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0868E"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0E3B0587" w14:textId="77777777" w:rsidTr="0035000E">
        <w:tc>
          <w:tcPr>
            <w:tcW w:w="2689" w:type="dxa"/>
          </w:tcPr>
          <w:p w14:paraId="3C669EB9" w14:textId="77777777" w:rsidR="00F1480E" w:rsidRPr="000754EC" w:rsidRDefault="00830267" w:rsidP="000754EC">
            <w:pPr>
              <w:pStyle w:val="SIText-Bold"/>
            </w:pPr>
            <w:r w:rsidRPr="00A326C2">
              <w:t>Release</w:t>
            </w:r>
          </w:p>
        </w:tc>
        <w:tc>
          <w:tcPr>
            <w:tcW w:w="7162" w:type="dxa"/>
          </w:tcPr>
          <w:p w14:paraId="47E3EE55" w14:textId="77777777" w:rsidR="00F1480E" w:rsidRPr="000754EC" w:rsidRDefault="00830267" w:rsidP="000754EC">
            <w:pPr>
              <w:pStyle w:val="SIText-Bold"/>
            </w:pPr>
            <w:r w:rsidRPr="00A326C2">
              <w:t>Comments</w:t>
            </w:r>
          </w:p>
        </w:tc>
      </w:tr>
      <w:tr w:rsidR="00F1480E" w14:paraId="1E4E27BB" w14:textId="77777777" w:rsidTr="0035000E">
        <w:tc>
          <w:tcPr>
            <w:tcW w:w="2689" w:type="dxa"/>
          </w:tcPr>
          <w:p w14:paraId="094FCCEF" w14:textId="00906DDA" w:rsidR="00F1480E" w:rsidRPr="000754EC" w:rsidRDefault="00F1480E" w:rsidP="000754EC">
            <w:pPr>
              <w:pStyle w:val="SIText"/>
            </w:pPr>
            <w:r w:rsidRPr="00CC451E">
              <w:t>Release</w:t>
            </w:r>
            <w:r w:rsidR="00337E82" w:rsidRPr="000754EC">
              <w:t xml:space="preserve"> </w:t>
            </w:r>
            <w:r w:rsidR="00BD745F">
              <w:t>1</w:t>
            </w:r>
          </w:p>
        </w:tc>
        <w:tc>
          <w:tcPr>
            <w:tcW w:w="7162" w:type="dxa"/>
          </w:tcPr>
          <w:p w14:paraId="5575ABD7" w14:textId="77777777" w:rsidR="00F1480E" w:rsidRPr="000754EC" w:rsidRDefault="0035000E" w:rsidP="0035000E">
            <w:r w:rsidRPr="0035000E">
              <w:t>This version released with FBP Food, Beverage and Pharmaceutical Training Package version 2.0.</w:t>
            </w:r>
          </w:p>
        </w:tc>
      </w:tr>
    </w:tbl>
    <w:p w14:paraId="3756F57E"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6BD427E1" w14:textId="77777777" w:rsidTr="00CA2922">
        <w:trPr>
          <w:tblHeader/>
        </w:trPr>
        <w:tc>
          <w:tcPr>
            <w:tcW w:w="1396" w:type="pct"/>
            <w:shd w:val="clear" w:color="auto" w:fill="auto"/>
          </w:tcPr>
          <w:p w14:paraId="1E14C455" w14:textId="33FBD30A" w:rsidR="00F1480E" w:rsidRPr="000754EC" w:rsidRDefault="0084793B" w:rsidP="000754EC">
            <w:pPr>
              <w:pStyle w:val="SIUNITCODE"/>
            </w:pPr>
            <w:r w:rsidRPr="00735B3A">
              <w:t>F</w:t>
            </w:r>
            <w:r>
              <w:t>BP</w:t>
            </w:r>
            <w:r w:rsidRPr="00735B3A">
              <w:t>OP</w:t>
            </w:r>
            <w:r>
              <w:t>R</w:t>
            </w:r>
            <w:r w:rsidRPr="00735B3A">
              <w:t>3002</w:t>
            </w:r>
          </w:p>
        </w:tc>
        <w:tc>
          <w:tcPr>
            <w:tcW w:w="3604" w:type="pct"/>
            <w:shd w:val="clear" w:color="auto" w:fill="auto"/>
          </w:tcPr>
          <w:p w14:paraId="1DBCB764" w14:textId="77777777" w:rsidR="00F1480E" w:rsidRPr="000754EC" w:rsidRDefault="00735B3A" w:rsidP="000754EC">
            <w:pPr>
              <w:pStyle w:val="SIUnittitle"/>
            </w:pPr>
            <w:r w:rsidRPr="00735B3A">
              <w:t>Set up a production or packaging line for operation</w:t>
            </w:r>
          </w:p>
        </w:tc>
      </w:tr>
      <w:tr w:rsidR="00F1480E" w:rsidRPr="00963A46" w14:paraId="3BA8E823" w14:textId="77777777" w:rsidTr="00CA2922">
        <w:tc>
          <w:tcPr>
            <w:tcW w:w="1396" w:type="pct"/>
            <w:shd w:val="clear" w:color="auto" w:fill="auto"/>
          </w:tcPr>
          <w:p w14:paraId="450AD78D" w14:textId="77777777" w:rsidR="00F1480E" w:rsidRPr="000754EC" w:rsidRDefault="00FD557D" w:rsidP="000754EC">
            <w:pPr>
              <w:pStyle w:val="SIHeading2"/>
            </w:pPr>
            <w:r w:rsidRPr="00FD557D">
              <w:t>Application</w:t>
            </w:r>
          </w:p>
          <w:p w14:paraId="4BFC1CF4" w14:textId="77777777" w:rsidR="00FD557D" w:rsidRPr="00923720" w:rsidRDefault="00FD557D" w:rsidP="000754EC">
            <w:pPr>
              <w:pStyle w:val="SIHeading2"/>
            </w:pPr>
          </w:p>
        </w:tc>
        <w:tc>
          <w:tcPr>
            <w:tcW w:w="3604" w:type="pct"/>
            <w:shd w:val="clear" w:color="auto" w:fill="auto"/>
          </w:tcPr>
          <w:p w14:paraId="21EFA997" w14:textId="77777777" w:rsidR="00735B3A" w:rsidRDefault="00735B3A" w:rsidP="00735B3A">
            <w:pPr>
              <w:pStyle w:val="SIText"/>
            </w:pPr>
            <w:r w:rsidRPr="00735B3A">
              <w:t>This unit of competency describes the skills and knowledge required to set up a production or packaging line for operation.</w:t>
            </w:r>
          </w:p>
          <w:p w14:paraId="0249BD62" w14:textId="77777777" w:rsidR="00BD334A" w:rsidRPr="00735B3A" w:rsidRDefault="00BD334A" w:rsidP="00735B3A">
            <w:pPr>
              <w:pStyle w:val="SIText"/>
            </w:pPr>
          </w:p>
          <w:p w14:paraId="61F2FC91" w14:textId="12825677" w:rsidR="00735B3A" w:rsidRDefault="00735B3A" w:rsidP="00735B3A">
            <w:pPr>
              <w:pStyle w:val="SIText"/>
            </w:pPr>
            <w:r w:rsidRPr="00735B3A">
              <w:t>This unit applies to</w:t>
            </w:r>
            <w:r w:rsidRPr="00735B3A">
              <w:rPr>
                <w:rFonts w:eastAsiaTheme="minorHAnsi"/>
              </w:rPr>
              <w:t xml:space="preserve"> individuals who work under broad direction and take responsibility for their own work</w:t>
            </w:r>
            <w:r w:rsidR="00337A9E">
              <w:rPr>
                <w:rFonts w:eastAsiaTheme="minorHAnsi"/>
              </w:rPr>
              <w:t>.</w:t>
            </w:r>
          </w:p>
          <w:p w14:paraId="41D027B6" w14:textId="77777777" w:rsidR="00BD334A" w:rsidRPr="00735B3A" w:rsidRDefault="00BD334A" w:rsidP="00735B3A">
            <w:pPr>
              <w:pStyle w:val="SIText"/>
            </w:pPr>
          </w:p>
          <w:p w14:paraId="69904436" w14:textId="77777777" w:rsidR="00735B3A" w:rsidRDefault="00735B3A" w:rsidP="00735B3A">
            <w:pPr>
              <w:pStyle w:val="SIText"/>
              <w:rPr>
                <w:rFonts w:eastAsiaTheme="minorHAnsi"/>
              </w:rPr>
            </w:pPr>
            <w:r w:rsidRPr="00735B3A">
              <w:rPr>
                <w:rFonts w:eastAsiaTheme="minorHAnsi"/>
              </w:rPr>
              <w:t>No occupational licensing, legislative or certification requirements apply to this unit at the time of publication.</w:t>
            </w:r>
          </w:p>
          <w:p w14:paraId="5E95B650" w14:textId="77777777" w:rsidR="00BD334A" w:rsidRPr="00735B3A" w:rsidRDefault="00BD334A" w:rsidP="00735B3A">
            <w:pPr>
              <w:pStyle w:val="SIText"/>
              <w:rPr>
                <w:rFonts w:eastAsiaTheme="minorHAnsi"/>
              </w:rPr>
            </w:pPr>
          </w:p>
          <w:p w14:paraId="30800E14" w14:textId="77777777" w:rsidR="00F1480E" w:rsidRPr="000754EC" w:rsidRDefault="00735B3A" w:rsidP="00BD334A">
            <w:pPr>
              <w:pStyle w:val="SIText"/>
            </w:pPr>
            <w:r w:rsidRPr="00735B3A">
              <w:t>NOTE: The terms 'occupational health and safety' (OHS) and 'work health and safety' (WHS) generally have the same meaning in the workplace. In jurisdictions where the national model WHS legislation has not been implemented, RTOs must contextualise the unit of competency by referring to current OHS legislative requirements.</w:t>
            </w:r>
            <w:r w:rsidR="00310A6A" w:rsidRPr="000754EC">
              <w:br/>
            </w:r>
          </w:p>
        </w:tc>
      </w:tr>
      <w:tr w:rsidR="00735B3A" w:rsidRPr="00963A46" w14:paraId="1FCEDC46" w14:textId="77777777" w:rsidTr="00CA2922">
        <w:tc>
          <w:tcPr>
            <w:tcW w:w="1396" w:type="pct"/>
            <w:shd w:val="clear" w:color="auto" w:fill="auto"/>
          </w:tcPr>
          <w:p w14:paraId="59DE5C82" w14:textId="77777777" w:rsidR="00735B3A" w:rsidRPr="00735B3A" w:rsidRDefault="00735B3A" w:rsidP="00735B3A">
            <w:pPr>
              <w:pStyle w:val="SIHeading2"/>
            </w:pPr>
            <w:r w:rsidRPr="00735B3A">
              <w:t>Prerequisite Unit</w:t>
            </w:r>
          </w:p>
        </w:tc>
        <w:tc>
          <w:tcPr>
            <w:tcW w:w="3604" w:type="pct"/>
            <w:shd w:val="clear" w:color="auto" w:fill="auto"/>
          </w:tcPr>
          <w:p w14:paraId="428FC03E" w14:textId="77777777" w:rsidR="00735B3A" w:rsidRPr="00735B3A" w:rsidRDefault="00735B3A" w:rsidP="00735B3A">
            <w:pPr>
              <w:pStyle w:val="SIText"/>
            </w:pPr>
            <w:r w:rsidRPr="00735B3A">
              <w:t>Nil</w:t>
            </w:r>
          </w:p>
        </w:tc>
      </w:tr>
      <w:tr w:rsidR="00735B3A" w:rsidRPr="00963A46" w14:paraId="48158385" w14:textId="77777777" w:rsidTr="00CA2922">
        <w:tc>
          <w:tcPr>
            <w:tcW w:w="1396" w:type="pct"/>
            <w:shd w:val="clear" w:color="auto" w:fill="auto"/>
          </w:tcPr>
          <w:p w14:paraId="5DE5236C" w14:textId="77777777" w:rsidR="00735B3A" w:rsidRPr="00735B3A" w:rsidRDefault="00735B3A" w:rsidP="00735B3A">
            <w:pPr>
              <w:pStyle w:val="SIHeading2"/>
            </w:pPr>
            <w:r w:rsidRPr="00735B3A">
              <w:t>Unit Sector</w:t>
            </w:r>
          </w:p>
        </w:tc>
        <w:tc>
          <w:tcPr>
            <w:tcW w:w="3604" w:type="pct"/>
            <w:shd w:val="clear" w:color="auto" w:fill="auto"/>
          </w:tcPr>
          <w:p w14:paraId="3A8CD6B4" w14:textId="77777777" w:rsidR="00735B3A" w:rsidRPr="00735B3A" w:rsidRDefault="00735B3A" w:rsidP="00735B3A">
            <w:pPr>
              <w:pStyle w:val="SIText"/>
            </w:pPr>
            <w:r w:rsidRPr="00735B3A">
              <w:t>Operational (OP</w:t>
            </w:r>
            <w:r w:rsidR="0084793B">
              <w:t>R</w:t>
            </w:r>
            <w:r w:rsidRPr="00735B3A">
              <w:t>)</w:t>
            </w:r>
          </w:p>
        </w:tc>
      </w:tr>
    </w:tbl>
    <w:p w14:paraId="7C634DC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374A6815" w14:textId="77777777" w:rsidTr="00CA2922">
        <w:trPr>
          <w:cantSplit/>
          <w:tblHeader/>
        </w:trPr>
        <w:tc>
          <w:tcPr>
            <w:tcW w:w="1396" w:type="pct"/>
            <w:tcBorders>
              <w:bottom w:val="single" w:sz="4" w:space="0" w:color="C0C0C0"/>
            </w:tcBorders>
            <w:shd w:val="clear" w:color="auto" w:fill="auto"/>
          </w:tcPr>
          <w:p w14:paraId="08AB7136"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3422D4CC" w14:textId="77777777" w:rsidR="00F1480E" w:rsidRPr="000754EC" w:rsidRDefault="00FD557D" w:rsidP="000754EC">
            <w:pPr>
              <w:pStyle w:val="SIHeading2"/>
            </w:pPr>
            <w:r w:rsidRPr="00923720">
              <w:t>Performance Criteria</w:t>
            </w:r>
          </w:p>
        </w:tc>
      </w:tr>
      <w:tr w:rsidR="00F1480E" w:rsidRPr="00963A46" w14:paraId="61135E0E" w14:textId="77777777" w:rsidTr="00CA2922">
        <w:trPr>
          <w:cantSplit/>
          <w:tblHeader/>
        </w:trPr>
        <w:tc>
          <w:tcPr>
            <w:tcW w:w="1396" w:type="pct"/>
            <w:tcBorders>
              <w:top w:val="single" w:sz="4" w:space="0" w:color="C0C0C0"/>
            </w:tcBorders>
            <w:shd w:val="clear" w:color="auto" w:fill="auto"/>
          </w:tcPr>
          <w:p w14:paraId="3C87BC87"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3E586B26"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735B3A" w:rsidRPr="00963A46" w14:paraId="4BAD1C9A" w14:textId="77777777" w:rsidTr="00CA2922">
        <w:trPr>
          <w:cantSplit/>
        </w:trPr>
        <w:tc>
          <w:tcPr>
            <w:tcW w:w="1396" w:type="pct"/>
            <w:shd w:val="clear" w:color="auto" w:fill="auto"/>
          </w:tcPr>
          <w:p w14:paraId="3F0C2357" w14:textId="77777777" w:rsidR="00735B3A" w:rsidRPr="00735B3A" w:rsidRDefault="00735B3A" w:rsidP="00735B3A">
            <w:pPr>
              <w:pStyle w:val="SIText"/>
            </w:pPr>
            <w:r>
              <w:t xml:space="preserve">1. </w:t>
            </w:r>
            <w:r w:rsidRPr="00735B3A">
              <w:t>Prepare for line setup</w:t>
            </w:r>
          </w:p>
        </w:tc>
        <w:tc>
          <w:tcPr>
            <w:tcW w:w="3604" w:type="pct"/>
            <w:shd w:val="clear" w:color="auto" w:fill="auto"/>
          </w:tcPr>
          <w:p w14:paraId="4FB49BCB" w14:textId="77777777" w:rsidR="00735B3A" w:rsidRPr="00735B3A" w:rsidRDefault="00735B3A" w:rsidP="00735B3A">
            <w:pPr>
              <w:pStyle w:val="SIText"/>
            </w:pPr>
            <w:r>
              <w:t xml:space="preserve">1.1 </w:t>
            </w:r>
            <w:r w:rsidRPr="00735B3A">
              <w:t>Confirm materials are available to meet production requirements</w:t>
            </w:r>
          </w:p>
          <w:p w14:paraId="5EC996C2" w14:textId="77777777" w:rsidR="00735B3A" w:rsidRPr="00735B3A" w:rsidRDefault="00735B3A" w:rsidP="00735B3A">
            <w:pPr>
              <w:pStyle w:val="SIText"/>
            </w:pPr>
            <w:r w:rsidRPr="00735B3A">
              <w:t>1.2</w:t>
            </w:r>
            <w:r>
              <w:t xml:space="preserve"> </w:t>
            </w:r>
            <w:r w:rsidRPr="00735B3A">
              <w:t>Confirm equipment and related accessories are available and fit for use to meet production requirements</w:t>
            </w:r>
          </w:p>
          <w:p w14:paraId="76A96C69" w14:textId="77777777" w:rsidR="00735B3A" w:rsidRPr="00735B3A" w:rsidRDefault="00735B3A" w:rsidP="00735B3A">
            <w:pPr>
              <w:pStyle w:val="SIText"/>
            </w:pPr>
            <w:r w:rsidRPr="00735B3A">
              <w:t>1.3</w:t>
            </w:r>
            <w:r>
              <w:t xml:space="preserve"> </w:t>
            </w:r>
            <w:r w:rsidRPr="00735B3A">
              <w:t>Confirm tools and equipment required for line setup are available, operational and fit for use</w:t>
            </w:r>
          </w:p>
          <w:p w14:paraId="5CB0F37A" w14:textId="77777777" w:rsidR="00735B3A" w:rsidRPr="00735B3A" w:rsidRDefault="00735B3A" w:rsidP="00735B3A">
            <w:pPr>
              <w:pStyle w:val="SIText"/>
            </w:pPr>
            <w:r w:rsidRPr="00735B3A">
              <w:t>1.4</w:t>
            </w:r>
            <w:r>
              <w:t xml:space="preserve"> </w:t>
            </w:r>
            <w:r w:rsidRPr="00735B3A">
              <w:t>Wear appropriate personal protective clothing and ensure correct fit</w:t>
            </w:r>
          </w:p>
          <w:p w14:paraId="0B796890" w14:textId="77777777" w:rsidR="00735B3A" w:rsidRPr="00735B3A" w:rsidRDefault="00735B3A" w:rsidP="00735B3A">
            <w:pPr>
              <w:pStyle w:val="SIText"/>
            </w:pPr>
            <w:r w:rsidRPr="00735B3A">
              <w:t>1.5</w:t>
            </w:r>
            <w:r>
              <w:t xml:space="preserve"> </w:t>
            </w:r>
            <w:r w:rsidRPr="00735B3A">
              <w:t>Identify processing parameters and settings to meet production or packaging requirements</w:t>
            </w:r>
          </w:p>
        </w:tc>
      </w:tr>
      <w:tr w:rsidR="00735B3A" w:rsidRPr="00963A46" w14:paraId="447BA1E4" w14:textId="77777777" w:rsidTr="00CA2922">
        <w:trPr>
          <w:cantSplit/>
        </w:trPr>
        <w:tc>
          <w:tcPr>
            <w:tcW w:w="1396" w:type="pct"/>
            <w:shd w:val="clear" w:color="auto" w:fill="auto"/>
          </w:tcPr>
          <w:p w14:paraId="4B2F13F1" w14:textId="77777777" w:rsidR="00735B3A" w:rsidRPr="00735B3A" w:rsidRDefault="00735B3A" w:rsidP="00735B3A">
            <w:pPr>
              <w:pStyle w:val="SIText"/>
            </w:pPr>
            <w:r w:rsidRPr="00735B3A">
              <w:t>2</w:t>
            </w:r>
            <w:r>
              <w:t xml:space="preserve">. </w:t>
            </w:r>
            <w:r w:rsidRPr="00735B3A">
              <w:t>Set-up the line for operation</w:t>
            </w:r>
          </w:p>
        </w:tc>
        <w:tc>
          <w:tcPr>
            <w:tcW w:w="3604" w:type="pct"/>
            <w:shd w:val="clear" w:color="auto" w:fill="auto"/>
          </w:tcPr>
          <w:p w14:paraId="681CCFC7" w14:textId="77777777" w:rsidR="00735B3A" w:rsidRPr="00735B3A" w:rsidRDefault="00735B3A" w:rsidP="00735B3A">
            <w:pPr>
              <w:pStyle w:val="SIText"/>
            </w:pPr>
            <w:r w:rsidRPr="00735B3A">
              <w:t>2.1</w:t>
            </w:r>
            <w:r>
              <w:t xml:space="preserve"> </w:t>
            </w:r>
            <w:r w:rsidRPr="00735B3A">
              <w:t>Identify and confirm cleaning and maintenance requirements and status</w:t>
            </w:r>
          </w:p>
          <w:p w14:paraId="345BED38" w14:textId="77777777" w:rsidR="00735B3A" w:rsidRPr="00735B3A" w:rsidRDefault="00735B3A" w:rsidP="00735B3A">
            <w:pPr>
              <w:pStyle w:val="SIText"/>
            </w:pPr>
            <w:r w:rsidRPr="00735B3A">
              <w:t>2.2</w:t>
            </w:r>
            <w:r>
              <w:t xml:space="preserve"> </w:t>
            </w:r>
            <w:r w:rsidRPr="00735B3A">
              <w:t>Inspect equipment to confirm condition</w:t>
            </w:r>
          </w:p>
          <w:p w14:paraId="45A854B6" w14:textId="77777777" w:rsidR="00735B3A" w:rsidRPr="00735B3A" w:rsidRDefault="00735B3A" w:rsidP="00735B3A">
            <w:pPr>
              <w:pStyle w:val="SIText"/>
            </w:pPr>
            <w:r w:rsidRPr="00735B3A">
              <w:t>2.3</w:t>
            </w:r>
            <w:r>
              <w:t xml:space="preserve"> </w:t>
            </w:r>
            <w:r w:rsidRPr="00735B3A">
              <w:t>Enter processing or packaging parameters and select or adjust machine settings to meet safety and production requirements</w:t>
            </w:r>
          </w:p>
          <w:p w14:paraId="65C69C03" w14:textId="77777777" w:rsidR="00735B3A" w:rsidRPr="00735B3A" w:rsidRDefault="00735B3A" w:rsidP="00735B3A">
            <w:pPr>
              <w:pStyle w:val="SIText"/>
            </w:pPr>
            <w:r w:rsidRPr="00735B3A">
              <w:t>2.4</w:t>
            </w:r>
            <w:r>
              <w:t xml:space="preserve"> </w:t>
            </w:r>
            <w:r w:rsidRPr="00735B3A">
              <w:t>Check and adjust equipment performance</w:t>
            </w:r>
          </w:p>
          <w:p w14:paraId="0F5C0D63" w14:textId="77777777" w:rsidR="00735B3A" w:rsidRPr="00735B3A" w:rsidRDefault="00735B3A" w:rsidP="00735B3A">
            <w:pPr>
              <w:pStyle w:val="SIText"/>
            </w:pPr>
            <w:r w:rsidRPr="00735B3A">
              <w:t>2.5</w:t>
            </w:r>
            <w:r>
              <w:t xml:space="preserve"> </w:t>
            </w:r>
            <w:r w:rsidRPr="00735B3A">
              <w:t>Conduct pre-start checks, adjust equipment performance and confirm equipment is ready and safe to operate, notifying relevant personnel of completion</w:t>
            </w:r>
          </w:p>
          <w:p w14:paraId="597A50D3" w14:textId="77777777" w:rsidR="00735B3A" w:rsidRPr="00735B3A" w:rsidRDefault="00735B3A" w:rsidP="00735B3A">
            <w:pPr>
              <w:pStyle w:val="SIText"/>
            </w:pPr>
            <w:r w:rsidRPr="00735B3A">
              <w:t>2.6</w:t>
            </w:r>
            <w:r>
              <w:t xml:space="preserve"> </w:t>
            </w:r>
            <w:r w:rsidRPr="00735B3A">
              <w:t>Complete line setup to match production or packaging schedule and operating requirements</w:t>
            </w:r>
          </w:p>
        </w:tc>
      </w:tr>
    </w:tbl>
    <w:p w14:paraId="55FE8F9A" w14:textId="77777777" w:rsidR="005F771F" w:rsidRDefault="005F771F"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22D6A1A8" w14:textId="77777777" w:rsidTr="00CA2922">
        <w:trPr>
          <w:tblHeader/>
        </w:trPr>
        <w:tc>
          <w:tcPr>
            <w:tcW w:w="5000" w:type="pct"/>
            <w:gridSpan w:val="2"/>
          </w:tcPr>
          <w:p w14:paraId="21D7F6BE" w14:textId="77777777" w:rsidR="00F1480E" w:rsidRPr="000754EC" w:rsidRDefault="005F771F" w:rsidP="000754EC">
            <w:pPr>
              <w:pStyle w:val="SIHeading2"/>
            </w:pPr>
            <w:r>
              <w:br w:type="page"/>
            </w:r>
            <w:r w:rsidR="00FD557D" w:rsidRPr="00041E59">
              <w:t>F</w:t>
            </w:r>
            <w:r w:rsidR="00FD557D" w:rsidRPr="000754EC">
              <w:t>oundation Skills</w:t>
            </w:r>
          </w:p>
          <w:p w14:paraId="75218ACC"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46801274" w14:textId="77777777" w:rsidTr="00CA2922">
        <w:trPr>
          <w:tblHeader/>
        </w:trPr>
        <w:tc>
          <w:tcPr>
            <w:tcW w:w="1396" w:type="pct"/>
          </w:tcPr>
          <w:p w14:paraId="1F047317"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08BFF0A8"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735B3A" w:rsidRPr="00336FCA" w:rsidDel="00423CB2" w14:paraId="631BF66C" w14:textId="77777777" w:rsidTr="00CA2922">
        <w:tc>
          <w:tcPr>
            <w:tcW w:w="1396" w:type="pct"/>
          </w:tcPr>
          <w:p w14:paraId="3A50D989" w14:textId="77777777" w:rsidR="00735B3A" w:rsidRPr="00735B3A" w:rsidRDefault="00735B3A" w:rsidP="00735B3A">
            <w:pPr>
              <w:pStyle w:val="SIText"/>
            </w:pPr>
            <w:r w:rsidRPr="00735B3A">
              <w:t>Reading</w:t>
            </w:r>
          </w:p>
        </w:tc>
        <w:tc>
          <w:tcPr>
            <w:tcW w:w="3604" w:type="pct"/>
          </w:tcPr>
          <w:p w14:paraId="4AB63E1A" w14:textId="77777777" w:rsidR="00735B3A" w:rsidRPr="00735B3A" w:rsidRDefault="00735B3A" w:rsidP="00735B3A">
            <w:pPr>
              <w:pStyle w:val="SIBulletList1"/>
            </w:pPr>
            <w:r w:rsidRPr="00735B3A">
              <w:t>Interpret workplace and standard operating procedures relevant to job role</w:t>
            </w:r>
          </w:p>
          <w:p w14:paraId="4C794369" w14:textId="77777777" w:rsidR="00735B3A" w:rsidRPr="00735B3A" w:rsidRDefault="00735B3A" w:rsidP="00735B3A">
            <w:pPr>
              <w:pStyle w:val="SIBulletList1"/>
            </w:pPr>
            <w:r w:rsidRPr="00735B3A">
              <w:t>Interpret production requirements</w:t>
            </w:r>
          </w:p>
        </w:tc>
      </w:tr>
      <w:tr w:rsidR="00735B3A" w:rsidRPr="00336FCA" w:rsidDel="00423CB2" w14:paraId="65137E63" w14:textId="77777777" w:rsidTr="00CA2922">
        <w:tc>
          <w:tcPr>
            <w:tcW w:w="1396" w:type="pct"/>
          </w:tcPr>
          <w:p w14:paraId="47242CED" w14:textId="77777777" w:rsidR="00735B3A" w:rsidRPr="00735B3A" w:rsidRDefault="00735B3A" w:rsidP="00735B3A">
            <w:pPr>
              <w:pStyle w:val="SIText"/>
            </w:pPr>
            <w:r w:rsidRPr="00735B3A">
              <w:t>Numeracy</w:t>
            </w:r>
          </w:p>
        </w:tc>
        <w:tc>
          <w:tcPr>
            <w:tcW w:w="3604" w:type="pct"/>
          </w:tcPr>
          <w:p w14:paraId="51DC5883" w14:textId="77777777" w:rsidR="00735B3A" w:rsidRPr="00735B3A" w:rsidRDefault="00735B3A" w:rsidP="00735B3A">
            <w:pPr>
              <w:pStyle w:val="SIBulletList1"/>
            </w:pPr>
            <w:r w:rsidRPr="00735B3A">
              <w:t>Monitor and interpret production and process control indicators and data</w:t>
            </w:r>
          </w:p>
          <w:p w14:paraId="0D3C8052" w14:textId="77777777" w:rsidR="00735B3A" w:rsidRPr="00735B3A" w:rsidRDefault="00735B3A" w:rsidP="00735B3A">
            <w:pPr>
              <w:pStyle w:val="SIBulletList1"/>
            </w:pPr>
            <w:r w:rsidRPr="00735B3A">
              <w:lastRenderedPageBreak/>
              <w:t>Monitor supply and flow of materials to and from the process</w:t>
            </w:r>
          </w:p>
        </w:tc>
      </w:tr>
    </w:tbl>
    <w:p w14:paraId="3E847D33" w14:textId="77777777" w:rsidR="00916CD7" w:rsidRDefault="00916CD7" w:rsidP="005F771F">
      <w:pPr>
        <w:pStyle w:val="SIText"/>
      </w:pPr>
    </w:p>
    <w:p w14:paraId="7BC3EF6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3105DE0E" w14:textId="77777777" w:rsidTr="00F33FF2">
        <w:tc>
          <w:tcPr>
            <w:tcW w:w="5000" w:type="pct"/>
            <w:gridSpan w:val="4"/>
          </w:tcPr>
          <w:p w14:paraId="26C364FC" w14:textId="77777777" w:rsidR="00F1480E" w:rsidRPr="000754EC" w:rsidRDefault="00FD557D" w:rsidP="000754EC">
            <w:pPr>
              <w:pStyle w:val="SIHeading2"/>
            </w:pPr>
            <w:r w:rsidRPr="00923720">
              <w:t>U</w:t>
            </w:r>
            <w:r w:rsidRPr="000754EC">
              <w:t>nit Mapping Information</w:t>
            </w:r>
          </w:p>
        </w:tc>
      </w:tr>
      <w:tr w:rsidR="00F1480E" w14:paraId="5A5BB3CB" w14:textId="77777777" w:rsidTr="00F33FF2">
        <w:tc>
          <w:tcPr>
            <w:tcW w:w="1028" w:type="pct"/>
          </w:tcPr>
          <w:p w14:paraId="49249601" w14:textId="77777777" w:rsidR="00F1480E" w:rsidRPr="000754EC" w:rsidRDefault="00F1480E" w:rsidP="000754EC">
            <w:pPr>
              <w:pStyle w:val="SIText-Bold"/>
            </w:pPr>
            <w:r w:rsidRPr="00923720">
              <w:t>Code and title current version</w:t>
            </w:r>
          </w:p>
        </w:tc>
        <w:tc>
          <w:tcPr>
            <w:tcW w:w="1105" w:type="pct"/>
          </w:tcPr>
          <w:p w14:paraId="1B9B72D1" w14:textId="77777777" w:rsidR="00F1480E" w:rsidRPr="000754EC" w:rsidRDefault="00F1480E" w:rsidP="000754EC">
            <w:pPr>
              <w:pStyle w:val="SIText-Bold"/>
            </w:pPr>
            <w:r w:rsidRPr="00923720">
              <w:t>Code and title previous version</w:t>
            </w:r>
          </w:p>
        </w:tc>
        <w:tc>
          <w:tcPr>
            <w:tcW w:w="1251" w:type="pct"/>
          </w:tcPr>
          <w:p w14:paraId="35907639" w14:textId="77777777" w:rsidR="00F1480E" w:rsidRPr="000754EC" w:rsidRDefault="00F1480E" w:rsidP="000754EC">
            <w:pPr>
              <w:pStyle w:val="SIText-Bold"/>
            </w:pPr>
            <w:r w:rsidRPr="00923720">
              <w:t>Comments</w:t>
            </w:r>
          </w:p>
        </w:tc>
        <w:tc>
          <w:tcPr>
            <w:tcW w:w="1616" w:type="pct"/>
          </w:tcPr>
          <w:p w14:paraId="02142853" w14:textId="77777777" w:rsidR="00F1480E" w:rsidRPr="000754EC" w:rsidRDefault="00F1480E" w:rsidP="000754EC">
            <w:pPr>
              <w:pStyle w:val="SIText-Bold"/>
            </w:pPr>
            <w:r w:rsidRPr="00923720">
              <w:t>Equivalence status</w:t>
            </w:r>
          </w:p>
        </w:tc>
      </w:tr>
      <w:tr w:rsidR="00735B3A" w14:paraId="26C0C01C" w14:textId="77777777" w:rsidTr="00F33FF2">
        <w:tc>
          <w:tcPr>
            <w:tcW w:w="1028" w:type="pct"/>
          </w:tcPr>
          <w:p w14:paraId="0B0D6312" w14:textId="5EDBECB0" w:rsidR="00735B3A" w:rsidRPr="00735B3A" w:rsidRDefault="0084793B" w:rsidP="00735B3A">
            <w:pPr>
              <w:pStyle w:val="SIText"/>
            </w:pPr>
            <w:r w:rsidRPr="00735B3A">
              <w:t>F</w:t>
            </w:r>
            <w:r w:rsidRPr="0084793B">
              <w:t>BPOPR3002</w:t>
            </w:r>
            <w:r w:rsidR="00735B3A" w:rsidRPr="00735B3A">
              <w:t xml:space="preserve"> Set up a production or packaging line for operation</w:t>
            </w:r>
          </w:p>
        </w:tc>
        <w:tc>
          <w:tcPr>
            <w:tcW w:w="1105" w:type="pct"/>
          </w:tcPr>
          <w:p w14:paraId="1B9E585F" w14:textId="77777777" w:rsidR="00735B3A" w:rsidRPr="00735B3A" w:rsidRDefault="00735B3A" w:rsidP="00735B3A">
            <w:pPr>
              <w:pStyle w:val="SIText"/>
            </w:pPr>
            <w:r w:rsidRPr="00735B3A">
              <w:t>FDFOP3002A Set up a production or packaging line for operation</w:t>
            </w:r>
          </w:p>
        </w:tc>
        <w:tc>
          <w:tcPr>
            <w:tcW w:w="1251" w:type="pct"/>
          </w:tcPr>
          <w:p w14:paraId="66170D2F" w14:textId="77777777" w:rsidR="00735B3A" w:rsidRDefault="00735B3A" w:rsidP="00735B3A">
            <w:pPr>
              <w:pStyle w:val="SIText"/>
            </w:pPr>
            <w:r w:rsidRPr="00735B3A">
              <w:t>Updated to meet Standards for Training Packages</w:t>
            </w:r>
          </w:p>
          <w:p w14:paraId="06A7267C" w14:textId="77777777" w:rsidR="00E539C0" w:rsidRDefault="00E539C0" w:rsidP="00735B3A">
            <w:pPr>
              <w:pStyle w:val="SIText"/>
            </w:pPr>
          </w:p>
          <w:p w14:paraId="24B0FC25" w14:textId="3AEBC143" w:rsidR="00E539C0" w:rsidRPr="00735B3A" w:rsidRDefault="00E539C0" w:rsidP="00735B3A">
            <w:pPr>
              <w:pStyle w:val="SIText"/>
            </w:pPr>
            <w:r>
              <w:t>Minor changes to Performance Criteria</w:t>
            </w:r>
            <w:r w:rsidRPr="00E539C0">
              <w:t xml:space="preserve"> to clarify intent</w:t>
            </w:r>
          </w:p>
        </w:tc>
        <w:tc>
          <w:tcPr>
            <w:tcW w:w="1616" w:type="pct"/>
          </w:tcPr>
          <w:p w14:paraId="34C5E3CB" w14:textId="77777777" w:rsidR="00735B3A" w:rsidRPr="00735B3A" w:rsidRDefault="00735B3A" w:rsidP="00735B3A">
            <w:pPr>
              <w:pStyle w:val="SIText"/>
            </w:pPr>
            <w:r w:rsidRPr="00735B3A">
              <w:t>Equivalent unit</w:t>
            </w:r>
          </w:p>
        </w:tc>
      </w:tr>
    </w:tbl>
    <w:p w14:paraId="4B96B216"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74D62993" w14:textId="77777777" w:rsidTr="0035000E">
        <w:tc>
          <w:tcPr>
            <w:tcW w:w="1049" w:type="pct"/>
            <w:shd w:val="clear" w:color="auto" w:fill="auto"/>
          </w:tcPr>
          <w:p w14:paraId="6F3ACD82" w14:textId="77777777" w:rsidR="00F1480E" w:rsidRPr="000754EC" w:rsidRDefault="00FD557D" w:rsidP="000754EC">
            <w:pPr>
              <w:pStyle w:val="SIHeading2"/>
            </w:pPr>
            <w:r w:rsidRPr="00CC451E">
              <w:t>L</w:t>
            </w:r>
            <w:r w:rsidRPr="000754EC">
              <w:t>inks</w:t>
            </w:r>
          </w:p>
        </w:tc>
        <w:tc>
          <w:tcPr>
            <w:tcW w:w="3951" w:type="pct"/>
            <w:shd w:val="clear" w:color="auto" w:fill="auto"/>
          </w:tcPr>
          <w:p w14:paraId="3DEAD40F" w14:textId="77777777" w:rsidR="00F1480E" w:rsidRPr="000754EC" w:rsidRDefault="0035000E" w:rsidP="00E40225">
            <w:pPr>
              <w:pStyle w:val="SIText"/>
            </w:pPr>
            <w:r w:rsidRPr="0035000E">
              <w:t>Companion Volumes, including Implementation Guides, are available at VETNet: https://vetnet.education.gov.au/Pages/TrainingDocs.aspx?q=78b15323-cd38-483e-aad7-1159b570a5c4</w:t>
            </w:r>
          </w:p>
        </w:tc>
      </w:tr>
    </w:tbl>
    <w:p w14:paraId="5705DC58" w14:textId="77777777" w:rsidR="00F1480E" w:rsidRDefault="00F1480E" w:rsidP="005F771F">
      <w:pPr>
        <w:pStyle w:val="SIText"/>
      </w:pPr>
    </w:p>
    <w:p w14:paraId="16E30432"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5F7EE793" w14:textId="77777777" w:rsidTr="00113678">
        <w:trPr>
          <w:tblHeader/>
        </w:trPr>
        <w:tc>
          <w:tcPr>
            <w:tcW w:w="1478" w:type="pct"/>
            <w:shd w:val="clear" w:color="auto" w:fill="auto"/>
          </w:tcPr>
          <w:p w14:paraId="1E24BF0B"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02C1CA6A" w14:textId="361415C6" w:rsidR="00556C4C" w:rsidRPr="000754EC" w:rsidRDefault="00556C4C" w:rsidP="000754EC">
            <w:pPr>
              <w:pStyle w:val="SIUnittitle"/>
            </w:pPr>
            <w:r w:rsidRPr="00F56827">
              <w:t xml:space="preserve">Assessment requirements for </w:t>
            </w:r>
            <w:r w:rsidR="0084793B" w:rsidRPr="00735B3A">
              <w:t>F</w:t>
            </w:r>
            <w:r w:rsidR="0084793B" w:rsidRPr="0084793B">
              <w:t>BPOPR3002</w:t>
            </w:r>
            <w:r w:rsidR="00735B3A" w:rsidRPr="00735B3A">
              <w:t xml:space="preserve"> Set up a production or packaging line for operation</w:t>
            </w:r>
          </w:p>
        </w:tc>
      </w:tr>
      <w:tr w:rsidR="00556C4C" w:rsidRPr="00A55106" w14:paraId="2861CEAF" w14:textId="77777777" w:rsidTr="00113678">
        <w:trPr>
          <w:tblHeader/>
        </w:trPr>
        <w:tc>
          <w:tcPr>
            <w:tcW w:w="5000" w:type="pct"/>
            <w:gridSpan w:val="2"/>
            <w:shd w:val="clear" w:color="auto" w:fill="auto"/>
          </w:tcPr>
          <w:p w14:paraId="2286CC8C" w14:textId="77777777" w:rsidR="00556C4C" w:rsidRPr="000754EC" w:rsidRDefault="00D71E43" w:rsidP="000754EC">
            <w:pPr>
              <w:pStyle w:val="SIHeading2"/>
            </w:pPr>
            <w:r>
              <w:t>Performance E</w:t>
            </w:r>
            <w:r w:rsidRPr="000754EC">
              <w:t>vidence</w:t>
            </w:r>
          </w:p>
        </w:tc>
      </w:tr>
      <w:tr w:rsidR="00556C4C" w:rsidRPr="00067E1C" w14:paraId="58E8E962" w14:textId="77777777" w:rsidTr="00113678">
        <w:tc>
          <w:tcPr>
            <w:tcW w:w="5000" w:type="pct"/>
            <w:gridSpan w:val="2"/>
            <w:shd w:val="clear" w:color="auto" w:fill="auto"/>
          </w:tcPr>
          <w:p w14:paraId="4B42CF6A" w14:textId="77777777"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5D1BE60E" w14:textId="2D3BD6BE" w:rsidR="00BD334A" w:rsidRDefault="007A300D" w:rsidP="000754EC">
            <w:pPr>
              <w:pStyle w:val="SIText"/>
            </w:pPr>
            <w:r w:rsidRPr="000754EC">
              <w:t xml:space="preserve">There must be evidence that the individual has </w:t>
            </w:r>
            <w:r w:rsidR="00BD334A">
              <w:t xml:space="preserve">safely and effectively set up a production or packaging line on at least </w:t>
            </w:r>
            <w:r w:rsidR="00092B06" w:rsidRPr="00092B06">
              <w:t>one occasion</w:t>
            </w:r>
            <w:r w:rsidR="00BD334A">
              <w:t>, in line with production schedule</w:t>
            </w:r>
            <w:r w:rsidR="000D4C2D">
              <w:t>, including:</w:t>
            </w:r>
          </w:p>
          <w:p w14:paraId="12558B0B" w14:textId="77777777" w:rsidR="000D4C2D" w:rsidRPr="000D4C2D" w:rsidRDefault="000D4C2D" w:rsidP="00BD745F">
            <w:pPr>
              <w:pStyle w:val="SIBulletList1"/>
            </w:pPr>
            <w:r w:rsidRPr="000D4C2D">
              <w:t>conduct</w:t>
            </w:r>
            <w:r>
              <w:t>ing</w:t>
            </w:r>
            <w:r w:rsidRPr="000D4C2D">
              <w:t xml:space="preserve"> pre-start checks on machinery used for production to determine cleaning, maintenance and operation readiness</w:t>
            </w:r>
          </w:p>
          <w:p w14:paraId="76C3E44F" w14:textId="77777777" w:rsidR="000D4C2D" w:rsidRPr="000D4C2D" w:rsidRDefault="000D4C2D" w:rsidP="00BD745F">
            <w:pPr>
              <w:pStyle w:val="SIBulletList1"/>
            </w:pPr>
            <w:r w:rsidRPr="000D4C2D">
              <w:t>determin</w:t>
            </w:r>
            <w:r>
              <w:t>ing</w:t>
            </w:r>
            <w:r w:rsidRPr="000D4C2D">
              <w:t xml:space="preserve"> production parameters and requirements</w:t>
            </w:r>
          </w:p>
          <w:p w14:paraId="541A9732" w14:textId="77777777" w:rsidR="000D4C2D" w:rsidRPr="000D4C2D" w:rsidRDefault="000D4C2D" w:rsidP="00BD745F">
            <w:pPr>
              <w:pStyle w:val="SIBulletList1"/>
            </w:pPr>
            <w:r w:rsidRPr="000D4C2D">
              <w:t>set</w:t>
            </w:r>
            <w:r>
              <w:t>ting</w:t>
            </w:r>
            <w:r w:rsidRPr="000D4C2D">
              <w:t xml:space="preserve"> up line according to production requirements</w:t>
            </w:r>
          </w:p>
          <w:p w14:paraId="1B27339B" w14:textId="77777777" w:rsidR="000D4C2D" w:rsidRPr="000D4C2D" w:rsidRDefault="000D4C2D" w:rsidP="00BD745F">
            <w:pPr>
              <w:pStyle w:val="SIBulletList1"/>
            </w:pPr>
            <w:r w:rsidRPr="000D4C2D">
              <w:t>tak</w:t>
            </w:r>
            <w:r>
              <w:t>ing</w:t>
            </w:r>
            <w:r w:rsidRPr="000D4C2D">
              <w:t xml:space="preserve"> corrective action in response to typical faults and inconsistencies</w:t>
            </w:r>
          </w:p>
          <w:p w14:paraId="49F37E00" w14:textId="77777777" w:rsidR="000D4C2D" w:rsidRPr="000D4C2D" w:rsidRDefault="000D4C2D" w:rsidP="00BD745F">
            <w:pPr>
              <w:pStyle w:val="SIBulletList1"/>
            </w:pPr>
            <w:r w:rsidRPr="000D4C2D">
              <w:t>complet</w:t>
            </w:r>
            <w:r>
              <w:t>ing</w:t>
            </w:r>
            <w:r w:rsidRPr="000D4C2D">
              <w:t xml:space="preserve"> workplace records and communicate line status with other personnel as required</w:t>
            </w:r>
          </w:p>
          <w:p w14:paraId="1D35A4C9" w14:textId="6BAA03BF" w:rsidR="000D4C2D" w:rsidRPr="000D4C2D" w:rsidRDefault="000D4C2D" w:rsidP="00BD745F">
            <w:pPr>
              <w:pStyle w:val="SIBulletList1"/>
            </w:pPr>
            <w:r w:rsidRPr="000D4C2D">
              <w:t>apply</w:t>
            </w:r>
            <w:r>
              <w:t>ing</w:t>
            </w:r>
            <w:r w:rsidRPr="000D4C2D">
              <w:t xml:space="preserve"> safe work practices and identify </w:t>
            </w:r>
            <w:r w:rsidR="00337A9E">
              <w:t>W</w:t>
            </w:r>
            <w:r w:rsidR="00337A9E" w:rsidRPr="000D4C2D">
              <w:t xml:space="preserve">HS </w:t>
            </w:r>
            <w:r w:rsidRPr="000D4C2D">
              <w:t>hazards and controls</w:t>
            </w:r>
          </w:p>
          <w:p w14:paraId="3E811477" w14:textId="28260E24" w:rsidR="000D4C2D" w:rsidRPr="000D4C2D" w:rsidRDefault="000D4C2D">
            <w:pPr>
              <w:pStyle w:val="SIBulletList1"/>
            </w:pPr>
            <w:r w:rsidRPr="000D4C2D">
              <w:t>safely shut</w:t>
            </w:r>
            <w:r>
              <w:t>ting</w:t>
            </w:r>
            <w:r w:rsidRPr="000D4C2D">
              <w:t xml:space="preserve"> down equipment</w:t>
            </w:r>
            <w:r w:rsidR="00092B06">
              <w:t>.</w:t>
            </w:r>
          </w:p>
          <w:p w14:paraId="6F3B81A1" w14:textId="7C8CDF9C" w:rsidR="00556C4C" w:rsidRPr="000754EC" w:rsidRDefault="00556C4C" w:rsidP="00BD745F">
            <w:pPr>
              <w:pStyle w:val="SIBulletList1"/>
              <w:numPr>
                <w:ilvl w:val="0"/>
                <w:numId w:val="0"/>
              </w:numPr>
            </w:pPr>
          </w:p>
        </w:tc>
      </w:tr>
    </w:tbl>
    <w:p w14:paraId="7A4E4404"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00069143" w14:textId="77777777" w:rsidTr="00CA2922">
        <w:trPr>
          <w:tblHeader/>
        </w:trPr>
        <w:tc>
          <w:tcPr>
            <w:tcW w:w="5000" w:type="pct"/>
            <w:shd w:val="clear" w:color="auto" w:fill="auto"/>
          </w:tcPr>
          <w:p w14:paraId="2794517B" w14:textId="77777777" w:rsidR="00F1480E" w:rsidRPr="000754EC" w:rsidRDefault="00D71E43" w:rsidP="000754EC">
            <w:pPr>
              <w:pStyle w:val="SIHeading2"/>
            </w:pPr>
            <w:r w:rsidRPr="002C55E9">
              <w:t>K</w:t>
            </w:r>
            <w:r w:rsidRPr="000754EC">
              <w:t>nowledge Evidence</w:t>
            </w:r>
          </w:p>
        </w:tc>
      </w:tr>
      <w:tr w:rsidR="00F1480E" w:rsidRPr="00067E1C" w14:paraId="68DEA8DE" w14:textId="77777777" w:rsidTr="00CA2922">
        <w:tc>
          <w:tcPr>
            <w:tcW w:w="5000" w:type="pct"/>
            <w:shd w:val="clear" w:color="auto" w:fill="auto"/>
          </w:tcPr>
          <w:p w14:paraId="16FF65F3"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5EF6CE01" w14:textId="77777777" w:rsidR="00735B3A" w:rsidRPr="00735B3A" w:rsidRDefault="00735B3A" w:rsidP="00735B3A">
            <w:pPr>
              <w:pStyle w:val="SIBulletList1"/>
              <w:rPr>
                <w:rFonts w:eastAsia="Calibri"/>
              </w:rPr>
            </w:pPr>
            <w:r w:rsidRPr="00735B3A">
              <w:rPr>
                <w:rFonts w:eastAsia="Calibri"/>
              </w:rPr>
              <w:t>operating principles of equipment and related accessories, including equipment adjustment points, range and location/alignment requirements of sensors and related feedback instruments, and status and purpose of guards</w:t>
            </w:r>
          </w:p>
          <w:p w14:paraId="3D49E2BC" w14:textId="77777777" w:rsidR="00735B3A" w:rsidRPr="00735B3A" w:rsidRDefault="00735B3A" w:rsidP="00735B3A">
            <w:pPr>
              <w:pStyle w:val="SIBulletList1"/>
              <w:rPr>
                <w:rFonts w:eastAsia="Calibri"/>
              </w:rPr>
            </w:pPr>
            <w:r w:rsidRPr="00735B3A">
              <w:rPr>
                <w:rFonts w:eastAsia="Calibri"/>
              </w:rPr>
              <w:t>operating capacities of equipment used in the work area, including different types of equipment and/or components by processing operations</w:t>
            </w:r>
          </w:p>
          <w:p w14:paraId="568C1CEA" w14:textId="77777777" w:rsidR="00735B3A" w:rsidRPr="00735B3A" w:rsidRDefault="00735B3A" w:rsidP="00735B3A">
            <w:pPr>
              <w:pStyle w:val="SIBulletList1"/>
              <w:rPr>
                <w:rFonts w:eastAsia="Calibri"/>
              </w:rPr>
            </w:pPr>
            <w:r w:rsidRPr="00735B3A">
              <w:rPr>
                <w:rFonts w:eastAsia="Calibri"/>
              </w:rPr>
              <w:t>nature of set-up/changeover requirements, including product compatibility and related cleaning requirements, impact of variation in materials or product on set-up requirements, and equipment and/or attachment changeovers related to given products</w:t>
            </w:r>
          </w:p>
          <w:p w14:paraId="583E15F2" w14:textId="77777777" w:rsidR="00735B3A" w:rsidRPr="00735B3A" w:rsidRDefault="00735B3A" w:rsidP="00735B3A">
            <w:pPr>
              <w:pStyle w:val="SIBulletList1"/>
              <w:rPr>
                <w:rFonts w:eastAsia="Calibri"/>
              </w:rPr>
            </w:pPr>
            <w:r w:rsidRPr="00735B3A">
              <w:rPr>
                <w:rFonts w:eastAsia="Calibri"/>
              </w:rPr>
              <w:t>typical equipment faults and related causes, including signs and symptoms of faulty equipment and early warning signs of potential problems</w:t>
            </w:r>
          </w:p>
          <w:p w14:paraId="60DCD60E" w14:textId="77777777" w:rsidR="00735B3A" w:rsidRPr="00735B3A" w:rsidRDefault="00735B3A" w:rsidP="00735B3A">
            <w:pPr>
              <w:pStyle w:val="SIBulletList1"/>
              <w:rPr>
                <w:rFonts w:eastAsia="Calibri"/>
              </w:rPr>
            </w:pPr>
            <w:r w:rsidRPr="00735B3A">
              <w:rPr>
                <w:rFonts w:eastAsia="Calibri"/>
              </w:rPr>
              <w:t>pre-start checks required by set-up/changeover</w:t>
            </w:r>
          </w:p>
          <w:p w14:paraId="130CBB91" w14:textId="77777777" w:rsidR="00735B3A" w:rsidRPr="00735B3A" w:rsidRDefault="00735B3A" w:rsidP="00735B3A">
            <w:pPr>
              <w:pStyle w:val="SIBulletList1"/>
              <w:rPr>
                <w:rFonts w:eastAsia="Calibri"/>
              </w:rPr>
            </w:pPr>
            <w:r w:rsidRPr="00735B3A">
              <w:rPr>
                <w:rFonts w:eastAsia="Calibri"/>
              </w:rPr>
              <w:t>related processes and personnel dependent on line set-up, and communication responsibilities</w:t>
            </w:r>
          </w:p>
          <w:p w14:paraId="6A847367" w14:textId="77777777" w:rsidR="00735B3A" w:rsidRPr="00735B3A" w:rsidRDefault="00735B3A" w:rsidP="00735B3A">
            <w:pPr>
              <w:pStyle w:val="SIBulletList1"/>
              <w:rPr>
                <w:rFonts w:eastAsia="Calibri"/>
              </w:rPr>
            </w:pPr>
            <w:r w:rsidRPr="00735B3A">
              <w:rPr>
                <w:rFonts w:eastAsia="Calibri"/>
              </w:rPr>
              <w:t>isolation, lock-out and tag out procedures and responsibilities</w:t>
            </w:r>
          </w:p>
          <w:p w14:paraId="764C2C6D" w14:textId="30CF2B82" w:rsidR="00735B3A" w:rsidRPr="00735B3A" w:rsidRDefault="00092B06" w:rsidP="00735B3A">
            <w:pPr>
              <w:pStyle w:val="SIBulletList1"/>
              <w:rPr>
                <w:rFonts w:eastAsia="Calibri"/>
              </w:rPr>
            </w:pPr>
            <w:r>
              <w:rPr>
                <w:rFonts w:eastAsia="Calibri"/>
              </w:rPr>
              <w:t>WHS</w:t>
            </w:r>
            <w:r w:rsidR="00EF6FA5">
              <w:rPr>
                <w:rFonts w:eastAsia="Calibri"/>
              </w:rPr>
              <w:t xml:space="preserve"> </w:t>
            </w:r>
            <w:r w:rsidR="00735B3A" w:rsidRPr="00735B3A">
              <w:rPr>
                <w:rFonts w:eastAsia="Calibri"/>
              </w:rPr>
              <w:t>hazards and controls</w:t>
            </w:r>
          </w:p>
          <w:p w14:paraId="63515505" w14:textId="77777777" w:rsidR="00735B3A" w:rsidRPr="00735B3A" w:rsidRDefault="00735B3A" w:rsidP="00735B3A">
            <w:pPr>
              <w:pStyle w:val="SIBulletList1"/>
              <w:rPr>
                <w:rFonts w:eastAsia="Calibri"/>
              </w:rPr>
            </w:pPr>
            <w:r w:rsidRPr="00735B3A">
              <w:rPr>
                <w:rFonts w:eastAsia="Calibri"/>
              </w:rPr>
              <w:t>procedures and responsibility for reporting equipment performance information</w:t>
            </w:r>
          </w:p>
          <w:p w14:paraId="423791BC" w14:textId="77777777" w:rsidR="00F1480E" w:rsidRPr="000754EC" w:rsidRDefault="00735B3A" w:rsidP="00735B3A">
            <w:pPr>
              <w:pStyle w:val="SIBulletList1"/>
            </w:pPr>
            <w:r w:rsidRPr="00735B3A">
              <w:rPr>
                <w:rFonts w:eastAsia="Calibri"/>
              </w:rPr>
              <w:t>operating principles of process control, including the relationship between control panels and</w:t>
            </w:r>
            <w:r w:rsidRPr="00735B3A">
              <w:t xml:space="preserve"> systems and the physical equipment.</w:t>
            </w:r>
          </w:p>
        </w:tc>
      </w:tr>
    </w:tbl>
    <w:p w14:paraId="4101491B"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647C2781" w14:textId="77777777" w:rsidTr="00CA2922">
        <w:trPr>
          <w:tblHeader/>
        </w:trPr>
        <w:tc>
          <w:tcPr>
            <w:tcW w:w="5000" w:type="pct"/>
            <w:shd w:val="clear" w:color="auto" w:fill="auto"/>
          </w:tcPr>
          <w:p w14:paraId="695E5F55" w14:textId="77777777" w:rsidR="00F1480E" w:rsidRPr="000754EC" w:rsidRDefault="00D71E43" w:rsidP="000754EC">
            <w:pPr>
              <w:pStyle w:val="SIHeading2"/>
            </w:pPr>
            <w:r w:rsidRPr="002C55E9">
              <w:t>A</w:t>
            </w:r>
            <w:r w:rsidRPr="000754EC">
              <w:t>ssessment Conditions</w:t>
            </w:r>
          </w:p>
        </w:tc>
      </w:tr>
      <w:tr w:rsidR="00F1480E" w:rsidRPr="00A55106" w14:paraId="1696C27E" w14:textId="77777777" w:rsidTr="00CA2922">
        <w:tc>
          <w:tcPr>
            <w:tcW w:w="5000" w:type="pct"/>
            <w:shd w:val="clear" w:color="auto" w:fill="auto"/>
          </w:tcPr>
          <w:p w14:paraId="0A0461B9"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6525B239" w14:textId="77777777" w:rsidR="004E6741" w:rsidRPr="000754EC" w:rsidRDefault="001D7F5B" w:rsidP="000754EC">
            <w:pPr>
              <w:pStyle w:val="SIBulletList1"/>
            </w:pPr>
            <w:r w:rsidRPr="000754EC">
              <w:t>p</w:t>
            </w:r>
            <w:r w:rsidR="004E6741" w:rsidRPr="000754EC">
              <w:t>hysical conditions</w:t>
            </w:r>
            <w:r w:rsidRPr="000754EC">
              <w:t>:</w:t>
            </w:r>
          </w:p>
          <w:p w14:paraId="72332180" w14:textId="77777777" w:rsidR="002C3682" w:rsidRPr="002C3682" w:rsidRDefault="0021210E" w:rsidP="002C3682">
            <w:pPr>
              <w:pStyle w:val="SIBulletList2"/>
            </w:pPr>
            <w:r w:rsidRPr="000754EC">
              <w:t xml:space="preserve">skills must be demonstrated </w:t>
            </w:r>
            <w:r w:rsidR="002C3682" w:rsidRPr="002C3682">
              <w:t xml:space="preserve">in a workplace setting or an environment that accurately represents a real workplace </w:t>
            </w:r>
          </w:p>
          <w:p w14:paraId="2E9921D0" w14:textId="77777777" w:rsidR="00233143" w:rsidRPr="000754EC" w:rsidRDefault="00366805" w:rsidP="000754EC">
            <w:pPr>
              <w:pStyle w:val="SIBulletList1"/>
            </w:pPr>
            <w:r>
              <w:t xml:space="preserve">resources, </w:t>
            </w:r>
            <w:r w:rsidR="00F83D7C" w:rsidRPr="000754EC">
              <w:t>e</w:t>
            </w:r>
            <w:r w:rsidR="009A6E6C" w:rsidRPr="000754EC">
              <w:t>quipment</w:t>
            </w:r>
            <w:r w:rsidR="00F83D7C" w:rsidRPr="000754EC">
              <w:t xml:space="preserve"> and materials:</w:t>
            </w:r>
          </w:p>
          <w:p w14:paraId="43B2FB35" w14:textId="77777777" w:rsidR="00735B3A" w:rsidRPr="00735B3A" w:rsidRDefault="00735B3A" w:rsidP="00735B3A">
            <w:pPr>
              <w:pStyle w:val="SIBulletList2"/>
            </w:pPr>
            <w:r w:rsidRPr="00735B3A">
              <w:t>personal protective clothing and equipment</w:t>
            </w:r>
          </w:p>
          <w:p w14:paraId="445C0781" w14:textId="77777777" w:rsidR="00735B3A" w:rsidRPr="00735B3A" w:rsidRDefault="00735B3A" w:rsidP="00735B3A">
            <w:pPr>
              <w:pStyle w:val="SIBulletList2"/>
            </w:pPr>
            <w:r w:rsidRPr="00735B3A">
              <w:t>production/packaging schedule and related advice on setup/changeover requirements</w:t>
            </w:r>
          </w:p>
          <w:p w14:paraId="14D3AC26" w14:textId="77777777" w:rsidR="00735B3A" w:rsidRPr="00735B3A" w:rsidRDefault="00735B3A" w:rsidP="00735B3A">
            <w:pPr>
              <w:pStyle w:val="SIBulletList2"/>
            </w:pPr>
            <w:r w:rsidRPr="00735B3A">
              <w:t>process/packaging equipment and related accessories and services</w:t>
            </w:r>
          </w:p>
          <w:p w14:paraId="177FF25E" w14:textId="16C4EF33" w:rsidR="00735B3A" w:rsidRPr="00735B3A" w:rsidRDefault="00735B3A" w:rsidP="00735B3A">
            <w:pPr>
              <w:pStyle w:val="SIBulletList2"/>
            </w:pPr>
            <w:r w:rsidRPr="00735B3A">
              <w:t xml:space="preserve">materials/consumables required </w:t>
            </w:r>
            <w:r w:rsidR="00092B06">
              <w:t>of</w:t>
            </w:r>
            <w:r w:rsidR="00092B06" w:rsidRPr="00735B3A">
              <w:t xml:space="preserve"> </w:t>
            </w:r>
            <w:r w:rsidRPr="00735B3A">
              <w:t>the process</w:t>
            </w:r>
          </w:p>
          <w:p w14:paraId="2281BB58" w14:textId="77777777" w:rsidR="00735B3A" w:rsidRPr="00735B3A" w:rsidRDefault="00735B3A" w:rsidP="00735B3A">
            <w:pPr>
              <w:pStyle w:val="SIBulletList2"/>
            </w:pPr>
            <w:r w:rsidRPr="00735B3A">
              <w:t>hand tools</w:t>
            </w:r>
          </w:p>
          <w:p w14:paraId="65FCE579" w14:textId="77777777" w:rsidR="00735B3A" w:rsidRPr="00735B3A" w:rsidRDefault="00735B3A" w:rsidP="00735B3A">
            <w:pPr>
              <w:pStyle w:val="SIBulletList1"/>
              <w:rPr>
                <w:rFonts w:eastAsia="Calibri"/>
              </w:rPr>
            </w:pPr>
            <w:r w:rsidRPr="00735B3A">
              <w:rPr>
                <w:rFonts w:eastAsia="Calibri"/>
              </w:rPr>
              <w:t>specifications:</w:t>
            </w:r>
          </w:p>
          <w:p w14:paraId="31FC503D" w14:textId="77777777" w:rsidR="00735B3A" w:rsidRPr="00735B3A" w:rsidRDefault="00735B3A" w:rsidP="00735B3A">
            <w:pPr>
              <w:pStyle w:val="SIBulletList2"/>
            </w:pPr>
            <w:r w:rsidRPr="00735B3A">
              <w:t>information on equipment capacity and operating parameters.</w:t>
            </w:r>
          </w:p>
          <w:p w14:paraId="07694EC6" w14:textId="77777777" w:rsidR="0021210E" w:rsidRDefault="0021210E" w:rsidP="000754EC">
            <w:pPr>
              <w:pStyle w:val="SIText"/>
            </w:pPr>
          </w:p>
          <w:p w14:paraId="6DFFA717"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03BA2129" w14:textId="77777777" w:rsidR="00F1480E" w:rsidRPr="000754EC" w:rsidRDefault="00F1480E" w:rsidP="0035000E">
            <w:pPr>
              <w:pStyle w:val="SIBulletList2"/>
              <w:numPr>
                <w:ilvl w:val="0"/>
                <w:numId w:val="0"/>
              </w:numPr>
              <w:rPr>
                <w:rFonts w:eastAsia="Calibri"/>
              </w:rPr>
            </w:pPr>
          </w:p>
        </w:tc>
      </w:tr>
    </w:tbl>
    <w:p w14:paraId="30B00FC6"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7E5DB944" w14:textId="77777777" w:rsidTr="004679E3">
        <w:tc>
          <w:tcPr>
            <w:tcW w:w="990" w:type="pct"/>
            <w:shd w:val="clear" w:color="auto" w:fill="auto"/>
          </w:tcPr>
          <w:p w14:paraId="6D59FB04" w14:textId="77777777" w:rsidR="00F1480E" w:rsidRPr="000754EC" w:rsidRDefault="00D71E43" w:rsidP="000754EC">
            <w:pPr>
              <w:pStyle w:val="SIHeading2"/>
            </w:pPr>
            <w:r w:rsidRPr="002C55E9">
              <w:lastRenderedPageBreak/>
              <w:t>L</w:t>
            </w:r>
            <w:r w:rsidRPr="000754EC">
              <w:t>inks</w:t>
            </w:r>
          </w:p>
        </w:tc>
        <w:tc>
          <w:tcPr>
            <w:tcW w:w="4010" w:type="pct"/>
            <w:shd w:val="clear" w:color="auto" w:fill="auto"/>
          </w:tcPr>
          <w:p w14:paraId="2FFFAB5C" w14:textId="77777777" w:rsidR="00F1480E" w:rsidRPr="000754EC" w:rsidRDefault="0035000E" w:rsidP="000754EC">
            <w:pPr>
              <w:pStyle w:val="SIText"/>
            </w:pPr>
            <w:r w:rsidRPr="0035000E">
              <w:t>Companion Volumes, including Implementation Guides, are available at VETNet: https://vetnet.education.gov.au/Pages/TrainingDocs.aspx?q=78b15323-cd38-483e-aad7-1159b570a5c4</w:t>
            </w:r>
          </w:p>
        </w:tc>
      </w:tr>
    </w:tbl>
    <w:p w14:paraId="6C996587"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9C8BA" w14:textId="77777777" w:rsidR="00123347" w:rsidRDefault="00123347" w:rsidP="00BF3F0A">
      <w:r>
        <w:separator/>
      </w:r>
    </w:p>
    <w:p w14:paraId="0DD662E9" w14:textId="77777777" w:rsidR="00123347" w:rsidRDefault="00123347"/>
  </w:endnote>
  <w:endnote w:type="continuationSeparator" w:id="0">
    <w:p w14:paraId="50E8D321" w14:textId="77777777" w:rsidR="00123347" w:rsidRDefault="00123347" w:rsidP="00BF3F0A">
      <w:r>
        <w:continuationSeparator/>
      </w:r>
    </w:p>
    <w:p w14:paraId="0EF86EC9" w14:textId="77777777" w:rsidR="00123347" w:rsidRDefault="001233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107DA6F8" w14:textId="3F3F668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DC61AE">
          <w:rPr>
            <w:noProof/>
          </w:rPr>
          <w:t>4</w:t>
        </w:r>
        <w:r w:rsidRPr="000754EC">
          <w:fldChar w:fldCharType="end"/>
        </w:r>
      </w:p>
      <w:p w14:paraId="3F7B3370"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74712421"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90B8C" w14:textId="77777777" w:rsidR="00123347" w:rsidRDefault="00123347" w:rsidP="00BF3F0A">
      <w:r>
        <w:separator/>
      </w:r>
    </w:p>
    <w:p w14:paraId="34FCFA7A" w14:textId="77777777" w:rsidR="00123347" w:rsidRDefault="00123347"/>
  </w:footnote>
  <w:footnote w:type="continuationSeparator" w:id="0">
    <w:p w14:paraId="758A49A3" w14:textId="77777777" w:rsidR="00123347" w:rsidRDefault="00123347" w:rsidP="00BF3F0A">
      <w:r>
        <w:continuationSeparator/>
      </w:r>
    </w:p>
    <w:p w14:paraId="5537F5DD" w14:textId="77777777" w:rsidR="00123347" w:rsidRDefault="0012334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C34F4" w14:textId="15833E8B" w:rsidR="009C2650" w:rsidRPr="00735B3A" w:rsidRDefault="0084793B" w:rsidP="00735B3A">
    <w:pPr>
      <w:pStyle w:val="SIText"/>
    </w:pPr>
    <w:r w:rsidRPr="00735B3A">
      <w:t>F</w:t>
    </w:r>
    <w:r>
      <w:t>BP</w:t>
    </w:r>
    <w:r w:rsidRPr="00735B3A">
      <w:t>OP</w:t>
    </w:r>
    <w:r>
      <w:t>R</w:t>
    </w:r>
    <w:r w:rsidRPr="00735B3A">
      <w:t>3002</w:t>
    </w:r>
    <w:r w:rsidR="00735B3A" w:rsidRPr="00735B3A">
      <w:t xml:space="preserve"> Set up a production or packaging line for operation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2DD92513"/>
    <w:multiLevelType w:val="hybridMultilevel"/>
    <w:tmpl w:val="1DAA6C26"/>
    <w:lvl w:ilvl="0" w:tplc="F6D87A02">
      <w:start w:val="1"/>
      <w:numFmt w:val="bullet"/>
      <w:lvlText w:val="•"/>
      <w:lvlJc w:val="left"/>
      <w:pPr>
        <w:ind w:left="720" w:hanging="360"/>
      </w:pPr>
      <w:rPr>
        <w:rFonts w:ascii="Arial" w:hAnsi="Arial" w:hint="default"/>
        <w:b w:val="0"/>
        <w:i w:val="0"/>
        <w:color w:val="auto"/>
        <w:sz w:val="18"/>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2" w15:restartNumberingAfterBreak="0">
    <w:nsid w:val="509A7D46"/>
    <w:multiLevelType w:val="multilevel"/>
    <w:tmpl w:val="6D18A5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3"/>
  </w:num>
  <w:num w:numId="4">
    <w:abstractNumId w:val="15"/>
  </w:num>
  <w:num w:numId="5">
    <w:abstractNumId w:val="1"/>
  </w:num>
  <w:num w:numId="6">
    <w:abstractNumId w:val="8"/>
  </w:num>
  <w:num w:numId="7">
    <w:abstractNumId w:val="2"/>
  </w:num>
  <w:num w:numId="8">
    <w:abstractNumId w:val="0"/>
  </w:num>
  <w:num w:numId="9">
    <w:abstractNumId w:val="14"/>
  </w:num>
  <w:num w:numId="10">
    <w:abstractNumId w:val="10"/>
  </w:num>
  <w:num w:numId="11">
    <w:abstractNumId w:val="13"/>
  </w:num>
  <w:num w:numId="12">
    <w:abstractNumId w:val="11"/>
  </w:num>
  <w:num w:numId="13">
    <w:abstractNumId w:val="16"/>
  </w:num>
  <w:num w:numId="14">
    <w:abstractNumId w:val="4"/>
  </w:num>
  <w:num w:numId="15">
    <w:abstractNumId w:val="5"/>
  </w:num>
  <w:num w:numId="16">
    <w:abstractNumId w:val="17"/>
  </w:num>
  <w:num w:numId="17">
    <w:abstractNumId w:val="11"/>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0F5"/>
    <w:rsid w:val="000014B9"/>
    <w:rsid w:val="00005A15"/>
    <w:rsid w:val="0001108F"/>
    <w:rsid w:val="000115E2"/>
    <w:rsid w:val="000126D0"/>
    <w:rsid w:val="0001296A"/>
    <w:rsid w:val="00016803"/>
    <w:rsid w:val="00023992"/>
    <w:rsid w:val="000275AE"/>
    <w:rsid w:val="000350F5"/>
    <w:rsid w:val="00037F00"/>
    <w:rsid w:val="00041E59"/>
    <w:rsid w:val="00064BFE"/>
    <w:rsid w:val="00070B3E"/>
    <w:rsid w:val="00071F95"/>
    <w:rsid w:val="000737BB"/>
    <w:rsid w:val="00074E47"/>
    <w:rsid w:val="000754EC"/>
    <w:rsid w:val="0009093B"/>
    <w:rsid w:val="00092B06"/>
    <w:rsid w:val="000A5441"/>
    <w:rsid w:val="000C149A"/>
    <w:rsid w:val="000C224E"/>
    <w:rsid w:val="000D4C2D"/>
    <w:rsid w:val="000E25E6"/>
    <w:rsid w:val="000E2C86"/>
    <w:rsid w:val="000F29F2"/>
    <w:rsid w:val="00101659"/>
    <w:rsid w:val="001078BF"/>
    <w:rsid w:val="00123347"/>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C2685"/>
    <w:rsid w:val="001D5C1B"/>
    <w:rsid w:val="001D7F5B"/>
    <w:rsid w:val="001E16BC"/>
    <w:rsid w:val="001E16DF"/>
    <w:rsid w:val="001F2BA5"/>
    <w:rsid w:val="001F308D"/>
    <w:rsid w:val="00201A7C"/>
    <w:rsid w:val="0021210E"/>
    <w:rsid w:val="0021414D"/>
    <w:rsid w:val="00223124"/>
    <w:rsid w:val="002301C1"/>
    <w:rsid w:val="00233143"/>
    <w:rsid w:val="00234444"/>
    <w:rsid w:val="00242293"/>
    <w:rsid w:val="00244EA7"/>
    <w:rsid w:val="00262FC3"/>
    <w:rsid w:val="0026394F"/>
    <w:rsid w:val="00276DB8"/>
    <w:rsid w:val="00282664"/>
    <w:rsid w:val="002831D2"/>
    <w:rsid w:val="00285FB8"/>
    <w:rsid w:val="002970C3"/>
    <w:rsid w:val="002A4CD3"/>
    <w:rsid w:val="002A6CC4"/>
    <w:rsid w:val="002C3682"/>
    <w:rsid w:val="002C55E9"/>
    <w:rsid w:val="002D0C8B"/>
    <w:rsid w:val="002D330A"/>
    <w:rsid w:val="002E193E"/>
    <w:rsid w:val="00310A6A"/>
    <w:rsid w:val="00312A95"/>
    <w:rsid w:val="003144E6"/>
    <w:rsid w:val="00337A9E"/>
    <w:rsid w:val="00337E82"/>
    <w:rsid w:val="00346FDC"/>
    <w:rsid w:val="0035000E"/>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D6DFD"/>
    <w:rsid w:val="006E2C4D"/>
    <w:rsid w:val="006E42FE"/>
    <w:rsid w:val="006F0D02"/>
    <w:rsid w:val="006F10FE"/>
    <w:rsid w:val="006F3622"/>
    <w:rsid w:val="006F68AF"/>
    <w:rsid w:val="00705EEC"/>
    <w:rsid w:val="00707741"/>
    <w:rsid w:val="007134FE"/>
    <w:rsid w:val="00715794"/>
    <w:rsid w:val="00717385"/>
    <w:rsid w:val="00722769"/>
    <w:rsid w:val="00722E9B"/>
    <w:rsid w:val="00727901"/>
    <w:rsid w:val="0073075B"/>
    <w:rsid w:val="0073404B"/>
    <w:rsid w:val="007341FF"/>
    <w:rsid w:val="00735B3A"/>
    <w:rsid w:val="007404E9"/>
    <w:rsid w:val="007444CF"/>
    <w:rsid w:val="00752C75"/>
    <w:rsid w:val="00757005"/>
    <w:rsid w:val="00761DBE"/>
    <w:rsid w:val="0076523B"/>
    <w:rsid w:val="00766F89"/>
    <w:rsid w:val="00771B60"/>
    <w:rsid w:val="00781D77"/>
    <w:rsid w:val="00783549"/>
    <w:rsid w:val="007860B7"/>
    <w:rsid w:val="00786DC8"/>
    <w:rsid w:val="007A300D"/>
    <w:rsid w:val="007D5A78"/>
    <w:rsid w:val="007D5A9D"/>
    <w:rsid w:val="007E3BD1"/>
    <w:rsid w:val="007F1563"/>
    <w:rsid w:val="007F1EB2"/>
    <w:rsid w:val="007F44DB"/>
    <w:rsid w:val="007F5A8B"/>
    <w:rsid w:val="00817D51"/>
    <w:rsid w:val="00823530"/>
    <w:rsid w:val="00823FF4"/>
    <w:rsid w:val="00830267"/>
    <w:rsid w:val="008306E7"/>
    <w:rsid w:val="00834BC8"/>
    <w:rsid w:val="00837FD6"/>
    <w:rsid w:val="0084793B"/>
    <w:rsid w:val="00847B60"/>
    <w:rsid w:val="00850243"/>
    <w:rsid w:val="00851BE5"/>
    <w:rsid w:val="008545EB"/>
    <w:rsid w:val="00865011"/>
    <w:rsid w:val="00867182"/>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6476B"/>
    <w:rsid w:val="00A72712"/>
    <w:rsid w:val="00A76C6C"/>
    <w:rsid w:val="00A86034"/>
    <w:rsid w:val="00A87356"/>
    <w:rsid w:val="00A92DD1"/>
    <w:rsid w:val="00AA5338"/>
    <w:rsid w:val="00AB1B8E"/>
    <w:rsid w:val="00AC0696"/>
    <w:rsid w:val="00AC4C98"/>
    <w:rsid w:val="00AC5F6B"/>
    <w:rsid w:val="00AD3896"/>
    <w:rsid w:val="00AD5B47"/>
    <w:rsid w:val="00AE1ED9"/>
    <w:rsid w:val="00AE32CB"/>
    <w:rsid w:val="00AF3957"/>
    <w:rsid w:val="00B12013"/>
    <w:rsid w:val="00B22C67"/>
    <w:rsid w:val="00B3508F"/>
    <w:rsid w:val="00B443EE"/>
    <w:rsid w:val="00B560C8"/>
    <w:rsid w:val="00B61150"/>
    <w:rsid w:val="00B65BC7"/>
    <w:rsid w:val="00B746B9"/>
    <w:rsid w:val="00B848D4"/>
    <w:rsid w:val="00B865B7"/>
    <w:rsid w:val="00B905F2"/>
    <w:rsid w:val="00BA1CB1"/>
    <w:rsid w:val="00BA4178"/>
    <w:rsid w:val="00BA482D"/>
    <w:rsid w:val="00BB23F4"/>
    <w:rsid w:val="00BC5075"/>
    <w:rsid w:val="00BC5419"/>
    <w:rsid w:val="00BD334A"/>
    <w:rsid w:val="00BD3B0F"/>
    <w:rsid w:val="00BD745F"/>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A7F7B"/>
    <w:rsid w:val="00CB746F"/>
    <w:rsid w:val="00CC451E"/>
    <w:rsid w:val="00CD4E9D"/>
    <w:rsid w:val="00CD4EAF"/>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721"/>
    <w:rsid w:val="00DA3C10"/>
    <w:rsid w:val="00DA53B5"/>
    <w:rsid w:val="00DC1D69"/>
    <w:rsid w:val="00DC5A3A"/>
    <w:rsid w:val="00DC61AE"/>
    <w:rsid w:val="00DD0726"/>
    <w:rsid w:val="00E238E6"/>
    <w:rsid w:val="00E35064"/>
    <w:rsid w:val="00E3681D"/>
    <w:rsid w:val="00E40225"/>
    <w:rsid w:val="00E501F0"/>
    <w:rsid w:val="00E539C0"/>
    <w:rsid w:val="00E6166D"/>
    <w:rsid w:val="00E91BFF"/>
    <w:rsid w:val="00E92933"/>
    <w:rsid w:val="00E94FAD"/>
    <w:rsid w:val="00EB0AA4"/>
    <w:rsid w:val="00EB5C88"/>
    <w:rsid w:val="00EC0469"/>
    <w:rsid w:val="00EE0D76"/>
    <w:rsid w:val="00EF01F8"/>
    <w:rsid w:val="00EF40EF"/>
    <w:rsid w:val="00EF47FE"/>
    <w:rsid w:val="00EF6FA5"/>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84795"/>
  <w15:docId w15:val="{048DFD13-9B06-47D6-8DD2-AEDDD0D4F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586310969">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haring%20Folder\Shared%20work\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801961063D9843A5B3EB4275D0BEDB" ma:contentTypeVersion="5" ma:contentTypeDescription="Create a new document." ma:contentTypeScope="" ma:versionID="c7eb04441b20d75cfc437ebbd4304b5e">
  <xsd:schema xmlns:xsd="http://www.w3.org/2001/XMLSchema" xmlns:xs="http://www.w3.org/2001/XMLSchema" xmlns:p="http://schemas.microsoft.com/office/2006/metadata/properties" xmlns:ns2="23fe440c-79e8-47eb-a834-1b72c760302b" targetNamespace="http://schemas.microsoft.com/office/2006/metadata/properties" ma:root="true" ma:fieldsID="74ae21a443b2742a19fe8f6ec6ef159c" ns2:_="">
    <xsd:import namespace="23fe440c-79e8-47eb-a834-1b72c760302b"/>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element ref="ns2:Ar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e440c-79e8-47eb-a834-1b72c760302b"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Area" ma:index="12" nillable="true" ma:displayName="Area" ma:default="Cross sector" ma:format="Dropdown" ma:internalName="Area">
      <xsd:simpleType>
        <xsd:restriction base="dms:Choice">
          <xsd:enumeration value="Cross sector"/>
          <xsd:enumeration value="Wine specifi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ea xmlns="23fe440c-79e8-47eb-a834-1b72c760302b">Cross sector</Area>
    <Assigned_x0020_to0 xmlns="23fe440c-79e8-47eb-a834-1b72c760302b">
      <UserInfo>
        <DisplayName/>
        <AccountId xsi:nil="true"/>
        <AccountType/>
      </UserInfo>
    </Assigned_x0020_to0>
    <Project_x0020_phase xmlns="23fe440c-79e8-47eb-a834-1b72c760302b">Development</Project_x0020_phas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173A9-17D0-4C53-AFE0-94A63B82E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fe440c-79e8-47eb-a834-1b72c7603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23fe440c-79e8-47eb-a834-1b72c760302b"/>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3C5C8AE2-89AB-4B8A-9B4C-66B5D58F8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1</TotalTime>
  <Pages>1</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Trevor</dc:creator>
  <cp:lastModifiedBy>Ruth Geldard</cp:lastModifiedBy>
  <cp:revision>4</cp:revision>
  <cp:lastPrinted>2016-05-27T05:21:00Z</cp:lastPrinted>
  <dcterms:created xsi:type="dcterms:W3CDTF">2018-02-02T00:43:00Z</dcterms:created>
  <dcterms:modified xsi:type="dcterms:W3CDTF">2018-02-04T22:46:00Z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0x01010060801961063D9843A5B3EB4275D0BEDB</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