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491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D1CE2D0" w14:textId="77777777" w:rsidTr="00146EEC">
        <w:tc>
          <w:tcPr>
            <w:tcW w:w="2689" w:type="dxa"/>
          </w:tcPr>
          <w:p w14:paraId="003C75E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A83609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F0A6C" w14:paraId="372B37A9" w14:textId="77777777" w:rsidTr="00FF0A6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DA5" w14:textId="77777777" w:rsidR="00FF0A6C" w:rsidRPr="00FF0A6C" w:rsidRDefault="00FF0A6C" w:rsidP="00FF0A6C">
            <w:pPr>
              <w:pStyle w:val="SIText"/>
            </w:pPr>
            <w:r w:rsidRPr="00FF0A6C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2BE" w14:textId="77777777" w:rsidR="00FF0A6C" w:rsidRPr="00FF0A6C" w:rsidRDefault="00FF0A6C" w:rsidP="00FF0A6C">
            <w:pPr>
              <w:pStyle w:val="SIText"/>
            </w:pPr>
            <w:r w:rsidRPr="00FF0A6C">
              <w:t>This version released with AHC Agriculture, Horticulture and Conservation and Land Management Training Package Version 3.0.</w:t>
            </w:r>
          </w:p>
        </w:tc>
      </w:tr>
      <w:tr w:rsidR="00FF0A6C" w14:paraId="4EDCBA88" w14:textId="77777777" w:rsidTr="00FF0A6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08F" w14:textId="77777777" w:rsidR="00FF0A6C" w:rsidRPr="00FF0A6C" w:rsidRDefault="00FF0A6C" w:rsidP="00FF0A6C">
            <w:pPr>
              <w:pStyle w:val="SIText"/>
            </w:pPr>
            <w:r w:rsidRPr="00FF0A6C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056" w14:textId="77777777" w:rsidR="00FF0A6C" w:rsidRPr="00FF0A6C" w:rsidRDefault="00FF0A6C" w:rsidP="00FF0A6C">
            <w:pPr>
              <w:pStyle w:val="SIText"/>
            </w:pPr>
            <w:r w:rsidRPr="00FF0A6C">
              <w:t>This version released with AHC Agriculture, Horticulture and Conservation and Land Management Training Package Version 1.0.</w:t>
            </w:r>
          </w:p>
        </w:tc>
      </w:tr>
    </w:tbl>
    <w:p w14:paraId="04ECE4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F0A6C" w14:paraId="1661854D" w14:textId="77777777" w:rsidTr="00FF0A6C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7315" w14:textId="77777777" w:rsidR="00FF0A6C" w:rsidRPr="00FF0A6C" w:rsidRDefault="00FF0A6C" w:rsidP="00FF0A6C">
            <w:pPr>
              <w:pStyle w:val="SIUNITCODE"/>
            </w:pPr>
            <w:r w:rsidRPr="00FF0A6C">
              <w:t>AHCBEK3XX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AE1E" w14:textId="77777777" w:rsidR="00FF0A6C" w:rsidRPr="00FF0A6C" w:rsidRDefault="00FF0A6C" w:rsidP="00FF0A6C">
            <w:pPr>
              <w:pStyle w:val="SIUnittitle"/>
            </w:pPr>
            <w:r w:rsidRPr="00FF0A6C">
              <w:t xml:space="preserve">Collect and store propolis </w:t>
            </w:r>
          </w:p>
        </w:tc>
      </w:tr>
      <w:tr w:rsidR="00FF0A6C" w:rsidRPr="00963A46" w14:paraId="56D0E6C3" w14:textId="77777777" w:rsidTr="001D1E5A">
        <w:tc>
          <w:tcPr>
            <w:tcW w:w="1396" w:type="pct"/>
            <w:shd w:val="clear" w:color="auto" w:fill="auto"/>
          </w:tcPr>
          <w:p w14:paraId="36438AA1" w14:textId="77777777" w:rsidR="00FF0A6C" w:rsidRPr="00FF0A6C" w:rsidRDefault="00FF0A6C" w:rsidP="00FF0A6C">
            <w:pPr>
              <w:pStyle w:val="SIHeading2"/>
            </w:pPr>
            <w:r w:rsidRPr="00FF0A6C">
              <w:t>Application</w:t>
            </w:r>
          </w:p>
          <w:p w14:paraId="582A0A0B" w14:textId="77777777" w:rsidR="00FF0A6C" w:rsidRPr="00FF0A6C" w:rsidRDefault="00FF0A6C" w:rsidP="00FF0A6C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3BE" w14:textId="77777777" w:rsidR="00FF0A6C" w:rsidRPr="00FF0A6C" w:rsidRDefault="00FF0A6C" w:rsidP="00FF0A6C">
            <w:pPr>
              <w:pStyle w:val="SIText"/>
            </w:pPr>
            <w:r w:rsidRPr="00FF0A6C">
              <w:t xml:space="preserve">This unit of competency describes the skills and knowledge required to collect and store propolis. </w:t>
            </w:r>
          </w:p>
          <w:p w14:paraId="515DE181" w14:textId="77777777" w:rsidR="00FF0A6C" w:rsidRPr="00FF0A6C" w:rsidRDefault="00FF0A6C" w:rsidP="00FF0A6C">
            <w:pPr>
              <w:pStyle w:val="SIText"/>
            </w:pPr>
          </w:p>
          <w:p w14:paraId="19A0F7C5" w14:textId="47F2FB97" w:rsidR="00FF0A6C" w:rsidRPr="00FF0A6C" w:rsidRDefault="00FF0A6C" w:rsidP="00FF0A6C">
            <w:pPr>
              <w:pStyle w:val="SIText"/>
            </w:pPr>
            <w:r w:rsidRPr="00FF0A6C">
              <w:t xml:space="preserve">The unit applies to beekeepers </w:t>
            </w:r>
            <w:r w:rsidR="008D00FA">
              <w:t>work under broad direction</w:t>
            </w:r>
            <w:r w:rsidRPr="00FF0A6C">
              <w:t xml:space="preserve"> </w:t>
            </w:r>
            <w:r w:rsidR="008D00FA">
              <w:t xml:space="preserve">and </w:t>
            </w:r>
            <w:r w:rsidR="008D00FA" w:rsidRPr="008D00FA">
              <w:t xml:space="preserve">take responsibility for their own work </w:t>
            </w:r>
            <w:r w:rsidRPr="00FF0A6C">
              <w:t xml:space="preserve">in the specialist production of propolis </w:t>
            </w:r>
            <w:r w:rsidR="008D00FA">
              <w:t>according to</w:t>
            </w:r>
            <w:r w:rsidRPr="00FF0A6C">
              <w:t xml:space="preserve"> food safety and quality assurance requirements</w:t>
            </w:r>
            <w:r w:rsidR="008D00FA">
              <w:t>.</w:t>
            </w:r>
            <w:r w:rsidRPr="00FF0A6C">
              <w:t xml:space="preserve"> They use discretion and judgement in the selection, allocation and use of available resources</w:t>
            </w:r>
            <w:r w:rsidR="008D00FA">
              <w:t xml:space="preserve"> to solve problems</w:t>
            </w:r>
            <w:r w:rsidRPr="00FF0A6C">
              <w:t>.</w:t>
            </w:r>
          </w:p>
          <w:p w14:paraId="0CD830DC" w14:textId="44126BFE" w:rsidR="001F3FF6" w:rsidRDefault="001F3FF6" w:rsidP="001F3FF6">
            <w:pPr>
              <w:pStyle w:val="SIText"/>
            </w:pPr>
          </w:p>
          <w:p w14:paraId="26DEFCDD" w14:textId="77777777" w:rsidR="008D00FA" w:rsidRPr="008D00FA" w:rsidRDefault="008D00FA" w:rsidP="008D00FA">
            <w:pPr>
              <w:rPr>
                <w:lang w:eastAsia="en-US"/>
              </w:rPr>
            </w:pPr>
            <w:r w:rsidRPr="008D00FA">
              <w:rPr>
                <w:lang w:eastAsia="en-US"/>
              </w:rPr>
              <w:t>State and Territory legislation, regulations and Local Government by-laws apply in some jurisdictions to beehive ownership and compliance with biosecurity codes of practice.</w:t>
            </w:r>
          </w:p>
          <w:p w14:paraId="26AC5CED" w14:textId="32971D29" w:rsidR="008D00FA" w:rsidRDefault="008D00FA" w:rsidP="001F3FF6">
            <w:pPr>
              <w:pStyle w:val="SIText"/>
            </w:pPr>
          </w:p>
          <w:p w14:paraId="1B622FF0" w14:textId="204E20E8" w:rsidR="008D00FA" w:rsidRDefault="008D00FA" w:rsidP="00F10A70">
            <w:pPr>
              <w:pStyle w:val="SIText"/>
            </w:pPr>
            <w:r>
              <w:t xml:space="preserve">Propolis that is used in food </w:t>
            </w:r>
            <w:r w:rsidRPr="008D00FA">
              <w:t>for human consumption is subject to State and Territory food safety legislation and regulations.</w:t>
            </w:r>
          </w:p>
          <w:p w14:paraId="28D97564" w14:textId="3EC91EAC" w:rsidR="008D00FA" w:rsidRDefault="008D00FA" w:rsidP="00F10A70">
            <w:pPr>
              <w:pStyle w:val="SIText"/>
            </w:pPr>
          </w:p>
          <w:p w14:paraId="7CC61998" w14:textId="1A3BC251" w:rsidR="001F3FF6" w:rsidRPr="00FF0A6C" w:rsidRDefault="00F714D5" w:rsidP="00F10A70">
            <w:pPr>
              <w:pStyle w:val="SIText"/>
            </w:pPr>
            <w:r w:rsidRPr="00FF0A6C">
              <w:t>N</w:t>
            </w:r>
            <w:r w:rsidRPr="00F714D5">
              <w:t xml:space="preserve">o </w:t>
            </w:r>
            <w:r w:rsidR="008D00FA">
              <w:t xml:space="preserve">other </w:t>
            </w:r>
            <w:r w:rsidRPr="00F714D5">
              <w:t>occupational licensing or certification requirements are known to apply to this unit at the time of publication.</w:t>
            </w:r>
          </w:p>
        </w:tc>
      </w:tr>
      <w:tr w:rsidR="00FF0A6C" w:rsidRPr="00963A46" w14:paraId="26E38F95" w14:textId="77777777" w:rsidTr="001D1E5A">
        <w:tc>
          <w:tcPr>
            <w:tcW w:w="1396" w:type="pct"/>
            <w:shd w:val="clear" w:color="auto" w:fill="auto"/>
          </w:tcPr>
          <w:p w14:paraId="27319B23" w14:textId="77777777" w:rsidR="00FF0A6C" w:rsidRPr="00FF0A6C" w:rsidRDefault="00FF0A6C" w:rsidP="00FF0A6C">
            <w:pPr>
              <w:pStyle w:val="SIHeading2"/>
            </w:pPr>
            <w:r w:rsidRPr="00FF0A6C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E74" w14:textId="77777777" w:rsidR="00FF0A6C" w:rsidRPr="00FF0A6C" w:rsidRDefault="00FF0A6C" w:rsidP="00FF0A6C">
            <w:pPr>
              <w:pStyle w:val="SIText"/>
            </w:pPr>
            <w:r w:rsidRPr="00FF0A6C">
              <w:t>Nil</w:t>
            </w:r>
          </w:p>
        </w:tc>
      </w:tr>
      <w:tr w:rsidR="00FF0A6C" w:rsidRPr="00963A46" w14:paraId="0F022705" w14:textId="77777777" w:rsidTr="001D1E5A">
        <w:tc>
          <w:tcPr>
            <w:tcW w:w="1396" w:type="pct"/>
            <w:shd w:val="clear" w:color="auto" w:fill="auto"/>
          </w:tcPr>
          <w:p w14:paraId="03081FFF" w14:textId="77777777" w:rsidR="00FF0A6C" w:rsidRPr="00FF0A6C" w:rsidRDefault="00FF0A6C" w:rsidP="00FF0A6C">
            <w:pPr>
              <w:pStyle w:val="SIHeading2"/>
            </w:pPr>
            <w:r w:rsidRPr="00FF0A6C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3D72" w14:textId="77777777" w:rsidR="00FF0A6C" w:rsidRPr="00FF0A6C" w:rsidRDefault="00FF0A6C" w:rsidP="00FF0A6C">
            <w:pPr>
              <w:pStyle w:val="SIText"/>
            </w:pPr>
            <w:r w:rsidRPr="00FF0A6C">
              <w:t>Beekeeping (BEK)</w:t>
            </w:r>
          </w:p>
        </w:tc>
      </w:tr>
    </w:tbl>
    <w:p w14:paraId="609FA4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7B62CB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8289A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E831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10ABB1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2DDE8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61B514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F0A6C" w14:paraId="051B4605" w14:textId="77777777" w:rsidTr="00FF0A6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F2BD" w14:textId="77777777" w:rsidR="00FF0A6C" w:rsidRPr="00FF0A6C" w:rsidRDefault="00FF0A6C" w:rsidP="00FF0A6C">
            <w:pPr>
              <w:pStyle w:val="SIText"/>
            </w:pPr>
            <w:r w:rsidRPr="00FF0A6C">
              <w:t>1.Prepare to collect propolis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1BE5" w14:textId="44AA8B32" w:rsidR="00FF0A6C" w:rsidRPr="00FF0A6C" w:rsidRDefault="00FF0A6C" w:rsidP="00FF0A6C">
            <w:pPr>
              <w:pStyle w:val="SIText"/>
            </w:pPr>
            <w:r w:rsidRPr="00FF0A6C">
              <w:t xml:space="preserve">1.1 </w:t>
            </w:r>
            <w:r w:rsidR="00F714D5">
              <w:t>Identify and prepare hives</w:t>
            </w:r>
            <w:r w:rsidRPr="00FF0A6C">
              <w:t xml:space="preserve"> suitable for propolis collection</w:t>
            </w:r>
          </w:p>
          <w:p w14:paraId="0D82F4DD" w14:textId="77777777" w:rsidR="00FF0A6C" w:rsidRPr="00FF0A6C" w:rsidRDefault="00FF0A6C" w:rsidP="00FF0A6C">
            <w:pPr>
              <w:pStyle w:val="SIText"/>
            </w:pPr>
            <w:r w:rsidRPr="00FF0A6C">
              <w:t>1.2 Clean and sanitise equipment to be used</w:t>
            </w:r>
          </w:p>
          <w:p w14:paraId="73F87F80" w14:textId="77777777" w:rsidR="00FF0A6C" w:rsidRPr="00FF0A6C" w:rsidRDefault="00FF0A6C" w:rsidP="00FF0A6C">
            <w:pPr>
              <w:pStyle w:val="SIText"/>
            </w:pPr>
            <w:r w:rsidRPr="00FF0A6C">
              <w:t xml:space="preserve">1.3 Identify work health and safety hazards and take action to minimise risks </w:t>
            </w:r>
          </w:p>
          <w:p w14:paraId="1F403AB4" w14:textId="77777777" w:rsidR="00FF0A6C" w:rsidRPr="00FF0A6C" w:rsidRDefault="00FF0A6C" w:rsidP="00FF0A6C">
            <w:pPr>
              <w:pStyle w:val="SIText"/>
            </w:pPr>
            <w:r w:rsidRPr="00FF0A6C">
              <w:t>1.4 Select, check and use personal protective equipment (PPE)</w:t>
            </w:r>
          </w:p>
          <w:p w14:paraId="7E18BFC3" w14:textId="77777777" w:rsidR="00FF0A6C" w:rsidRPr="00FF0A6C" w:rsidRDefault="00FF0A6C" w:rsidP="00FF0A6C">
            <w:pPr>
              <w:pStyle w:val="SIText"/>
            </w:pPr>
            <w:r w:rsidRPr="00FF0A6C">
              <w:t>1.5 Determine and implement propolis production strategy</w:t>
            </w:r>
          </w:p>
          <w:p w14:paraId="16819AC5" w14:textId="7BB12DEE" w:rsidR="00FF0A6C" w:rsidRPr="00FF0A6C" w:rsidRDefault="00FF0A6C" w:rsidP="00851A57">
            <w:pPr>
              <w:pStyle w:val="SIText"/>
            </w:pPr>
            <w:r w:rsidRPr="00FF0A6C">
              <w:t>1.6 Stimulate propolis production by manipulati</w:t>
            </w:r>
            <w:r w:rsidR="00F714D5">
              <w:t>ng</w:t>
            </w:r>
            <w:r w:rsidRPr="00FF0A6C">
              <w:t xml:space="preserve"> </w:t>
            </w:r>
            <w:r w:rsidR="00F714D5">
              <w:t>hive conditions</w:t>
            </w:r>
          </w:p>
        </w:tc>
      </w:tr>
      <w:tr w:rsidR="00FF0A6C" w14:paraId="728554D1" w14:textId="77777777" w:rsidTr="00FF0A6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E81D" w14:textId="77777777" w:rsidR="00FF0A6C" w:rsidRPr="00FF0A6C" w:rsidRDefault="00FF0A6C" w:rsidP="00FF0A6C">
            <w:pPr>
              <w:pStyle w:val="SIText"/>
            </w:pPr>
            <w:r w:rsidRPr="00FF0A6C">
              <w:t>2.Collect and store propolis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6026" w14:textId="77777777" w:rsidR="00FF0A6C" w:rsidRPr="00FF0A6C" w:rsidRDefault="00FF0A6C" w:rsidP="00FF0A6C">
            <w:pPr>
              <w:pStyle w:val="SIText"/>
            </w:pPr>
            <w:r w:rsidRPr="00FF0A6C">
              <w:t>2.1 Remove propolis from hive with minimum colony disturbance and care according to production strategy</w:t>
            </w:r>
          </w:p>
          <w:p w14:paraId="4AB773D0" w14:textId="77777777" w:rsidR="00FF0A6C" w:rsidRPr="00FF0A6C" w:rsidRDefault="00FF0A6C" w:rsidP="00FF0A6C">
            <w:pPr>
              <w:pStyle w:val="SIText"/>
            </w:pPr>
            <w:r w:rsidRPr="00FF0A6C">
              <w:t xml:space="preserve">2.2 Comply with quality assurance and food safety requirements throughout propolis production process </w:t>
            </w:r>
          </w:p>
          <w:p w14:paraId="7AE2D384" w14:textId="77777777" w:rsidR="00FF0A6C" w:rsidRPr="00FF0A6C" w:rsidRDefault="00FF0A6C" w:rsidP="00FF0A6C">
            <w:pPr>
              <w:pStyle w:val="SIText"/>
            </w:pPr>
            <w:r w:rsidRPr="00FF0A6C">
              <w:t>2.3 Observe personal hygiene requirements according to food health and safety standards and workplace procedures</w:t>
            </w:r>
          </w:p>
          <w:p w14:paraId="6AD970CD" w14:textId="77777777" w:rsidR="00FF0A6C" w:rsidRPr="00FF0A6C" w:rsidRDefault="00FF0A6C" w:rsidP="00FF0A6C">
            <w:pPr>
              <w:pStyle w:val="SIText"/>
            </w:pPr>
            <w:r w:rsidRPr="00FF0A6C">
              <w:t xml:space="preserve">2.4 Extract propolis according to production strategy and workplace procedures </w:t>
            </w:r>
          </w:p>
          <w:p w14:paraId="32C9606F" w14:textId="573C1066" w:rsidR="00FF0A6C" w:rsidRPr="00FF0A6C" w:rsidRDefault="00FF0A6C" w:rsidP="00851A57">
            <w:pPr>
              <w:pStyle w:val="SIText"/>
            </w:pPr>
            <w:r w:rsidRPr="00FF0A6C">
              <w:t>2.5 Store extracted propolis according to food safety standards</w:t>
            </w:r>
            <w:r w:rsidR="00F714D5">
              <w:t>, quality</w:t>
            </w:r>
            <w:r w:rsidRPr="00FF0A6C">
              <w:t xml:space="preserve"> and workplace </w:t>
            </w:r>
            <w:r w:rsidR="00F714D5">
              <w:t xml:space="preserve">procedures </w:t>
            </w:r>
          </w:p>
        </w:tc>
      </w:tr>
    </w:tbl>
    <w:p w14:paraId="0013D59C" w14:textId="77777777" w:rsidR="005F771F" w:rsidRDefault="005F771F" w:rsidP="005F771F">
      <w:pPr>
        <w:pStyle w:val="SIText"/>
      </w:pPr>
    </w:p>
    <w:p w14:paraId="13F66292" w14:textId="77777777" w:rsidR="005F771F" w:rsidRPr="000754EC" w:rsidRDefault="005F771F" w:rsidP="000754EC">
      <w:r>
        <w:br w:type="page"/>
      </w:r>
    </w:p>
    <w:p w14:paraId="6E30248C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7341838E" w14:textId="77777777" w:rsidTr="00CA2922">
        <w:trPr>
          <w:tblHeader/>
        </w:trPr>
        <w:tc>
          <w:tcPr>
            <w:tcW w:w="5000" w:type="pct"/>
            <w:gridSpan w:val="2"/>
          </w:tcPr>
          <w:p w14:paraId="47F70E7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F3639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154CD6" w14:textId="77777777" w:rsidTr="00CA2922">
        <w:trPr>
          <w:tblHeader/>
        </w:trPr>
        <w:tc>
          <w:tcPr>
            <w:tcW w:w="1396" w:type="pct"/>
          </w:tcPr>
          <w:p w14:paraId="3360D2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483D1D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97157" w:rsidRPr="00BF4238" w14:paraId="6BD07559" w14:textId="77777777" w:rsidTr="00A97157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279" w14:textId="77777777" w:rsidR="00A97157" w:rsidRPr="00B17C53" w:rsidRDefault="00A97157" w:rsidP="00B17C5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17C53">
              <w:rPr>
                <w:rStyle w:val="SITemporaryText"/>
                <w:color w:val="auto"/>
                <w:sz w:val="20"/>
              </w:rPr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71E" w14:textId="16DC32E1" w:rsidR="00A97157" w:rsidRPr="00A97157" w:rsidRDefault="00A97157" w:rsidP="00A97157">
            <w:pPr>
              <w:pStyle w:val="SIBulletList1"/>
              <w:rPr>
                <w:lang w:eastAsia="en-AU"/>
              </w:rPr>
            </w:pPr>
            <w:r w:rsidRPr="00A97157">
              <w:rPr>
                <w:lang w:eastAsia="en-AU"/>
              </w:rPr>
              <w:t xml:space="preserve">Reads and interprets product labels, safety data sheets, instructions, procedures and specifications </w:t>
            </w:r>
          </w:p>
        </w:tc>
      </w:tr>
      <w:tr w:rsidR="00A97157" w:rsidRPr="00BF4238" w14:paraId="4FBC0F1A" w14:textId="77777777" w:rsidTr="00A97157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42A" w14:textId="77777777" w:rsidR="00A97157" w:rsidRPr="00B17C53" w:rsidRDefault="00A97157" w:rsidP="00B17C5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17C53">
              <w:rPr>
                <w:rStyle w:val="SITemporaryText"/>
                <w:color w:val="auto"/>
                <w:sz w:val="20"/>
              </w:rPr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A69" w14:textId="77777777" w:rsidR="00A97157" w:rsidRPr="00A97157" w:rsidRDefault="00A97157" w:rsidP="00A97157">
            <w:pPr>
              <w:pStyle w:val="SIBulletList1"/>
              <w:rPr>
                <w:lang w:eastAsia="en-AU"/>
              </w:rPr>
            </w:pPr>
            <w:r w:rsidRPr="00A97157">
              <w:rPr>
                <w:lang w:eastAsia="en-AU"/>
              </w:rPr>
              <w:t>Accurately reco</w:t>
            </w:r>
            <w:bookmarkStart w:id="0" w:name="_GoBack"/>
            <w:bookmarkEnd w:id="0"/>
            <w:r w:rsidRPr="00A97157">
              <w:rPr>
                <w:lang w:eastAsia="en-AU"/>
              </w:rPr>
              <w:t>rds and completes workplace documentation using clear language, and terminology</w:t>
            </w:r>
          </w:p>
        </w:tc>
      </w:tr>
      <w:tr w:rsidR="00FF0A6C" w14:paraId="0FAC744D" w14:textId="77777777" w:rsidTr="00FF0A6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EFD" w14:textId="77777777" w:rsidR="00FF0A6C" w:rsidRPr="00FF0A6C" w:rsidRDefault="00FF0A6C" w:rsidP="00FF0A6C">
            <w:pPr>
              <w:pStyle w:val="SIText"/>
            </w:pPr>
            <w:r w:rsidRPr="00FF0A6C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CDA" w14:textId="77777777" w:rsidR="00FF0A6C" w:rsidRPr="00FF0A6C" w:rsidRDefault="00FF0A6C" w:rsidP="00FF0A6C">
            <w:pPr>
              <w:pStyle w:val="SIBulletList1"/>
            </w:pPr>
            <w:r w:rsidRPr="00FF0A6C">
              <w:t xml:space="preserve">Takes responsibility for following workplace procedures and food safety legislative requirements </w:t>
            </w:r>
          </w:p>
        </w:tc>
      </w:tr>
      <w:tr w:rsidR="00FF0A6C" w14:paraId="7F18864D" w14:textId="77777777" w:rsidTr="00FF0A6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DED" w14:textId="77777777" w:rsidR="00FF0A6C" w:rsidRPr="00FF0A6C" w:rsidRDefault="00FF0A6C" w:rsidP="00FF0A6C">
            <w:pPr>
              <w:pStyle w:val="SIText"/>
            </w:pPr>
            <w:r w:rsidRPr="00FF0A6C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087" w14:textId="77777777" w:rsidR="00FF0A6C" w:rsidRPr="00FF0A6C" w:rsidRDefault="00FF0A6C" w:rsidP="00FF0A6C">
            <w:pPr>
              <w:pStyle w:val="SIBulletList1"/>
            </w:pPr>
            <w:r w:rsidRPr="00FF0A6C">
              <w:t>Takes responsibility for planning, sequencing and prioritising propolis collection and workload</w:t>
            </w:r>
          </w:p>
        </w:tc>
      </w:tr>
    </w:tbl>
    <w:p w14:paraId="6AE5415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132"/>
        <w:gridCol w:w="2420"/>
        <w:gridCol w:w="3140"/>
      </w:tblGrid>
      <w:tr w:rsidR="00F1480E" w14:paraId="566B37D0" w14:textId="77777777" w:rsidTr="00F33FF2">
        <w:tc>
          <w:tcPr>
            <w:tcW w:w="5000" w:type="pct"/>
            <w:gridSpan w:val="4"/>
          </w:tcPr>
          <w:p w14:paraId="7807985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627EF26" w14:textId="77777777" w:rsidTr="00F33FF2">
        <w:tc>
          <w:tcPr>
            <w:tcW w:w="1028" w:type="pct"/>
          </w:tcPr>
          <w:p w14:paraId="6A48FF0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D6D836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D5776B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7211F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F0A6C" w14:paraId="5957BEFA" w14:textId="77777777" w:rsidTr="00FF0A6C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40C" w14:textId="364E0C85" w:rsidR="00FF0A6C" w:rsidRPr="00FF0A6C" w:rsidRDefault="00FF0A6C" w:rsidP="00FF0A6C">
            <w:pPr>
              <w:pStyle w:val="SIText"/>
            </w:pPr>
            <w:r w:rsidRPr="00FF0A6C">
              <w:t>AHCBEK3XX</w:t>
            </w:r>
            <w:r w:rsidR="00A97157">
              <w:t>X</w:t>
            </w:r>
            <w:r w:rsidRPr="00FF0A6C">
              <w:t xml:space="preserve">Collect and store propolis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F85" w14:textId="77777777" w:rsidR="00FF0A6C" w:rsidRPr="00FF0A6C" w:rsidRDefault="00FF0A6C" w:rsidP="00FF0A6C">
            <w:pPr>
              <w:pStyle w:val="SIText"/>
            </w:pPr>
            <w:r w:rsidRPr="00FF0A6C">
              <w:t>AHCBEK401 Collect and store propolis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63E" w14:textId="77777777" w:rsidR="00FF0A6C" w:rsidRPr="00FF0A6C" w:rsidRDefault="00FF0A6C" w:rsidP="00FF0A6C">
            <w:pPr>
              <w:pStyle w:val="SIText"/>
            </w:pPr>
            <w:r w:rsidRPr="00FF0A6C">
              <w:t>Updated to meet Standards for Training Packages</w:t>
            </w:r>
          </w:p>
          <w:p w14:paraId="4491C4FE" w14:textId="77777777" w:rsidR="00FF0A6C" w:rsidRPr="00FF0A6C" w:rsidRDefault="00FF0A6C" w:rsidP="00FF0A6C">
            <w:pPr>
              <w:pStyle w:val="SIText"/>
            </w:pPr>
            <w:r w:rsidRPr="00FF0A6C">
              <w:t>Minor changes to Performance Criteria for clarity</w:t>
            </w:r>
          </w:p>
          <w:p w14:paraId="273F0E28" w14:textId="77777777" w:rsidR="00FF0A6C" w:rsidRPr="00FF0A6C" w:rsidRDefault="00FF0A6C" w:rsidP="00FF0A6C">
            <w:pPr>
              <w:pStyle w:val="SIText"/>
            </w:pPr>
          </w:p>
          <w:p w14:paraId="390ECBC1" w14:textId="77777777" w:rsidR="00FF0A6C" w:rsidRPr="00FF0A6C" w:rsidRDefault="00FF0A6C" w:rsidP="00FF0A6C">
            <w:pPr>
              <w:pStyle w:val="SIText"/>
            </w:pPr>
            <w:r w:rsidRPr="00FF0A6C">
              <w:t>Code changed to reflect AQF alignment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FF0" w14:textId="77777777" w:rsidR="00FF0A6C" w:rsidRPr="0056791A" w:rsidRDefault="00FF0A6C" w:rsidP="00A9715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56791A">
              <w:rPr>
                <w:rStyle w:val="SITemporaryText"/>
                <w:color w:val="auto"/>
                <w:sz w:val="20"/>
              </w:rPr>
              <w:t>Equivalent unit</w:t>
            </w:r>
          </w:p>
        </w:tc>
      </w:tr>
    </w:tbl>
    <w:p w14:paraId="16465D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F0A6C" w:rsidRPr="00A55106" w14:paraId="4BDDB82A" w14:textId="77777777" w:rsidTr="00A46F9F">
        <w:tc>
          <w:tcPr>
            <w:tcW w:w="1396" w:type="pct"/>
            <w:shd w:val="clear" w:color="auto" w:fill="auto"/>
          </w:tcPr>
          <w:p w14:paraId="248876C8" w14:textId="77777777" w:rsidR="00FF0A6C" w:rsidRPr="00FF0A6C" w:rsidRDefault="00FF0A6C" w:rsidP="00FF0A6C">
            <w:pPr>
              <w:pStyle w:val="SIHeading2"/>
            </w:pPr>
            <w:r w:rsidRPr="00FF0A6C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82E" w14:textId="77777777" w:rsidR="00FF0A6C" w:rsidRPr="00FF0A6C" w:rsidRDefault="00FF0A6C" w:rsidP="00FF0A6C">
            <w:pPr>
              <w:pStyle w:val="SIText"/>
            </w:pPr>
            <w:r w:rsidRPr="00FF0A6C">
              <w:t xml:space="preserve">Companion Volumes, including Implementation Guides, are available at </w:t>
            </w:r>
            <w:proofErr w:type="spellStart"/>
            <w:r w:rsidRPr="00FF0A6C">
              <w:t>VETNet</w:t>
            </w:r>
            <w:proofErr w:type="spellEnd"/>
            <w:r w:rsidRPr="00FF0A6C">
              <w:t>: https://vetnet.education.gov.au/Pages/TrainingDocs.aspx?q=c6399549-9c62-4a5e-bf1a-524b2322cf72</w:t>
            </w:r>
          </w:p>
        </w:tc>
      </w:tr>
    </w:tbl>
    <w:p w14:paraId="13EEF9BA" w14:textId="77777777" w:rsidR="00F1480E" w:rsidRDefault="00F1480E" w:rsidP="005F771F">
      <w:pPr>
        <w:pStyle w:val="SIText"/>
      </w:pPr>
    </w:p>
    <w:p w14:paraId="51EF1F9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6BA0238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D9B1D6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2C49BF7" w14:textId="77777777" w:rsidR="00556C4C" w:rsidRPr="000754EC" w:rsidRDefault="00556C4C" w:rsidP="00FF0A6C">
            <w:pPr>
              <w:pStyle w:val="SIUnittitle"/>
            </w:pPr>
            <w:r w:rsidRPr="00F56827">
              <w:t xml:space="preserve">Assessment requirements for </w:t>
            </w:r>
            <w:r w:rsidR="00FF0A6C" w:rsidRPr="00FF0A6C">
              <w:t>AHCBEK3XX</w:t>
            </w:r>
            <w:r w:rsidR="00FF0A6C">
              <w:t xml:space="preserve"> </w:t>
            </w:r>
            <w:r w:rsidR="00FF0A6C" w:rsidRPr="00FF0A6C">
              <w:t>Collect and store propolis</w:t>
            </w:r>
          </w:p>
        </w:tc>
      </w:tr>
      <w:tr w:rsidR="00556C4C" w:rsidRPr="00A55106" w14:paraId="132548D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7EDE5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F0A6C" w14:paraId="38E8BDC2" w14:textId="77777777" w:rsidTr="00FF0A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21DE" w14:textId="77777777" w:rsidR="00FF0A6C" w:rsidRPr="00FF0A6C" w:rsidRDefault="00FF0A6C" w:rsidP="00FF0A6C">
            <w:pPr>
              <w:pStyle w:val="SIText"/>
            </w:pPr>
            <w:r w:rsidRPr="00FF0A6C">
              <w:t>An individual demonstrating competency must satisfy all of the elements and performance criteria in this unit.</w:t>
            </w:r>
          </w:p>
          <w:p w14:paraId="478AEE01" w14:textId="77777777" w:rsidR="00FF0A6C" w:rsidRPr="00FF0A6C" w:rsidRDefault="00FF0A6C" w:rsidP="00FF0A6C">
            <w:pPr>
              <w:pStyle w:val="SIText"/>
            </w:pPr>
          </w:p>
          <w:p w14:paraId="37D98A95" w14:textId="77777777" w:rsidR="00FF0A6C" w:rsidRPr="00FF0A6C" w:rsidRDefault="00FF0A6C" w:rsidP="00FF0A6C">
            <w:pPr>
              <w:pStyle w:val="SIText"/>
            </w:pPr>
            <w:r w:rsidRPr="00FF0A6C">
              <w:t>There must be evidence that on at least one occasion the individual has demonstrated that they have collected and stored propolis including:</w:t>
            </w:r>
          </w:p>
          <w:p w14:paraId="2FA65763" w14:textId="77777777" w:rsidR="00FF0A6C" w:rsidRPr="00FF0A6C" w:rsidRDefault="00FF0A6C" w:rsidP="00FF0A6C">
            <w:pPr>
              <w:pStyle w:val="SIBulletList1"/>
            </w:pPr>
            <w:r w:rsidRPr="00FF0A6C">
              <w:t>assessed safety hazards, risks and applied appropriate controls</w:t>
            </w:r>
          </w:p>
          <w:p w14:paraId="1B7341F7" w14:textId="0947CA49" w:rsidR="00FF0A6C" w:rsidRPr="00FF0A6C" w:rsidRDefault="00FF0A6C" w:rsidP="00FF0A6C">
            <w:pPr>
              <w:pStyle w:val="SIBulletList1"/>
            </w:pPr>
            <w:r w:rsidRPr="00FF0A6C">
              <w:t>selected and used personal protective clothing (PPE) while handling and work</w:t>
            </w:r>
            <w:r w:rsidR="00441616">
              <w:t>ing</w:t>
            </w:r>
            <w:r w:rsidRPr="00FF0A6C">
              <w:t xml:space="preserve"> safely around </w:t>
            </w:r>
            <w:r w:rsidR="00441616">
              <w:t>bees</w:t>
            </w:r>
          </w:p>
          <w:p w14:paraId="5FED31BF" w14:textId="456FCAE7" w:rsidR="00851A57" w:rsidRDefault="00441616" w:rsidP="00FF0A6C">
            <w:pPr>
              <w:pStyle w:val="SIBulletList1"/>
            </w:pPr>
            <w:r>
              <w:t xml:space="preserve">identified and prepared </w:t>
            </w:r>
            <w:r w:rsidR="00851A57">
              <w:t>hive</w:t>
            </w:r>
            <w:r>
              <w:t>s</w:t>
            </w:r>
            <w:r w:rsidR="00851A57" w:rsidRPr="00FF0A6C">
              <w:t xml:space="preserve"> </w:t>
            </w:r>
            <w:r>
              <w:t xml:space="preserve">suitable </w:t>
            </w:r>
            <w:r w:rsidR="00FF0A6C" w:rsidRPr="00FF0A6C">
              <w:t>for</w:t>
            </w:r>
            <w:r w:rsidR="00851A57">
              <w:t xml:space="preserve"> producing</w:t>
            </w:r>
            <w:r w:rsidR="00FF0A6C" w:rsidRPr="00FF0A6C">
              <w:t xml:space="preserve"> propolis</w:t>
            </w:r>
          </w:p>
          <w:p w14:paraId="2FB661C5" w14:textId="6CC7D5B5" w:rsidR="00FF0A6C" w:rsidRPr="00FF0A6C" w:rsidRDefault="00FF0A6C" w:rsidP="00FF0A6C">
            <w:pPr>
              <w:pStyle w:val="SIBulletList1"/>
            </w:pPr>
            <w:r w:rsidRPr="00FF0A6C">
              <w:t>determined a propolis production strategy</w:t>
            </w:r>
            <w:r w:rsidR="00441616">
              <w:t xml:space="preserve"> and manipulated hive to stimulate propolis production</w:t>
            </w:r>
          </w:p>
          <w:p w14:paraId="02D18F86" w14:textId="59696AD5" w:rsidR="00FF0A6C" w:rsidRPr="00FF0A6C" w:rsidRDefault="00FF0A6C" w:rsidP="00FF0A6C">
            <w:pPr>
              <w:pStyle w:val="SIBulletList1"/>
            </w:pPr>
            <w:r w:rsidRPr="00FF0A6C">
              <w:t xml:space="preserve">applied quality assurance and food safety </w:t>
            </w:r>
            <w:r w:rsidR="00851A57">
              <w:t xml:space="preserve">and quality </w:t>
            </w:r>
            <w:r w:rsidRPr="00FF0A6C">
              <w:t>procedures</w:t>
            </w:r>
          </w:p>
          <w:p w14:paraId="159D3993" w14:textId="77777777" w:rsidR="00441616" w:rsidRDefault="00441616" w:rsidP="00FF0A6C">
            <w:pPr>
              <w:pStyle w:val="SIBulletList1"/>
            </w:pPr>
            <w:r>
              <w:t xml:space="preserve">cleaned and sanitized tools and </w:t>
            </w:r>
            <w:r w:rsidR="00FF0A6C" w:rsidRPr="00FF0A6C">
              <w:t>removed propolis from the hive</w:t>
            </w:r>
          </w:p>
          <w:p w14:paraId="3C7BA9B3" w14:textId="6FB143B8" w:rsidR="00FF0A6C" w:rsidRPr="00FF0A6C" w:rsidRDefault="00E84DFA" w:rsidP="00FF0A6C">
            <w:pPr>
              <w:pStyle w:val="SIBulletList1"/>
            </w:pPr>
            <w:r>
              <w:t xml:space="preserve">minimised colony disturbance within the </w:t>
            </w:r>
            <w:r w:rsidR="00FF0A6C" w:rsidRPr="00FF0A6C">
              <w:t>hive</w:t>
            </w:r>
            <w:r>
              <w:t xml:space="preserve"> during propolis collection</w:t>
            </w:r>
          </w:p>
          <w:p w14:paraId="6F29FD56" w14:textId="77777777" w:rsidR="00FF0A6C" w:rsidRPr="00FF0A6C" w:rsidRDefault="00FF0A6C" w:rsidP="00FF0A6C">
            <w:pPr>
              <w:pStyle w:val="SIBulletList1"/>
            </w:pPr>
            <w:proofErr w:type="gramStart"/>
            <w:r w:rsidRPr="00FF0A6C">
              <w:t>used</w:t>
            </w:r>
            <w:proofErr w:type="gramEnd"/>
            <w:r w:rsidRPr="00FF0A6C">
              <w:t xml:space="preserve"> appropriate propolis extraction and storage methods.</w:t>
            </w:r>
          </w:p>
        </w:tc>
      </w:tr>
    </w:tbl>
    <w:p w14:paraId="53C49C8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4414BF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B509A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F0A6C" w14:paraId="46EF1FCC" w14:textId="77777777" w:rsidTr="00FF0A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1A6" w14:textId="77777777" w:rsidR="00FF0A6C" w:rsidRPr="00FF0A6C" w:rsidRDefault="00FF0A6C" w:rsidP="00FF0A6C">
            <w:pPr>
              <w:pStyle w:val="SIText"/>
            </w:pPr>
            <w:r w:rsidRPr="00FF0A6C">
              <w:t>An individual must be able to demonstrate the knowledge required to perform the tasks outlined in the elements and performance criteria of this unit. This includes knowledge of:</w:t>
            </w:r>
          </w:p>
          <w:p w14:paraId="02D69041" w14:textId="44493DEE" w:rsidR="00FF0A6C" w:rsidRPr="00FF0A6C" w:rsidRDefault="00CB2FF2" w:rsidP="00FF0A6C">
            <w:pPr>
              <w:pStyle w:val="SIBulletList1"/>
            </w:pPr>
            <w:r>
              <w:t xml:space="preserve">honey </w:t>
            </w:r>
            <w:r w:rsidR="00FF0A6C" w:rsidRPr="00FF0A6C">
              <w:t>bees and their behaviours for propolis and its production</w:t>
            </w:r>
            <w:r w:rsidR="00851A57">
              <w:t xml:space="preserve"> including types of </w:t>
            </w:r>
            <w:r w:rsidR="00851A57" w:rsidRPr="00FF0A6C">
              <w:t>flora</w:t>
            </w:r>
          </w:p>
          <w:p w14:paraId="7C68C402" w14:textId="48D9ACED" w:rsidR="00FF0A6C" w:rsidRPr="00FF0A6C" w:rsidRDefault="00FF0A6C" w:rsidP="00FF0A6C">
            <w:pPr>
              <w:pStyle w:val="SIBulletList1"/>
            </w:pPr>
            <w:r w:rsidRPr="00FF0A6C">
              <w:t xml:space="preserve">recognition of propolis and distinguishing features from other substances collected by </w:t>
            </w:r>
            <w:r w:rsidR="00CB2FF2">
              <w:t xml:space="preserve">honey </w:t>
            </w:r>
            <w:r w:rsidRPr="00FF0A6C">
              <w:t>bees</w:t>
            </w:r>
          </w:p>
          <w:p w14:paraId="5A347BFC" w14:textId="7E7FD85C" w:rsidR="00FF0A6C" w:rsidRPr="00FF0A6C" w:rsidRDefault="00FF0A6C" w:rsidP="00FF0A6C">
            <w:pPr>
              <w:pStyle w:val="SIBulletList1"/>
            </w:pPr>
            <w:r w:rsidRPr="00FF0A6C">
              <w:t xml:space="preserve">propolis production </w:t>
            </w:r>
            <w:r w:rsidR="00E84DFA">
              <w:t xml:space="preserve">and collection </w:t>
            </w:r>
            <w:r w:rsidRPr="00FF0A6C">
              <w:t>strategies and hive manipulations to increase propolis production</w:t>
            </w:r>
          </w:p>
          <w:p w14:paraId="591AA941" w14:textId="195987BF" w:rsidR="00FF0A6C" w:rsidRDefault="00FF0A6C" w:rsidP="00FF0A6C">
            <w:pPr>
              <w:pStyle w:val="SIBulletList1"/>
            </w:pPr>
            <w:r w:rsidRPr="00FF0A6C">
              <w:t xml:space="preserve">suitable </w:t>
            </w:r>
            <w:r w:rsidR="00851A57">
              <w:t xml:space="preserve">extraction methods, </w:t>
            </w:r>
            <w:r w:rsidRPr="00FF0A6C">
              <w:t xml:space="preserve">conditions and constraints </w:t>
            </w:r>
            <w:r w:rsidR="00851A57">
              <w:t>when</w:t>
            </w:r>
            <w:r w:rsidR="00851A57" w:rsidRPr="00FF0A6C">
              <w:t xml:space="preserve"> </w:t>
            </w:r>
            <w:r w:rsidRPr="00FF0A6C">
              <w:t>collecting propolis</w:t>
            </w:r>
          </w:p>
          <w:p w14:paraId="29219970" w14:textId="1C4A4286" w:rsidR="000309F8" w:rsidRPr="00FF0A6C" w:rsidRDefault="000309F8" w:rsidP="00FF0A6C">
            <w:pPr>
              <w:pStyle w:val="SIBulletList1"/>
            </w:pPr>
            <w:r>
              <w:t xml:space="preserve">methods, procedures and conditions for storing propolis </w:t>
            </w:r>
          </w:p>
          <w:p w14:paraId="6EDBFF4C" w14:textId="7FA179BE" w:rsidR="00FF0A6C" w:rsidRPr="00FF0A6C" w:rsidRDefault="00FF0A6C" w:rsidP="00FF0A6C">
            <w:pPr>
              <w:pStyle w:val="SIBulletList1"/>
            </w:pPr>
            <w:r w:rsidRPr="00FF0A6C">
              <w:t xml:space="preserve">food safety requirements when collecting propolis and working </w:t>
            </w:r>
            <w:r w:rsidR="00E84DFA">
              <w:t xml:space="preserve">with </w:t>
            </w:r>
            <w:r w:rsidRPr="00FF0A6C">
              <w:t>hives</w:t>
            </w:r>
          </w:p>
          <w:p w14:paraId="08DDFAE7" w14:textId="62DC0BFD" w:rsidR="00FF0A6C" w:rsidRPr="00FF0A6C" w:rsidRDefault="00FF0A6C" w:rsidP="00FF0A6C">
            <w:pPr>
              <w:pStyle w:val="SIBulletList1"/>
            </w:pPr>
            <w:proofErr w:type="gramStart"/>
            <w:r w:rsidRPr="00FF0A6C">
              <w:t>honey</w:t>
            </w:r>
            <w:proofErr w:type="gramEnd"/>
            <w:r w:rsidRPr="00FF0A6C">
              <w:t xml:space="preserve"> industry quality assurance </w:t>
            </w:r>
            <w:r w:rsidR="00851A57">
              <w:t xml:space="preserve">and biosecurity </w:t>
            </w:r>
            <w:r w:rsidRPr="00FF0A6C">
              <w:t>requirements specific to propolis production.</w:t>
            </w:r>
          </w:p>
        </w:tc>
      </w:tr>
    </w:tbl>
    <w:p w14:paraId="5EA3B1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66FCAD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8E00D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F0A6C" w14:paraId="5A91DDD7" w14:textId="77777777" w:rsidTr="00FF0A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7572" w14:textId="77777777" w:rsidR="00FF0A6C" w:rsidRPr="00FF0A6C" w:rsidRDefault="00FF0A6C" w:rsidP="00FF0A6C">
            <w:pPr>
              <w:pStyle w:val="SIText"/>
            </w:pPr>
            <w:r w:rsidRPr="00FF0A6C">
              <w:t xml:space="preserve">Assessment of skills must take place under the following conditions: </w:t>
            </w:r>
          </w:p>
          <w:p w14:paraId="47375A00" w14:textId="77777777" w:rsidR="00FF0A6C" w:rsidRPr="00FF0A6C" w:rsidRDefault="00FF0A6C" w:rsidP="00FF0A6C">
            <w:pPr>
              <w:pStyle w:val="SIBulletList1"/>
            </w:pPr>
            <w:r w:rsidRPr="00FF0A6C">
              <w:t>physical conditions:</w:t>
            </w:r>
          </w:p>
          <w:p w14:paraId="318485B2" w14:textId="1AB96582" w:rsidR="00FF0A6C" w:rsidRPr="00FF0A6C" w:rsidRDefault="00FF0A6C" w:rsidP="00FF0A6C">
            <w:pPr>
              <w:pStyle w:val="SIBulletList2"/>
            </w:pPr>
            <w:r w:rsidRPr="00FF0A6C">
              <w:t>an active apiary or an environment that accurately represents workplace conditions</w:t>
            </w:r>
          </w:p>
          <w:p w14:paraId="4409D362" w14:textId="77777777" w:rsidR="00FF0A6C" w:rsidRPr="00FF0A6C" w:rsidRDefault="00FF0A6C" w:rsidP="00FF0A6C">
            <w:pPr>
              <w:pStyle w:val="SIBulletList1"/>
              <w:rPr>
                <w:rFonts w:eastAsia="Calibri"/>
              </w:rPr>
            </w:pPr>
            <w:r w:rsidRPr="00FF0A6C">
              <w:t>resources, equipment and materials:</w:t>
            </w:r>
          </w:p>
          <w:p w14:paraId="47FF28A6" w14:textId="61CBD54A" w:rsidR="00FF0A6C" w:rsidRPr="00FF0A6C" w:rsidRDefault="00FF0A6C" w:rsidP="00FF0A6C">
            <w:pPr>
              <w:pStyle w:val="SIBulletList2"/>
            </w:pPr>
            <w:r w:rsidRPr="00FF0A6C">
              <w:rPr>
                <w:rFonts w:eastAsia="Calibri"/>
              </w:rPr>
              <w:t xml:space="preserve">live </w:t>
            </w:r>
            <w:r w:rsidR="00CB2FF2">
              <w:rPr>
                <w:rFonts w:eastAsia="Calibri"/>
              </w:rPr>
              <w:t xml:space="preserve">honey </w:t>
            </w:r>
            <w:r w:rsidRPr="00FF0A6C">
              <w:rPr>
                <w:rFonts w:eastAsia="Calibri"/>
              </w:rPr>
              <w:t>bees</w:t>
            </w:r>
          </w:p>
          <w:p w14:paraId="22C73E2D" w14:textId="5577EBC4" w:rsidR="00FF0A6C" w:rsidRPr="00FF0A6C" w:rsidRDefault="00FF0A6C" w:rsidP="00FF0A6C">
            <w:pPr>
              <w:pStyle w:val="SIBulletList2"/>
              <w:rPr>
                <w:rFonts w:eastAsia="Calibri"/>
              </w:rPr>
            </w:pPr>
            <w:r w:rsidRPr="00FF0A6C">
              <w:t>tools for manipulating a hive and collecting propolis</w:t>
            </w:r>
          </w:p>
          <w:p w14:paraId="50A8FDF8" w14:textId="77777777" w:rsidR="00FF0A6C" w:rsidRPr="00FF0A6C" w:rsidRDefault="00FF0A6C" w:rsidP="00FF0A6C">
            <w:pPr>
              <w:pStyle w:val="SIBulletList2"/>
              <w:rPr>
                <w:rFonts w:eastAsia="Calibri"/>
              </w:rPr>
            </w:pPr>
            <w:r w:rsidRPr="00FF0A6C">
              <w:t>cleaning materials required to comply with food safety standards</w:t>
            </w:r>
          </w:p>
          <w:p w14:paraId="7E23E0B7" w14:textId="749C993D" w:rsidR="00FF0A6C" w:rsidRPr="00FF0A6C" w:rsidRDefault="00FF0A6C" w:rsidP="00FF0A6C">
            <w:pPr>
              <w:pStyle w:val="SIBulletList2"/>
              <w:rPr>
                <w:rFonts w:eastAsia="Calibri"/>
              </w:rPr>
            </w:pPr>
            <w:r w:rsidRPr="00FF0A6C">
              <w:t>personal protection equipment</w:t>
            </w:r>
          </w:p>
          <w:p w14:paraId="4170D394" w14:textId="77777777" w:rsidR="00FF0A6C" w:rsidRPr="00FF0A6C" w:rsidRDefault="00FF0A6C" w:rsidP="00FF0A6C">
            <w:pPr>
              <w:pStyle w:val="SIBulletList1"/>
              <w:rPr>
                <w:rFonts w:eastAsia="Calibri"/>
              </w:rPr>
            </w:pPr>
            <w:r w:rsidRPr="00FF0A6C">
              <w:rPr>
                <w:rFonts w:eastAsia="Calibri"/>
              </w:rPr>
              <w:t>specifications:</w:t>
            </w:r>
          </w:p>
          <w:p w14:paraId="20719B6D" w14:textId="36AFAD9A" w:rsidR="00FF0A6C" w:rsidRPr="00FF0A6C" w:rsidRDefault="00FF0A6C" w:rsidP="00FF0A6C">
            <w:pPr>
              <w:pStyle w:val="SIBulletList2"/>
              <w:rPr>
                <w:rFonts w:eastAsia="Calibri"/>
              </w:rPr>
            </w:pPr>
            <w:r w:rsidRPr="00FF0A6C">
              <w:rPr>
                <w:rFonts w:eastAsia="Calibri"/>
              </w:rPr>
              <w:t>workplace procedures and processes for propolis production</w:t>
            </w:r>
          </w:p>
          <w:p w14:paraId="41646317" w14:textId="77777777" w:rsidR="00FF0A6C" w:rsidRPr="00FF0A6C" w:rsidRDefault="00FF0A6C" w:rsidP="00FF0A6C">
            <w:pPr>
              <w:pStyle w:val="SIBulletList2"/>
              <w:rPr>
                <w:rFonts w:eastAsia="Calibri"/>
              </w:rPr>
            </w:pPr>
            <w:r w:rsidRPr="00FF0A6C">
              <w:rPr>
                <w:rFonts w:eastAsia="Calibri"/>
              </w:rPr>
              <w:t>access to safety data sheets relevant to cleaning agents</w:t>
            </w:r>
          </w:p>
          <w:p w14:paraId="2A3F88B9" w14:textId="4E465295" w:rsidR="00FF0A6C" w:rsidRPr="00FF0A6C" w:rsidRDefault="00FF0A6C" w:rsidP="00FF0A6C">
            <w:pPr>
              <w:pStyle w:val="SIBulletList2"/>
              <w:rPr>
                <w:rFonts w:eastAsia="Calibri"/>
              </w:rPr>
            </w:pPr>
            <w:proofErr w:type="gramStart"/>
            <w:r w:rsidRPr="00FF0A6C">
              <w:rPr>
                <w:rFonts w:eastAsia="Calibri"/>
              </w:rPr>
              <w:t>specific</w:t>
            </w:r>
            <w:proofErr w:type="gramEnd"/>
            <w:r w:rsidRPr="00FF0A6C">
              <w:rPr>
                <w:rFonts w:eastAsia="Calibri"/>
              </w:rPr>
              <w:t xml:space="preserve"> food safety </w:t>
            </w:r>
            <w:r w:rsidR="00CB2FF2">
              <w:rPr>
                <w:rFonts w:eastAsia="Calibri"/>
              </w:rPr>
              <w:t xml:space="preserve">and handling, quality assurance </w:t>
            </w:r>
            <w:r w:rsidRPr="00FF0A6C">
              <w:rPr>
                <w:rFonts w:eastAsia="Calibri"/>
              </w:rPr>
              <w:t>and industry legislation</w:t>
            </w:r>
            <w:r w:rsidR="00CB2FF2">
              <w:rPr>
                <w:rFonts w:eastAsia="Calibri"/>
              </w:rPr>
              <w:t xml:space="preserve"> and </w:t>
            </w:r>
            <w:r w:rsidRPr="00FF0A6C">
              <w:rPr>
                <w:rFonts w:eastAsia="Calibri"/>
              </w:rPr>
              <w:t>codes of practice</w:t>
            </w:r>
            <w:r w:rsidR="00CB2FF2">
              <w:rPr>
                <w:rFonts w:eastAsia="Calibri"/>
              </w:rPr>
              <w:t>.</w:t>
            </w:r>
          </w:p>
          <w:p w14:paraId="04EB8675" w14:textId="77777777" w:rsidR="00FF0A6C" w:rsidRPr="00FF0A6C" w:rsidRDefault="00FF0A6C" w:rsidP="00FF0A6C">
            <w:pPr>
              <w:pStyle w:val="SIText"/>
            </w:pPr>
            <w:r w:rsidRPr="00FF0A6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8F868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F0A6C" w:rsidRPr="00A55106" w14:paraId="59B007D6" w14:textId="77777777" w:rsidTr="00441C22">
        <w:tc>
          <w:tcPr>
            <w:tcW w:w="990" w:type="pct"/>
            <w:shd w:val="clear" w:color="auto" w:fill="auto"/>
          </w:tcPr>
          <w:p w14:paraId="5CD98FA9" w14:textId="77777777" w:rsidR="00FF0A6C" w:rsidRPr="00FF0A6C" w:rsidRDefault="00FF0A6C" w:rsidP="00FF0A6C">
            <w:pPr>
              <w:pStyle w:val="SIHeading2"/>
            </w:pPr>
            <w:r w:rsidRPr="00FF0A6C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4A8" w14:textId="77777777" w:rsidR="00FF0A6C" w:rsidRPr="00FF0A6C" w:rsidRDefault="00FF0A6C" w:rsidP="00FF0A6C">
            <w:pPr>
              <w:pStyle w:val="SIText"/>
            </w:pPr>
            <w:r w:rsidRPr="00FF0A6C">
              <w:t xml:space="preserve">Companion Volumes, including Implementation Guides, are available at </w:t>
            </w:r>
            <w:proofErr w:type="spellStart"/>
            <w:r w:rsidRPr="00FF0A6C">
              <w:t>VETNet</w:t>
            </w:r>
            <w:proofErr w:type="spellEnd"/>
            <w:r w:rsidRPr="00FF0A6C">
              <w:t>: https://vetnet.education.gov.au/Pages/TrainingDocs.aspx?q=c6399549-9c62-4a5e-bf1a-524b2322cf72</w:t>
            </w:r>
          </w:p>
        </w:tc>
      </w:tr>
    </w:tbl>
    <w:p w14:paraId="51298F88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4FD9EA" w15:done="0"/>
  <w15:commentEx w15:paraId="6ABBE33B" w15:done="0"/>
  <w15:commentEx w15:paraId="09C17663" w15:done="0"/>
  <w15:commentEx w15:paraId="704CF1C5" w15:done="0"/>
  <w15:commentEx w15:paraId="3EE6AB7E" w15:done="0"/>
  <w15:commentEx w15:paraId="56240ADC" w15:done="0"/>
  <w15:commentEx w15:paraId="5456DB59" w15:done="0"/>
  <w15:commentEx w15:paraId="161CCD4D" w15:done="0"/>
  <w15:commentEx w15:paraId="0A2BC552" w15:done="0"/>
  <w15:commentEx w15:paraId="516133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AC2AF" w14:textId="77777777" w:rsidR="00FF0A6C" w:rsidRDefault="00FF0A6C" w:rsidP="00BF3F0A">
      <w:r>
        <w:separator/>
      </w:r>
    </w:p>
    <w:p w14:paraId="16DBA9AA" w14:textId="77777777" w:rsidR="00FF0A6C" w:rsidRDefault="00FF0A6C"/>
  </w:endnote>
  <w:endnote w:type="continuationSeparator" w:id="0">
    <w:p w14:paraId="5965C7E1" w14:textId="77777777" w:rsidR="00FF0A6C" w:rsidRDefault="00FF0A6C" w:rsidP="00BF3F0A">
      <w:r>
        <w:continuationSeparator/>
      </w:r>
    </w:p>
    <w:p w14:paraId="30B1EB1D" w14:textId="77777777" w:rsidR="00FF0A6C" w:rsidRDefault="00FF0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33AC251D" w14:textId="5E46DE8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17C53">
          <w:rPr>
            <w:noProof/>
          </w:rPr>
          <w:t>2</w:t>
        </w:r>
        <w:r w:rsidRPr="000754EC">
          <w:fldChar w:fldCharType="end"/>
        </w:r>
      </w:p>
      <w:p w14:paraId="6E188DF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0A5089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A1693" w14:textId="77777777" w:rsidR="00FF0A6C" w:rsidRDefault="00FF0A6C" w:rsidP="00BF3F0A">
      <w:r>
        <w:separator/>
      </w:r>
    </w:p>
    <w:p w14:paraId="40E0F8A4" w14:textId="77777777" w:rsidR="00FF0A6C" w:rsidRDefault="00FF0A6C"/>
  </w:footnote>
  <w:footnote w:type="continuationSeparator" w:id="0">
    <w:p w14:paraId="17B4D37E" w14:textId="77777777" w:rsidR="00FF0A6C" w:rsidRDefault="00FF0A6C" w:rsidP="00BF3F0A">
      <w:r>
        <w:continuationSeparator/>
      </w:r>
    </w:p>
    <w:p w14:paraId="0F223C8D" w14:textId="77777777" w:rsidR="00FF0A6C" w:rsidRDefault="00FF0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C3FDD" w14:textId="77777777" w:rsidR="009C2650" w:rsidRPr="00FF0A6C" w:rsidRDefault="00FF0A6C" w:rsidP="00FF0A6C">
    <w:r w:rsidRPr="00FF0A6C">
      <w:rPr>
        <w:lang w:eastAsia="en-US"/>
      </w:rPr>
      <w:t>AHCBEK3XX</w:t>
    </w:r>
    <w:r>
      <w:t xml:space="preserve"> </w:t>
    </w:r>
    <w:r w:rsidRPr="00FF0A6C">
      <w:rPr>
        <w:lang w:eastAsia="en-US"/>
      </w:rPr>
      <w:t>Collect and store propolis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6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09F8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3FF6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4686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1616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1A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FF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9D1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A57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00F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715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C5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C50"/>
    <w:rsid w:val="00CB2FF2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4DFA"/>
    <w:rsid w:val="00E91BFF"/>
    <w:rsid w:val="00E92933"/>
    <w:rsid w:val="00E94FAD"/>
    <w:rsid w:val="00EB0AA4"/>
    <w:rsid w:val="00EB5C88"/>
    <w:rsid w:val="00EC0469"/>
    <w:rsid w:val="00EF01F8"/>
    <w:rsid w:val="00EF1DF6"/>
    <w:rsid w:val="00EF40EF"/>
    <w:rsid w:val="00EF47FE"/>
    <w:rsid w:val="00F069BD"/>
    <w:rsid w:val="00F10A7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4D5"/>
    <w:rsid w:val="00F71651"/>
    <w:rsid w:val="00F76191"/>
    <w:rsid w:val="00F76CC6"/>
    <w:rsid w:val="00F83D7C"/>
    <w:rsid w:val="00F84587"/>
    <w:rsid w:val="00FB232E"/>
    <w:rsid w:val="00FC7937"/>
    <w:rsid w:val="00FD557D"/>
    <w:rsid w:val="00FE0282"/>
    <w:rsid w:val="00FE124D"/>
    <w:rsid w:val="00FE792C"/>
    <w:rsid w:val="00FF0A6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F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9D8B1-EC32-4DB8-940A-822E8D00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4d074fc5-4881-4904-900d-cdf408c2925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1A39E4-99CB-440F-9B78-8DAE7881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11</cp:revision>
  <cp:lastPrinted>2016-05-27T05:21:00Z</cp:lastPrinted>
  <dcterms:created xsi:type="dcterms:W3CDTF">2017-12-15T01:15:00Z</dcterms:created>
  <dcterms:modified xsi:type="dcterms:W3CDTF">2018-01-14T06:44:00Z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