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B4B10" w:rsidRPr="00963A46" w14:paraId="04329CF1" w14:textId="77777777" w:rsidTr="00F279E6">
        <w:tc>
          <w:tcPr>
            <w:tcW w:w="1396" w:type="pct"/>
            <w:shd w:val="clear" w:color="auto" w:fill="auto"/>
          </w:tcPr>
          <w:p w14:paraId="6455DD48" w14:textId="317A6C79" w:rsidR="00DB4B10" w:rsidRPr="00DB4B10" w:rsidRDefault="00DB4B10" w:rsidP="004A2037">
            <w:pPr>
              <w:pStyle w:val="SISSCODE"/>
            </w:pPr>
            <w:r>
              <w:t>RGRSS000</w:t>
            </w:r>
            <w:r w:rsidR="004A2037">
              <w:t>39</w:t>
            </w:r>
          </w:p>
        </w:tc>
        <w:tc>
          <w:tcPr>
            <w:tcW w:w="3604" w:type="pct"/>
            <w:shd w:val="clear" w:color="auto" w:fill="auto"/>
          </w:tcPr>
          <w:p w14:paraId="4D16F144" w14:textId="77777777" w:rsidR="00DB4B10" w:rsidRPr="00DB4B10" w:rsidRDefault="00DB4B10" w:rsidP="00DB4B10">
            <w:pPr>
              <w:pStyle w:val="SISStitle"/>
            </w:pPr>
            <w:r w:rsidRPr="00A85703">
              <w:t>Harness Mobile Start Driver Skill Set</w:t>
            </w:r>
          </w:p>
        </w:tc>
      </w:tr>
    </w:tbl>
    <w:p w14:paraId="24BB77DC" w14:textId="77777777" w:rsidR="00A301E0" w:rsidRPr="00A301E0" w:rsidRDefault="00A301E0" w:rsidP="00A301E0">
      <w:pPr>
        <w:rPr>
          <w:lang w:eastAsia="en-US"/>
        </w:rPr>
      </w:pPr>
    </w:p>
    <w:p w14:paraId="46F1F02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B925F5" w14:textId="77777777" w:rsidTr="00CA2922">
        <w:trPr>
          <w:tblHeader/>
        </w:trPr>
        <w:tc>
          <w:tcPr>
            <w:tcW w:w="2689" w:type="dxa"/>
          </w:tcPr>
          <w:p w14:paraId="4A9657E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B786C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B4B10" w14:paraId="202CFC4A" w14:textId="77777777" w:rsidTr="00CA2922">
        <w:tc>
          <w:tcPr>
            <w:tcW w:w="2689" w:type="dxa"/>
          </w:tcPr>
          <w:p w14:paraId="4CF1CFF1" w14:textId="77777777" w:rsidR="00DB4B10" w:rsidRPr="00DB4B10" w:rsidRDefault="00DB4B10" w:rsidP="00DB4B10">
            <w:pPr>
              <w:pStyle w:val="SIText"/>
            </w:pPr>
            <w:r w:rsidRPr="00CC451E">
              <w:t>Release</w:t>
            </w:r>
            <w:r w:rsidRPr="00DB4B10">
              <w:t xml:space="preserve"> 1</w:t>
            </w:r>
          </w:p>
        </w:tc>
        <w:tc>
          <w:tcPr>
            <w:tcW w:w="6939" w:type="dxa"/>
          </w:tcPr>
          <w:p w14:paraId="73C32345" w14:textId="77777777" w:rsidR="00DB4B10" w:rsidRPr="00DB4B10" w:rsidRDefault="00DB4B10" w:rsidP="00DB4B10">
            <w:pPr>
              <w:pStyle w:val="SIText"/>
            </w:pPr>
            <w:r w:rsidRPr="00CC451E">
              <w:t xml:space="preserve">This version released with </w:t>
            </w:r>
            <w:r w:rsidRPr="00DB4B10">
              <w:t>RGR Training Package Version 1.0.</w:t>
            </w:r>
          </w:p>
        </w:tc>
      </w:tr>
    </w:tbl>
    <w:p w14:paraId="78D75DD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8C4A86E" w14:textId="77777777" w:rsidTr="000D7BE6">
        <w:tc>
          <w:tcPr>
            <w:tcW w:w="5000" w:type="pct"/>
            <w:shd w:val="clear" w:color="auto" w:fill="auto"/>
          </w:tcPr>
          <w:p w14:paraId="79384C2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FCEA452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DB4B10">
              <w:t xml:space="preserve">provides the </w:t>
            </w:r>
            <w:r w:rsidR="00DB4B10" w:rsidRPr="00DB4B10">
              <w:t>skills and knowledge required to work as a mobile start driver in the harness racing code.</w:t>
            </w:r>
          </w:p>
          <w:p w14:paraId="3582DF7E" w14:textId="77777777" w:rsidR="00DB4B10" w:rsidRPr="00856837" w:rsidRDefault="00DB4B10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E58E66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B7E84F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FC0AFA9" w14:textId="7933F222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DB4B10">
              <w:t xml:space="preserve">provide credit towards a </w:t>
            </w:r>
            <w:r w:rsidR="004A2037">
              <w:t xml:space="preserve">RGR20218 </w:t>
            </w:r>
            <w:r w:rsidR="00DB4B10">
              <w:t xml:space="preserve">Certificate II in Racing or </w:t>
            </w:r>
            <w:r w:rsidR="004A2037">
              <w:t xml:space="preserve">RGR30418 </w:t>
            </w:r>
            <w:r w:rsidR="00DB4B10">
              <w:t>Certificate III in Racing Services.</w:t>
            </w:r>
            <w:bookmarkStart w:id="0" w:name="_GoBack"/>
            <w:bookmarkEnd w:id="0"/>
          </w:p>
          <w:p w14:paraId="0E1FA064" w14:textId="77777777" w:rsidR="00DB4B10" w:rsidRPr="00890663" w:rsidRDefault="00DB4B10" w:rsidP="00890663">
            <w:pPr>
              <w:pStyle w:val="SIText"/>
            </w:pPr>
          </w:p>
        </w:tc>
      </w:tr>
      <w:tr w:rsidR="00A301E0" w:rsidRPr="00963A46" w14:paraId="74EFE950" w14:textId="77777777" w:rsidTr="00DB4B10">
        <w:trPr>
          <w:trHeight w:val="736"/>
        </w:trPr>
        <w:tc>
          <w:tcPr>
            <w:tcW w:w="5000" w:type="pct"/>
            <w:shd w:val="clear" w:color="auto" w:fill="auto"/>
          </w:tcPr>
          <w:p w14:paraId="638CFC7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2BDB699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3312D7DC" w14:textId="77777777" w:rsidR="00A301E0" w:rsidRPr="00A301E0" w:rsidRDefault="00A301E0" w:rsidP="00DB4B10">
            <w:pPr>
              <w:pStyle w:val="SITemporarytext"/>
            </w:pPr>
          </w:p>
        </w:tc>
      </w:tr>
      <w:tr w:rsidR="00A772D9" w:rsidRPr="00963A46" w14:paraId="2BC0E3F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2D68C7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D76202" w14:textId="77777777" w:rsidR="00DB4B10" w:rsidRDefault="00DB4B10" w:rsidP="00DB4B10">
            <w:pPr>
              <w:pStyle w:val="SIBulletList1"/>
            </w:pPr>
            <w:r w:rsidRPr="00DB4B10">
              <w:t>BSBWHS201 Contribute to health and safety of self and others</w:t>
            </w:r>
          </w:p>
          <w:p w14:paraId="40D7CA15" w14:textId="77777777" w:rsidR="00DB4B10" w:rsidRPr="00DB4B10" w:rsidRDefault="00DB4B10" w:rsidP="00DB4B10">
            <w:pPr>
              <w:pStyle w:val="SIBulletList1"/>
            </w:pPr>
            <w:r w:rsidRPr="00DB4B10">
              <w:t>RGRCMN203 Comply with racing industry ethics and integrity</w:t>
            </w:r>
          </w:p>
          <w:p w14:paraId="31705C13" w14:textId="77777777" w:rsidR="00DB4B10" w:rsidRPr="00DB4B10" w:rsidRDefault="00DB4B10" w:rsidP="00DB4B10">
            <w:pPr>
              <w:pStyle w:val="SIBulletList1"/>
            </w:pPr>
            <w:r w:rsidRPr="00AC22B4">
              <w:t>RGRROP308</w:t>
            </w:r>
            <w:r w:rsidRPr="00DB4B10">
              <w:t xml:space="preserve"> Drive mobile start vehicle</w:t>
            </w:r>
          </w:p>
          <w:p w14:paraId="3E891394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4C77FD7" w14:textId="77777777" w:rsidTr="00DB4B10">
        <w:trPr>
          <w:trHeight w:val="993"/>
        </w:trPr>
        <w:tc>
          <w:tcPr>
            <w:tcW w:w="5000" w:type="pct"/>
            <w:shd w:val="clear" w:color="auto" w:fill="auto"/>
          </w:tcPr>
          <w:p w14:paraId="21F6545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20E971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DB4B10">
              <w:t xml:space="preserve"> t</w:t>
            </w:r>
            <w:r w:rsidR="00DB4B10" w:rsidRPr="00DB4B10">
              <w:t>hose undertaking the duties of a mobile start driver during harness race meetings and trials.</w:t>
            </w:r>
          </w:p>
        </w:tc>
      </w:tr>
      <w:tr w:rsidR="00DB557A" w:rsidRPr="00963A46" w14:paraId="6BFECBCF" w14:textId="77777777" w:rsidTr="00DB4B10">
        <w:trPr>
          <w:trHeight w:val="992"/>
        </w:trPr>
        <w:tc>
          <w:tcPr>
            <w:tcW w:w="5000" w:type="pct"/>
            <w:shd w:val="clear" w:color="auto" w:fill="auto"/>
          </w:tcPr>
          <w:p w14:paraId="748001D8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D3A8C7" w14:textId="77777777" w:rsidR="00DB557A" w:rsidRPr="00EB7EB1" w:rsidRDefault="00DB4B10" w:rsidP="00DB4B10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DB4B10">
              <w:t>competencies from the RGR Racing Training Package meet the industry requirements for working as a mobile start driver in the harness racing code.</w:t>
            </w:r>
          </w:p>
        </w:tc>
      </w:tr>
    </w:tbl>
    <w:p w14:paraId="28DDA53C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5B790" w14:textId="77777777" w:rsidR="00D25BEA" w:rsidRDefault="00D25BEA" w:rsidP="00BF3F0A">
      <w:r>
        <w:separator/>
      </w:r>
    </w:p>
    <w:p w14:paraId="1A8FC5F0" w14:textId="77777777" w:rsidR="00D25BEA" w:rsidRDefault="00D25BEA"/>
  </w:endnote>
  <w:endnote w:type="continuationSeparator" w:id="0">
    <w:p w14:paraId="31C6FEE2" w14:textId="77777777" w:rsidR="00D25BEA" w:rsidRDefault="00D25BEA" w:rsidP="00BF3F0A">
      <w:r>
        <w:continuationSeparator/>
      </w:r>
    </w:p>
    <w:p w14:paraId="3A2D0210" w14:textId="77777777" w:rsidR="00D25BEA" w:rsidRDefault="00D25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8A248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A203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BB66CD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07A2EEE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BD278" w14:textId="77777777" w:rsidR="00D25BEA" w:rsidRDefault="00D25BEA" w:rsidP="00BF3F0A">
      <w:r>
        <w:separator/>
      </w:r>
    </w:p>
    <w:p w14:paraId="2A163C6F" w14:textId="77777777" w:rsidR="00D25BEA" w:rsidRDefault="00D25BEA"/>
  </w:footnote>
  <w:footnote w:type="continuationSeparator" w:id="0">
    <w:p w14:paraId="09AB41B7" w14:textId="77777777" w:rsidR="00D25BEA" w:rsidRDefault="00D25BEA" w:rsidP="00BF3F0A">
      <w:r>
        <w:continuationSeparator/>
      </w:r>
    </w:p>
    <w:p w14:paraId="0A04CF3E" w14:textId="77777777" w:rsidR="00D25BEA" w:rsidRDefault="00D25B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319FA" w14:textId="6040157B" w:rsidR="009C2650" w:rsidRPr="00DB4B10" w:rsidRDefault="00DB4B10" w:rsidP="00DB4B10">
    <w:pPr>
      <w:pStyle w:val="Header"/>
    </w:pPr>
    <w:r>
      <w:t>RGRSS000</w:t>
    </w:r>
    <w:r w:rsidR="004A2037">
      <w:t>39</w:t>
    </w:r>
    <w:r>
      <w:t xml:space="preserve"> </w:t>
    </w:r>
    <w:r w:rsidRPr="00DB4B10">
      <w:t>Harness Mobile Start Driver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2037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BEA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4B10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518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5A36-3095-4001-9FDE-97C1FC1B9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A427E3-10CB-4B74-B26D-857F680D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2017-10-04T04:48:00Z</dcterms:created>
  <dcterms:modified xsi:type="dcterms:W3CDTF">2017-11-28T08:02:00Z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