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B2D" w14:textId="77777777" w:rsidR="000E25E6" w:rsidRDefault="000E25E6" w:rsidP="00FD557D">
      <w:pPr>
        <w:pStyle w:val="SIHeading2"/>
      </w:pPr>
    </w:p>
    <w:p w14:paraId="7255AB6D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76B8DD" w14:textId="77777777" w:rsidTr="00146EEC">
        <w:tc>
          <w:tcPr>
            <w:tcW w:w="2689" w:type="dxa"/>
          </w:tcPr>
          <w:p w14:paraId="5B9E69A2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476190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6E76077" w14:textId="77777777" w:rsidTr="00146EEC">
        <w:tc>
          <w:tcPr>
            <w:tcW w:w="2689" w:type="dxa"/>
          </w:tcPr>
          <w:p w14:paraId="3D9ED12C" w14:textId="777777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1E4267">
              <w:t xml:space="preserve"> 1</w:t>
            </w:r>
          </w:p>
        </w:tc>
        <w:tc>
          <w:tcPr>
            <w:tcW w:w="6939" w:type="dxa"/>
          </w:tcPr>
          <w:p w14:paraId="10CB6B7D" w14:textId="77777777" w:rsidR="00F1480E" w:rsidRPr="000754EC" w:rsidRDefault="00F1480E" w:rsidP="001E4267">
            <w:pPr>
              <w:pStyle w:val="SIText"/>
            </w:pPr>
            <w:r w:rsidRPr="00CC451E">
              <w:t xml:space="preserve">This version released with </w:t>
            </w:r>
            <w:r w:rsidR="001E4267">
              <w:t>RGR Racing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556CAF1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531DD89" w14:textId="77777777" w:rsidTr="007B4D57">
        <w:trPr>
          <w:tblHeader/>
        </w:trPr>
        <w:tc>
          <w:tcPr>
            <w:tcW w:w="1396" w:type="pct"/>
            <w:shd w:val="clear" w:color="auto" w:fill="auto"/>
          </w:tcPr>
          <w:p w14:paraId="4584DFFD" w14:textId="4B93A4BD" w:rsidR="00F1480E" w:rsidRPr="000754EC" w:rsidRDefault="00B61058" w:rsidP="00B9067E">
            <w:pPr>
              <w:pStyle w:val="SIUNITCODE"/>
            </w:pPr>
            <w:r w:rsidRPr="00B61058">
              <w:t>RGRPSH3</w:t>
            </w:r>
            <w:r w:rsidR="00BC3AE6">
              <w:t>12</w:t>
            </w:r>
          </w:p>
        </w:tc>
        <w:tc>
          <w:tcPr>
            <w:tcW w:w="3604" w:type="pct"/>
            <w:shd w:val="clear" w:color="auto" w:fill="auto"/>
          </w:tcPr>
          <w:p w14:paraId="1591CB53" w14:textId="7B96BAB3" w:rsidR="00F1480E" w:rsidRPr="000754EC" w:rsidRDefault="00BC3AE6" w:rsidP="00B9067E">
            <w:pPr>
              <w:pStyle w:val="SIUnittitle"/>
            </w:pPr>
            <w:r>
              <w:t>T</w:t>
            </w:r>
            <w:r w:rsidRPr="002E3D9A">
              <w:t>ransport</w:t>
            </w:r>
            <w:r w:rsidR="00B9067E">
              <w:t xml:space="preserve"> </w:t>
            </w:r>
            <w:r>
              <w:t>race</w:t>
            </w:r>
            <w:r w:rsidRPr="002E3D9A">
              <w:t>horses</w:t>
            </w:r>
            <w:r w:rsidR="00EC35DE">
              <w:t xml:space="preserve"> by road</w:t>
            </w:r>
          </w:p>
        </w:tc>
      </w:tr>
      <w:tr w:rsidR="00F1480E" w:rsidRPr="00963A46" w14:paraId="25534496" w14:textId="77777777" w:rsidTr="007B4D57">
        <w:tc>
          <w:tcPr>
            <w:tcW w:w="1396" w:type="pct"/>
            <w:shd w:val="clear" w:color="auto" w:fill="auto"/>
          </w:tcPr>
          <w:p w14:paraId="350C94F5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3EBB39B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A9FF879" w14:textId="226EDA75" w:rsidR="006A7F0D" w:rsidRPr="006A7F0D" w:rsidRDefault="006A7F0D" w:rsidP="006A7F0D">
            <w:pPr>
              <w:pStyle w:val="SIText"/>
            </w:pPr>
            <w:r w:rsidRPr="006A7F0D">
              <w:t>This unit of competency describes the sk</w:t>
            </w:r>
            <w:r w:rsidR="00FC5462">
              <w:t>ills and knowledge required to safely transport racehorses to destinations by road. It covers</w:t>
            </w:r>
            <w:r w:rsidRPr="006A7F0D">
              <w:t xml:space="preserve"> </w:t>
            </w:r>
            <w:r w:rsidR="00FC5462">
              <w:t xml:space="preserve">regulatory requirements, </w:t>
            </w:r>
            <w:r w:rsidRPr="006A7F0D">
              <w:t>conduct</w:t>
            </w:r>
            <w:r w:rsidR="00FC5462">
              <w:t>ing</w:t>
            </w:r>
            <w:r w:rsidRPr="006A7F0D">
              <w:t xml:space="preserve"> vehicle safety checks, load</w:t>
            </w:r>
            <w:r w:rsidR="00FC5462">
              <w:t>ing</w:t>
            </w:r>
            <w:r w:rsidRPr="006A7F0D">
              <w:t xml:space="preserve"> </w:t>
            </w:r>
            <w:r w:rsidR="00EC35DE">
              <w:t>and unload</w:t>
            </w:r>
            <w:r w:rsidR="00FC5462">
              <w:t>ing</w:t>
            </w:r>
            <w:r w:rsidR="00EC35DE">
              <w:t xml:space="preserve"> </w:t>
            </w:r>
            <w:r w:rsidRPr="006A7F0D">
              <w:t xml:space="preserve">horses, and </w:t>
            </w:r>
            <w:r w:rsidR="00EC35DE">
              <w:t>monitor</w:t>
            </w:r>
            <w:r w:rsidR="00FC5462">
              <w:t>ing</w:t>
            </w:r>
            <w:r w:rsidRPr="006A7F0D">
              <w:t xml:space="preserve"> the care of horses during transit.</w:t>
            </w:r>
          </w:p>
          <w:p w14:paraId="560BFCB8" w14:textId="77777777" w:rsidR="006A7F0D" w:rsidRPr="006A7F0D" w:rsidRDefault="006A7F0D" w:rsidP="006A7F0D">
            <w:pPr>
              <w:pStyle w:val="SIText"/>
            </w:pPr>
          </w:p>
          <w:p w14:paraId="24EAF29E" w14:textId="754D160C" w:rsidR="006A7F0D" w:rsidRPr="006A7F0D" w:rsidRDefault="006A7F0D" w:rsidP="006A7F0D">
            <w:pPr>
              <w:pStyle w:val="SIText"/>
            </w:pPr>
            <w:r w:rsidRPr="006A7F0D">
              <w:t xml:space="preserve">The unit applies to individuals who work under broad direction using practical skills and specialised knowledge of safe horse handling and transportation, within </w:t>
            </w:r>
            <w:r w:rsidR="00EC35DE">
              <w:t xml:space="preserve">the </w:t>
            </w:r>
            <w:r w:rsidRPr="006A7F0D">
              <w:t xml:space="preserve">racing </w:t>
            </w:r>
            <w:r w:rsidR="00EC35DE">
              <w:t>industry</w:t>
            </w:r>
            <w:r w:rsidRPr="006A7F0D">
              <w:t>.</w:t>
            </w:r>
          </w:p>
          <w:p w14:paraId="70BA1994" w14:textId="77777777" w:rsidR="00B21B07" w:rsidRDefault="00B21B07" w:rsidP="00664719"/>
          <w:p w14:paraId="67DD51DE" w14:textId="6EA1FF8C" w:rsidR="00664719" w:rsidRDefault="00664719" w:rsidP="00664719">
            <w:r w:rsidRPr="00664719">
              <w:t xml:space="preserve">Licensing, legislative, regulatory or certification requirements </w:t>
            </w:r>
            <w:r w:rsidR="002F6F5C">
              <w:t xml:space="preserve">may </w:t>
            </w:r>
            <w:r w:rsidRPr="00664719">
              <w:t>apply to this unit. Users are advised to check with the relevant Principal Racing Authority for current requirements.</w:t>
            </w:r>
          </w:p>
          <w:p w14:paraId="42F736CA" w14:textId="77777777" w:rsidR="00664719" w:rsidRPr="00664719" w:rsidRDefault="00664719" w:rsidP="00664719"/>
          <w:p w14:paraId="1DF6EF9E" w14:textId="79F5BE40" w:rsidR="00B67692" w:rsidRPr="00B67692" w:rsidRDefault="006A7F0D" w:rsidP="006A7F0D">
            <w:r>
              <w:t>Work h</w:t>
            </w:r>
            <w:r w:rsidR="00664719" w:rsidRPr="00664719">
              <w:t>ealth and safety</w:t>
            </w:r>
            <w:r w:rsidR="00B67692">
              <w:t xml:space="preserve"> </w:t>
            </w:r>
            <w:r w:rsidR="00664719" w:rsidRPr="00664719">
              <w:t>and animal welfare legislation relevant to interacting with horses appl</w:t>
            </w:r>
            <w:r w:rsidR="00664719">
              <w:t>y</w:t>
            </w:r>
            <w:r w:rsidR="00664719" w:rsidRPr="00664719">
              <w:t xml:space="preserve"> to workers in this industry. Requirements vary in each state/territory jurisdiction. Users are advised to check with the relevant authority for specific requirements.</w:t>
            </w:r>
          </w:p>
        </w:tc>
      </w:tr>
      <w:tr w:rsidR="007877B4" w:rsidRPr="00963A46" w14:paraId="326E1C31" w14:textId="77777777" w:rsidTr="007B4D57">
        <w:tc>
          <w:tcPr>
            <w:tcW w:w="1396" w:type="pct"/>
            <w:shd w:val="clear" w:color="auto" w:fill="auto"/>
          </w:tcPr>
          <w:p w14:paraId="067AED36" w14:textId="77777777" w:rsidR="007877B4" w:rsidRPr="007877B4" w:rsidRDefault="007877B4" w:rsidP="007877B4">
            <w:pPr>
              <w:pStyle w:val="SIHeading2"/>
            </w:pPr>
            <w:r w:rsidRPr="008A0742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4EAE55E" w14:textId="33A2837A" w:rsidR="007877B4" w:rsidRPr="007877B4" w:rsidRDefault="007877B4" w:rsidP="007877B4">
            <w:pPr>
              <w:pStyle w:val="SIText"/>
            </w:pPr>
            <w:r w:rsidRPr="007877B4">
              <w:t>Nil</w:t>
            </w:r>
          </w:p>
        </w:tc>
      </w:tr>
      <w:tr w:rsidR="00F1480E" w:rsidRPr="00963A46" w14:paraId="158C7B91" w14:textId="77777777" w:rsidTr="007B4D57">
        <w:tc>
          <w:tcPr>
            <w:tcW w:w="1396" w:type="pct"/>
            <w:shd w:val="clear" w:color="auto" w:fill="auto"/>
          </w:tcPr>
          <w:p w14:paraId="453C63DC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CFC384" w14:textId="1484A3C5" w:rsidR="00F1480E" w:rsidRPr="000754EC" w:rsidRDefault="00087A0B" w:rsidP="000754EC">
            <w:pPr>
              <w:pStyle w:val="SIText"/>
            </w:pPr>
            <w:r>
              <w:t>Performance Horse (PSH)</w:t>
            </w:r>
          </w:p>
        </w:tc>
      </w:tr>
    </w:tbl>
    <w:p w14:paraId="496D30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8BBBA28" w14:textId="77777777" w:rsidTr="007B4D57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7CEF913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DA2C712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CCD096B" w14:textId="77777777" w:rsidTr="007B4D57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4E1685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266CF3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6A7F0D" w:rsidRPr="00963A46" w14:paraId="586E575A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20EF11FC" w14:textId="2953B9C8" w:rsidR="006A7F0D" w:rsidRPr="006A7F0D" w:rsidRDefault="006A7F0D" w:rsidP="006A7F0D">
            <w:r w:rsidRPr="006A7F0D">
              <w:t>1 Follow regulations and requirements for horse transport</w:t>
            </w:r>
            <w:r w:rsidR="00B9067E">
              <w:t>ation</w:t>
            </w:r>
          </w:p>
        </w:tc>
        <w:tc>
          <w:tcPr>
            <w:tcW w:w="3604" w:type="pct"/>
            <w:shd w:val="clear" w:color="auto" w:fill="auto"/>
          </w:tcPr>
          <w:p w14:paraId="06255E64" w14:textId="5C471C32" w:rsidR="008535F7" w:rsidRDefault="006A7F0D" w:rsidP="006A7F0D">
            <w:r w:rsidRPr="006A7F0D">
              <w:t xml:space="preserve">1.1 </w:t>
            </w:r>
            <w:r w:rsidR="008535F7">
              <w:t>Confirm transport requirements, schedule, destination and route</w:t>
            </w:r>
          </w:p>
          <w:p w14:paraId="79B882ED" w14:textId="795AB6BD" w:rsidR="006A7F0D" w:rsidRPr="006A7F0D" w:rsidRDefault="006A7F0D" w:rsidP="006A7F0D">
            <w:r w:rsidRPr="006A7F0D">
              <w:t xml:space="preserve">1.2 Identify the load capacity of </w:t>
            </w:r>
            <w:r w:rsidR="008535F7">
              <w:t xml:space="preserve">vehicle or </w:t>
            </w:r>
            <w:r w:rsidRPr="006A7F0D">
              <w:t>tow vehicle and float and appropriateness for load and road condition</w:t>
            </w:r>
          </w:p>
          <w:p w14:paraId="4A293A8B" w14:textId="7A749575" w:rsidR="008535F7" w:rsidRPr="008535F7" w:rsidRDefault="006A7F0D" w:rsidP="008535F7">
            <w:r w:rsidRPr="006A7F0D">
              <w:t>1</w:t>
            </w:r>
            <w:r w:rsidR="008535F7">
              <w:t xml:space="preserve">.3 </w:t>
            </w:r>
            <w:r w:rsidR="008535F7" w:rsidRPr="006A7F0D">
              <w:t>Confirm driver</w:t>
            </w:r>
            <w:r w:rsidR="008535F7">
              <w:t>'s</w:t>
            </w:r>
            <w:r w:rsidR="008535F7" w:rsidRPr="006A7F0D">
              <w:t xml:space="preserve"> licence is correct for t</w:t>
            </w:r>
            <w:r w:rsidR="008535F7" w:rsidRPr="008535F7">
              <w:t xml:space="preserve">ype of transport </w:t>
            </w:r>
            <w:r w:rsidR="008535F7">
              <w:t>required</w:t>
            </w:r>
          </w:p>
          <w:p w14:paraId="04F2247C" w14:textId="28FBF8CD" w:rsidR="006A7F0D" w:rsidRPr="006A7F0D" w:rsidRDefault="008535F7" w:rsidP="008535F7">
            <w:r>
              <w:t xml:space="preserve">1.4 </w:t>
            </w:r>
            <w:r w:rsidR="006A7F0D" w:rsidRPr="006A7F0D">
              <w:t>Ensure vehicle logbooks</w:t>
            </w:r>
            <w:r w:rsidR="00FC5462">
              <w:t>, permits</w:t>
            </w:r>
            <w:r w:rsidR="006A7F0D" w:rsidRPr="006A7F0D">
              <w:t xml:space="preserve"> or transport documentation are maintained according to workplace procedures and regulatory requirements</w:t>
            </w:r>
          </w:p>
        </w:tc>
      </w:tr>
      <w:tr w:rsidR="006A7F0D" w:rsidRPr="00963A46" w14:paraId="07A69DF9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5B6E0556" w14:textId="0C0AE508" w:rsidR="006A7F0D" w:rsidRPr="006A7F0D" w:rsidRDefault="006A7F0D" w:rsidP="00EC35DE">
            <w:r w:rsidRPr="006A7F0D">
              <w:t xml:space="preserve">2 </w:t>
            </w:r>
            <w:r w:rsidR="008535F7">
              <w:t>Carry out</w:t>
            </w:r>
            <w:r w:rsidRPr="006A7F0D">
              <w:t xml:space="preserve"> vehicle and safety checks</w:t>
            </w:r>
          </w:p>
        </w:tc>
        <w:tc>
          <w:tcPr>
            <w:tcW w:w="3604" w:type="pct"/>
            <w:shd w:val="clear" w:color="auto" w:fill="auto"/>
          </w:tcPr>
          <w:p w14:paraId="20B38BA3" w14:textId="4500969A" w:rsidR="006A7F0D" w:rsidRPr="006A7F0D" w:rsidRDefault="006A7F0D" w:rsidP="006A7F0D">
            <w:r w:rsidRPr="006A7F0D">
              <w:t xml:space="preserve">2.1 Inspect vehicle </w:t>
            </w:r>
            <w:r w:rsidR="002F6F5C">
              <w:t xml:space="preserve">lights and brakes </w:t>
            </w:r>
            <w:r w:rsidRPr="006A7F0D">
              <w:t>to confirm good working order</w:t>
            </w:r>
          </w:p>
          <w:p w14:paraId="2300A251" w14:textId="682D61E3" w:rsidR="006A7F0D" w:rsidRPr="006A7F0D" w:rsidRDefault="006A7F0D" w:rsidP="006A7F0D">
            <w:r w:rsidRPr="006A7F0D">
              <w:t>2.2 Inspect exterior of vehicle</w:t>
            </w:r>
            <w:r w:rsidR="008535F7">
              <w:t xml:space="preserve"> or tow vehicle</w:t>
            </w:r>
            <w:r w:rsidRPr="006A7F0D">
              <w:t xml:space="preserve"> and float for safety</w:t>
            </w:r>
          </w:p>
          <w:p w14:paraId="26CFA982" w14:textId="6A5FB672" w:rsidR="006A7F0D" w:rsidRPr="006A7F0D" w:rsidRDefault="006A7F0D" w:rsidP="006A7F0D">
            <w:r w:rsidRPr="006A7F0D">
              <w:t>2.3 Inspect interior of vehicle and float for safety</w:t>
            </w:r>
          </w:p>
        </w:tc>
      </w:tr>
      <w:tr w:rsidR="006A7F0D" w:rsidRPr="00963A46" w14:paraId="1D64A57E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692EC482" w14:textId="1901204D" w:rsidR="00430067" w:rsidRPr="006A7F0D" w:rsidRDefault="006A7F0D" w:rsidP="00EC35DE">
            <w:r w:rsidRPr="006A7F0D">
              <w:t xml:space="preserve">3 </w:t>
            </w:r>
            <w:r w:rsidR="008535F7">
              <w:t>Load</w:t>
            </w:r>
            <w:r w:rsidRPr="006A7F0D">
              <w:t xml:space="preserve"> horses</w:t>
            </w:r>
          </w:p>
        </w:tc>
        <w:tc>
          <w:tcPr>
            <w:tcW w:w="3604" w:type="pct"/>
            <w:shd w:val="clear" w:color="auto" w:fill="auto"/>
          </w:tcPr>
          <w:p w14:paraId="3C438290" w14:textId="0A78EB26" w:rsidR="008535F7" w:rsidRDefault="006A7F0D" w:rsidP="006A7F0D">
            <w:r w:rsidRPr="006A7F0D">
              <w:t>3.1</w:t>
            </w:r>
            <w:r w:rsidR="008535F7">
              <w:t xml:space="preserve"> </w:t>
            </w:r>
            <w:r w:rsidR="00FC5462">
              <w:t>Set up v</w:t>
            </w:r>
            <w:r w:rsidR="008535F7">
              <w:t xml:space="preserve">ehicle </w:t>
            </w:r>
            <w:r w:rsidR="00FC5462">
              <w:t xml:space="preserve">and equipment </w:t>
            </w:r>
            <w:r w:rsidR="008535F7">
              <w:t>safely in designated loading area</w:t>
            </w:r>
          </w:p>
          <w:p w14:paraId="60449927" w14:textId="0E8DFA85" w:rsidR="006A7F0D" w:rsidRPr="006A7F0D" w:rsidRDefault="008535F7" w:rsidP="006A7F0D">
            <w:r>
              <w:t xml:space="preserve">3.2 </w:t>
            </w:r>
            <w:r w:rsidR="006A7F0D" w:rsidRPr="006A7F0D">
              <w:t>Identify potential loading hazards and problems and control risks</w:t>
            </w:r>
          </w:p>
          <w:p w14:paraId="3186FC2B" w14:textId="6C98EF88" w:rsidR="008535F7" w:rsidRDefault="008535F7" w:rsidP="006A7F0D">
            <w:r>
              <w:t>3.3 Check</w:t>
            </w:r>
            <w:r w:rsidR="00B9067E">
              <w:t xml:space="preserve"> and complete </w:t>
            </w:r>
            <w:r>
              <w:t xml:space="preserve">transport documentation </w:t>
            </w:r>
            <w:r w:rsidR="00B9067E">
              <w:t>including</w:t>
            </w:r>
            <w:r>
              <w:t xml:space="preserve"> horse identification details</w:t>
            </w:r>
          </w:p>
          <w:p w14:paraId="554A8D31" w14:textId="173E9054" w:rsidR="00B9067E" w:rsidRDefault="00B9067E" w:rsidP="006A7F0D">
            <w:r>
              <w:t>3.4 Work collaboratively with others to ensure safe and timely loading of horses</w:t>
            </w:r>
          </w:p>
          <w:p w14:paraId="4DE18696" w14:textId="77777777" w:rsidR="00B9067E" w:rsidRDefault="00B9067E" w:rsidP="00B9067E">
            <w:r>
              <w:t xml:space="preserve">3.5 </w:t>
            </w:r>
            <w:r w:rsidR="006A7F0D" w:rsidRPr="006A7F0D">
              <w:t xml:space="preserve">Select and use </w:t>
            </w:r>
            <w:r w:rsidR="008535F7">
              <w:t xml:space="preserve">safe handling </w:t>
            </w:r>
            <w:r w:rsidR="006A7F0D" w:rsidRPr="006A7F0D">
              <w:t>strategies for loading difficult horses</w:t>
            </w:r>
          </w:p>
          <w:p w14:paraId="42359A13" w14:textId="28E1944C" w:rsidR="006A7F0D" w:rsidRPr="006A7F0D" w:rsidRDefault="00B9067E" w:rsidP="00FC5462">
            <w:r>
              <w:t>3.6</w:t>
            </w:r>
            <w:r w:rsidRPr="006A7F0D">
              <w:t xml:space="preserve"> Position and </w:t>
            </w:r>
            <w:r w:rsidR="00FC5462">
              <w:t>restrain</w:t>
            </w:r>
            <w:r w:rsidRPr="006A7F0D">
              <w:t xml:space="preserve"> horses according to workplace procedures</w:t>
            </w:r>
            <w:r w:rsidR="002F6F5C">
              <w:t xml:space="preserve">, float design </w:t>
            </w:r>
            <w:r w:rsidRPr="006A7F0D">
              <w:t xml:space="preserve"> and animal welfare </w:t>
            </w:r>
            <w:r w:rsidRPr="00B9067E">
              <w:t>guidelines</w:t>
            </w:r>
          </w:p>
        </w:tc>
      </w:tr>
      <w:tr w:rsidR="006A7F0D" w:rsidRPr="00963A46" w14:paraId="03A8B50F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C19FB47" w14:textId="5B40ECE2" w:rsidR="006A7F0D" w:rsidRPr="006A7F0D" w:rsidRDefault="006A7F0D" w:rsidP="00B9067E">
            <w:r w:rsidRPr="006A7F0D">
              <w:t xml:space="preserve">4 Supervise care of horses in transit </w:t>
            </w:r>
          </w:p>
        </w:tc>
        <w:tc>
          <w:tcPr>
            <w:tcW w:w="3604" w:type="pct"/>
            <w:shd w:val="clear" w:color="auto" w:fill="auto"/>
          </w:tcPr>
          <w:p w14:paraId="6235DA6F" w14:textId="53798D37" w:rsidR="006A7F0D" w:rsidRPr="006A7F0D" w:rsidRDefault="00B9067E" w:rsidP="006A7F0D">
            <w:r>
              <w:t>4.1 Record</w:t>
            </w:r>
            <w:r w:rsidR="006A7F0D" w:rsidRPr="006A7F0D">
              <w:t xml:space="preserve"> horse health </w:t>
            </w:r>
            <w:r>
              <w:t xml:space="preserve">and </w:t>
            </w:r>
            <w:r w:rsidR="00FC5462">
              <w:t>condition</w:t>
            </w:r>
            <w:r>
              <w:t xml:space="preserve"> </w:t>
            </w:r>
            <w:r w:rsidR="006A7F0D" w:rsidRPr="006A7F0D">
              <w:t>status prior to and after journey</w:t>
            </w:r>
          </w:p>
          <w:p w14:paraId="715803C5" w14:textId="4A0DD0E2" w:rsidR="00B9067E" w:rsidRPr="00B9067E" w:rsidRDefault="00B9067E" w:rsidP="00B9067E">
            <w:r>
              <w:t xml:space="preserve">4.2 </w:t>
            </w:r>
            <w:r w:rsidRPr="00B9067E">
              <w:t>Identify poor travellers and make adjustments to protect from injury and reduce stress</w:t>
            </w:r>
          </w:p>
          <w:p w14:paraId="6975FFBE" w14:textId="77777777" w:rsidR="00B9067E" w:rsidRDefault="00B9067E" w:rsidP="00B9067E">
            <w:r w:rsidRPr="006A7F0D">
              <w:t>4.2</w:t>
            </w:r>
            <w:r>
              <w:t xml:space="preserve"> </w:t>
            </w:r>
            <w:r w:rsidRPr="00B9067E">
              <w:t>Use driving techniques that are safe and adjusted for road condition and load</w:t>
            </w:r>
            <w:r w:rsidRPr="006A7F0D">
              <w:t xml:space="preserve"> </w:t>
            </w:r>
          </w:p>
          <w:p w14:paraId="7EABB8CD" w14:textId="29DD2299" w:rsidR="006A7F0D" w:rsidRPr="006A7F0D" w:rsidRDefault="006A7F0D" w:rsidP="006A7F0D">
            <w:r w:rsidRPr="006A7F0D">
              <w:t>4.4 Identify and manage signs of stress and other illness indicators in horses being transported</w:t>
            </w:r>
          </w:p>
          <w:p w14:paraId="03DE567D" w14:textId="63FB1314" w:rsidR="006A7F0D" w:rsidRPr="006A7F0D" w:rsidRDefault="006A7F0D" w:rsidP="00B9067E">
            <w:r w:rsidRPr="006A7F0D">
              <w:t xml:space="preserve">4.5 </w:t>
            </w:r>
            <w:r w:rsidR="00B9067E">
              <w:t>Follow documented requirements for travel including for long haul trips</w:t>
            </w:r>
          </w:p>
        </w:tc>
      </w:tr>
      <w:tr w:rsidR="00120718" w:rsidRPr="00963A46" w14:paraId="358585B7" w14:textId="77777777" w:rsidTr="007B4D57">
        <w:trPr>
          <w:cantSplit/>
        </w:trPr>
        <w:tc>
          <w:tcPr>
            <w:tcW w:w="1396" w:type="pct"/>
            <w:shd w:val="clear" w:color="auto" w:fill="auto"/>
          </w:tcPr>
          <w:p w14:paraId="120BBA66" w14:textId="4A7C76F8" w:rsidR="00120718" w:rsidRPr="006A7F0D" w:rsidRDefault="00120718" w:rsidP="00120718">
            <w:r>
              <w:lastRenderedPageBreak/>
              <w:t xml:space="preserve">5 Unload horses and complete post-transport </w:t>
            </w:r>
            <w:r w:rsidR="00FC5462">
              <w:t>arrangements</w:t>
            </w:r>
          </w:p>
        </w:tc>
        <w:tc>
          <w:tcPr>
            <w:tcW w:w="3604" w:type="pct"/>
            <w:shd w:val="clear" w:color="auto" w:fill="auto"/>
          </w:tcPr>
          <w:p w14:paraId="34742288" w14:textId="77777777" w:rsidR="00120718" w:rsidRDefault="00900B71" w:rsidP="00900B71">
            <w:r>
              <w:t>5.1 Unload horses in designated area at destination in collaboration with other personnel</w:t>
            </w:r>
          </w:p>
          <w:p w14:paraId="6006A0DF" w14:textId="35F54E72" w:rsidR="00900B71" w:rsidRDefault="00900B71" w:rsidP="00900B71">
            <w:r>
              <w:t>5.2 Check and record</w:t>
            </w:r>
            <w:r w:rsidRPr="006A7F0D">
              <w:t xml:space="preserve"> horse health </w:t>
            </w:r>
            <w:r>
              <w:t xml:space="preserve">and </w:t>
            </w:r>
            <w:r w:rsidR="00FC5462">
              <w:t>condition</w:t>
            </w:r>
            <w:r>
              <w:t xml:space="preserve"> </w:t>
            </w:r>
            <w:r w:rsidRPr="006A7F0D">
              <w:t>status after journey</w:t>
            </w:r>
          </w:p>
          <w:p w14:paraId="11F723B1" w14:textId="017C2678" w:rsidR="00900B71" w:rsidRDefault="00900B71" w:rsidP="00900B71">
            <w:r>
              <w:t xml:space="preserve">5.3 Complete required documentation according to workplace and regulatory </w:t>
            </w:r>
            <w:r w:rsidR="00FC5462">
              <w:t>requirements</w:t>
            </w:r>
          </w:p>
          <w:p w14:paraId="66FA907A" w14:textId="7C72C76E" w:rsidR="00900B71" w:rsidRDefault="00900B71" w:rsidP="00900B71">
            <w:r>
              <w:t xml:space="preserve">5.4 </w:t>
            </w:r>
            <w:r w:rsidRPr="00900B71">
              <w:t xml:space="preserve">Clean, maintain and secure vehicle, equipment and facilities </w:t>
            </w:r>
            <w:r>
              <w:t xml:space="preserve">according to workplace procedures </w:t>
            </w:r>
          </w:p>
        </w:tc>
      </w:tr>
    </w:tbl>
    <w:p w14:paraId="63C92456" w14:textId="6451631C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089A94FE" w14:textId="77777777" w:rsidTr="00782696">
        <w:trPr>
          <w:tblHeader/>
        </w:trPr>
        <w:tc>
          <w:tcPr>
            <w:tcW w:w="5000" w:type="pct"/>
            <w:gridSpan w:val="2"/>
          </w:tcPr>
          <w:p w14:paraId="1330A38B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BFECA10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0E998" w14:textId="77777777" w:rsidTr="00782696">
        <w:trPr>
          <w:tblHeader/>
        </w:trPr>
        <w:tc>
          <w:tcPr>
            <w:tcW w:w="1400" w:type="pct"/>
          </w:tcPr>
          <w:p w14:paraId="2D528B3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2B2DC7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6A7F0D" w:rsidRPr="00336FCA" w:rsidDel="00423CB2" w14:paraId="32DE8713" w14:textId="77777777" w:rsidTr="00782696">
        <w:tc>
          <w:tcPr>
            <w:tcW w:w="1400" w:type="pct"/>
          </w:tcPr>
          <w:p w14:paraId="266AA2B2" w14:textId="58247948" w:rsidR="006A7F0D" w:rsidRPr="006A7F0D" w:rsidRDefault="006A7F0D" w:rsidP="006A7F0D">
            <w:pPr>
              <w:pStyle w:val="SIText"/>
            </w:pPr>
            <w:r w:rsidRPr="006A7F0D">
              <w:t>Reading</w:t>
            </w:r>
          </w:p>
        </w:tc>
        <w:tc>
          <w:tcPr>
            <w:tcW w:w="3600" w:type="pct"/>
          </w:tcPr>
          <w:p w14:paraId="1509C530" w14:textId="0A4D9DA5" w:rsidR="006A7F0D" w:rsidRPr="006A7F0D" w:rsidRDefault="006A7F0D" w:rsidP="006A7F0D">
            <w:pPr>
              <w:pStyle w:val="SIBulletList1"/>
              <w:rPr>
                <w:rFonts w:eastAsia="Calibri"/>
              </w:rPr>
            </w:pPr>
            <w:r w:rsidRPr="006A7F0D">
              <w:rPr>
                <w:rFonts w:eastAsia="Calibri"/>
              </w:rPr>
              <w:t>Interpret key information in written instructions, vehicle specifications and operating manuals</w:t>
            </w:r>
          </w:p>
        </w:tc>
      </w:tr>
      <w:tr w:rsidR="006A7F0D" w:rsidRPr="00336FCA" w:rsidDel="00423CB2" w14:paraId="3BC6179B" w14:textId="77777777" w:rsidTr="00782696">
        <w:tc>
          <w:tcPr>
            <w:tcW w:w="1400" w:type="pct"/>
          </w:tcPr>
          <w:p w14:paraId="1DF0A611" w14:textId="5EA5784A" w:rsidR="006A7F0D" w:rsidRPr="006A7F0D" w:rsidRDefault="006A7F0D" w:rsidP="006A7F0D">
            <w:pPr>
              <w:pStyle w:val="SIText"/>
            </w:pPr>
            <w:r w:rsidRPr="006A7F0D">
              <w:t>Writing</w:t>
            </w:r>
          </w:p>
        </w:tc>
        <w:tc>
          <w:tcPr>
            <w:tcW w:w="3600" w:type="pct"/>
          </w:tcPr>
          <w:p w14:paraId="341F9C90" w14:textId="44EF5127" w:rsidR="006A7F0D" w:rsidRPr="006A7F0D" w:rsidRDefault="006A7F0D" w:rsidP="00F33FCA">
            <w:pPr>
              <w:pStyle w:val="SIBulletList1"/>
              <w:rPr>
                <w:rFonts w:eastAsia="Calibri"/>
              </w:rPr>
            </w:pPr>
            <w:r w:rsidRPr="006A7F0D">
              <w:rPr>
                <w:rFonts w:eastAsia="Calibri"/>
              </w:rPr>
              <w:t xml:space="preserve">Complete logbook entries </w:t>
            </w:r>
            <w:r w:rsidR="00F33FCA">
              <w:rPr>
                <w:rFonts w:eastAsia="Calibri"/>
              </w:rPr>
              <w:t>and</w:t>
            </w:r>
            <w:r w:rsidRPr="006A7F0D">
              <w:rPr>
                <w:rFonts w:eastAsia="Calibri"/>
              </w:rPr>
              <w:t xml:space="preserve"> workplace documentation required for transporting horses accurately</w:t>
            </w:r>
          </w:p>
        </w:tc>
      </w:tr>
      <w:tr w:rsidR="006A7F0D" w:rsidRPr="00336FCA" w:rsidDel="00423CB2" w14:paraId="28A0DB5F" w14:textId="77777777" w:rsidTr="00782696">
        <w:tc>
          <w:tcPr>
            <w:tcW w:w="1400" w:type="pct"/>
          </w:tcPr>
          <w:p w14:paraId="2B2A230A" w14:textId="03E0DD28" w:rsidR="006A7F0D" w:rsidRPr="006A7F0D" w:rsidRDefault="006A7F0D" w:rsidP="006A7F0D">
            <w:pPr>
              <w:pStyle w:val="SIText"/>
            </w:pPr>
            <w:r w:rsidRPr="006A7F0D">
              <w:t>Numeracy</w:t>
            </w:r>
          </w:p>
        </w:tc>
        <w:tc>
          <w:tcPr>
            <w:tcW w:w="3600" w:type="pct"/>
          </w:tcPr>
          <w:p w14:paraId="0A8EF02E" w14:textId="1D81D8DF" w:rsidR="006A7F0D" w:rsidRPr="006A7F0D" w:rsidRDefault="006A7F0D" w:rsidP="006A7F0D">
            <w:pPr>
              <w:pStyle w:val="SIBulletList1"/>
              <w:rPr>
                <w:rFonts w:eastAsia="Calibri"/>
              </w:rPr>
            </w:pPr>
            <w:r w:rsidRPr="006A7F0D">
              <w:rPr>
                <w:rFonts w:eastAsia="Calibri"/>
              </w:rPr>
              <w:t xml:space="preserve">Use basic arithmetic to calculate weight and time and compare with </w:t>
            </w:r>
            <w:r w:rsidR="00F33FCA">
              <w:rPr>
                <w:rFonts w:eastAsia="Calibri"/>
              </w:rPr>
              <w:t xml:space="preserve">vehicle </w:t>
            </w:r>
            <w:r w:rsidRPr="006A7F0D">
              <w:rPr>
                <w:rFonts w:eastAsia="Calibri"/>
              </w:rPr>
              <w:t>specifications</w:t>
            </w:r>
            <w:r w:rsidR="00F33FCA">
              <w:rPr>
                <w:rFonts w:eastAsia="Calibri"/>
              </w:rPr>
              <w:t xml:space="preserve"> and schedule requirements </w:t>
            </w:r>
          </w:p>
        </w:tc>
      </w:tr>
      <w:tr w:rsidR="006A7F0D" w:rsidRPr="00336FCA" w:rsidDel="00423CB2" w14:paraId="5716345F" w14:textId="77777777" w:rsidTr="00782696">
        <w:tc>
          <w:tcPr>
            <w:tcW w:w="1400" w:type="pct"/>
          </w:tcPr>
          <w:p w14:paraId="5E2B251B" w14:textId="28A41148" w:rsidR="006A7F0D" w:rsidRPr="006A7F0D" w:rsidRDefault="006A7F0D" w:rsidP="006A7F0D">
            <w:pPr>
              <w:pStyle w:val="SIText"/>
            </w:pPr>
            <w:r w:rsidRPr="006A7F0D">
              <w:t>Navigate the world of work</w:t>
            </w:r>
          </w:p>
        </w:tc>
        <w:tc>
          <w:tcPr>
            <w:tcW w:w="3600" w:type="pct"/>
          </w:tcPr>
          <w:p w14:paraId="383B541A" w14:textId="53EDC4B9" w:rsidR="006A7F0D" w:rsidRPr="006A7F0D" w:rsidRDefault="00F33FCA" w:rsidP="006A7F0D">
            <w:pPr>
              <w:pStyle w:val="SIBulletList1"/>
              <w:rPr>
                <w:rFonts w:eastAsia="Calibri"/>
              </w:rPr>
            </w:pPr>
            <w:r w:rsidRPr="00F33FCA">
              <w:t>Recognise importance of regulatory and workplace procedures, including WHS, animal welfare and biosecurity requirements, and expectations relating to own role and area of responsibility</w:t>
            </w:r>
          </w:p>
        </w:tc>
      </w:tr>
      <w:tr w:rsidR="00FC5462" w:rsidRPr="00336FCA" w:rsidDel="00423CB2" w14:paraId="38C80F65" w14:textId="77777777" w:rsidTr="00782696">
        <w:tc>
          <w:tcPr>
            <w:tcW w:w="1400" w:type="pct"/>
          </w:tcPr>
          <w:p w14:paraId="247AEC29" w14:textId="6DD008F6" w:rsidR="00FC5462" w:rsidRPr="006A7F0D" w:rsidRDefault="00FC5462" w:rsidP="00FC5462">
            <w:pPr>
              <w:pStyle w:val="SIText"/>
            </w:pPr>
            <w:r w:rsidRPr="00FC5462">
              <w:t>Interact with others</w:t>
            </w:r>
          </w:p>
        </w:tc>
        <w:tc>
          <w:tcPr>
            <w:tcW w:w="3600" w:type="pct"/>
          </w:tcPr>
          <w:p w14:paraId="1AC2A887" w14:textId="25DF8B4F" w:rsidR="00FC5462" w:rsidRPr="00F33FCA" w:rsidRDefault="00FC5462" w:rsidP="00FC5462">
            <w:pPr>
              <w:pStyle w:val="SIBulletList1"/>
            </w:pPr>
            <w:r>
              <w:t>W</w:t>
            </w:r>
            <w:r w:rsidRPr="00870C54">
              <w:t>ork cooperatively with other personnel using clear communication techniques to load and unload horses safely</w:t>
            </w:r>
          </w:p>
        </w:tc>
      </w:tr>
      <w:tr w:rsidR="006A7F0D" w:rsidRPr="00336FCA" w:rsidDel="00423CB2" w14:paraId="341B887F" w14:textId="77777777" w:rsidTr="00782696">
        <w:tc>
          <w:tcPr>
            <w:tcW w:w="1400" w:type="pct"/>
          </w:tcPr>
          <w:p w14:paraId="4996D872" w14:textId="28D04C8F" w:rsidR="006A7F0D" w:rsidRPr="006A7F0D" w:rsidRDefault="006A7F0D" w:rsidP="006A7F0D">
            <w:pPr>
              <w:pStyle w:val="SIText"/>
            </w:pPr>
            <w:r w:rsidRPr="006A7F0D">
              <w:t>Get the work done</w:t>
            </w:r>
          </w:p>
        </w:tc>
        <w:tc>
          <w:tcPr>
            <w:tcW w:w="3600" w:type="pct"/>
          </w:tcPr>
          <w:p w14:paraId="3AFA6C5A" w14:textId="12DC77C1" w:rsidR="006A7F0D" w:rsidRPr="006A7F0D" w:rsidRDefault="00F33FCA" w:rsidP="00F33FCA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Plan and sequence activ</w:t>
            </w:r>
            <w:r w:rsidR="00FC5462">
              <w:rPr>
                <w:rFonts w:eastAsia="Calibri"/>
              </w:rPr>
              <w:t>it</w:t>
            </w:r>
            <w:r>
              <w:rPr>
                <w:rFonts w:eastAsia="Calibri"/>
              </w:rPr>
              <w:t>ies, using routine problem solving strategies to deal with contingencies</w:t>
            </w:r>
          </w:p>
        </w:tc>
      </w:tr>
    </w:tbl>
    <w:p w14:paraId="4098BEFE" w14:textId="51129321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F1480E" w14:paraId="48ECC0CD" w14:textId="77777777" w:rsidTr="00F33FF2">
        <w:tc>
          <w:tcPr>
            <w:tcW w:w="5000" w:type="pct"/>
            <w:gridSpan w:val="4"/>
          </w:tcPr>
          <w:p w14:paraId="3EE3EC4B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91BC333" w14:textId="77777777" w:rsidTr="00B67692">
        <w:tc>
          <w:tcPr>
            <w:tcW w:w="1250" w:type="pct"/>
          </w:tcPr>
          <w:p w14:paraId="3DAD6438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250" w:type="pct"/>
          </w:tcPr>
          <w:p w14:paraId="3FEA99D3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0" w:type="pct"/>
          </w:tcPr>
          <w:p w14:paraId="261C19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250" w:type="pct"/>
          </w:tcPr>
          <w:p w14:paraId="1F0D37A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6A7F0D" w14:paraId="4445CB4F" w14:textId="77777777" w:rsidTr="00B67692">
        <w:tc>
          <w:tcPr>
            <w:tcW w:w="1250" w:type="pct"/>
          </w:tcPr>
          <w:p w14:paraId="191C5FB6" w14:textId="1C4364AE" w:rsidR="006A7F0D" w:rsidRPr="006A7F0D" w:rsidRDefault="006A7F0D" w:rsidP="00BC3AE6">
            <w:pPr>
              <w:pStyle w:val="SIText"/>
            </w:pPr>
            <w:r w:rsidRPr="006A7F0D">
              <w:t>RGRPSH3</w:t>
            </w:r>
            <w:r w:rsidR="00BC3AE6">
              <w:t>12</w:t>
            </w:r>
            <w:r w:rsidRPr="006A7F0D">
              <w:t xml:space="preserve"> </w:t>
            </w:r>
            <w:r w:rsidR="00BC3AE6">
              <w:t>T</w:t>
            </w:r>
            <w:r w:rsidRPr="006A7F0D">
              <w:t xml:space="preserve">ransport </w:t>
            </w:r>
            <w:r w:rsidR="00BC3AE6">
              <w:t>race</w:t>
            </w:r>
            <w:r w:rsidRPr="006A7F0D">
              <w:t>horses</w:t>
            </w:r>
            <w:r w:rsidR="00EC35DE">
              <w:t xml:space="preserve"> by road</w:t>
            </w:r>
          </w:p>
        </w:tc>
        <w:tc>
          <w:tcPr>
            <w:tcW w:w="1250" w:type="pct"/>
          </w:tcPr>
          <w:p w14:paraId="709076F8" w14:textId="54118BC7" w:rsidR="006A7F0D" w:rsidRPr="006A7F0D" w:rsidRDefault="006A7F0D" w:rsidP="006A7F0D">
            <w:r w:rsidRPr="006A7F0D">
              <w:t>RGRPSH303A Supervise transportation of horses</w:t>
            </w:r>
          </w:p>
        </w:tc>
        <w:tc>
          <w:tcPr>
            <w:tcW w:w="1250" w:type="pct"/>
          </w:tcPr>
          <w:p w14:paraId="402C2AD5" w14:textId="77777777" w:rsidR="006A7F0D" w:rsidRPr="006A7F0D" w:rsidRDefault="006A7F0D" w:rsidP="006A7F0D">
            <w:pPr>
              <w:pStyle w:val="SIText"/>
            </w:pPr>
            <w:r w:rsidRPr="006A7F0D">
              <w:t>Updated to meet Standards for Training Packages</w:t>
            </w:r>
          </w:p>
          <w:p w14:paraId="71310E96" w14:textId="473FE4FD" w:rsidR="006A7F0D" w:rsidRPr="006A7F0D" w:rsidRDefault="00BC3AE6" w:rsidP="00BC3AE6">
            <w:pPr>
              <w:pStyle w:val="SIText"/>
            </w:pPr>
            <w:r>
              <w:t>Changes to</w:t>
            </w:r>
            <w:r w:rsidR="006A7F0D">
              <w:t xml:space="preserve"> </w:t>
            </w:r>
            <w:r w:rsidR="006A7F0D" w:rsidRPr="006A7F0D">
              <w:t>clarify intent of unit</w:t>
            </w:r>
            <w:r>
              <w:t xml:space="preserve"> relevant to job role</w:t>
            </w:r>
          </w:p>
        </w:tc>
        <w:tc>
          <w:tcPr>
            <w:tcW w:w="1250" w:type="pct"/>
          </w:tcPr>
          <w:p w14:paraId="0209927F" w14:textId="79409413" w:rsidR="006A7F0D" w:rsidRPr="006A7F0D" w:rsidRDefault="00CD4507" w:rsidP="00CD4507">
            <w:pPr>
              <w:pStyle w:val="SIText"/>
            </w:pPr>
            <w:r>
              <w:t>No e</w:t>
            </w:r>
            <w:r w:rsidR="006A7F0D" w:rsidRPr="006A7F0D">
              <w:t>quivalent unit</w:t>
            </w:r>
          </w:p>
        </w:tc>
      </w:tr>
    </w:tbl>
    <w:p w14:paraId="44955FE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1DBB59" w14:textId="77777777" w:rsidTr="007B4D57">
        <w:tc>
          <w:tcPr>
            <w:tcW w:w="1396" w:type="pct"/>
            <w:shd w:val="clear" w:color="auto" w:fill="auto"/>
          </w:tcPr>
          <w:p w14:paraId="318C24D7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86E075F" w14:textId="77777777" w:rsidR="00F1480E" w:rsidRPr="000754EC" w:rsidRDefault="00520E9A" w:rsidP="001E4267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E4267" w:rsidRPr="001E4267">
              <w:t>https://vetnet.education.gov.au/Pages/TrainingDocs.aspx?q=5c4b8489-f7e1-463b-81c8-6ecce6c192a0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6FA93E7D" w14:textId="77777777" w:rsidR="00F1480E" w:rsidRDefault="00F1480E" w:rsidP="005F771F">
      <w:pPr>
        <w:pStyle w:val="SIText"/>
      </w:pPr>
    </w:p>
    <w:p w14:paraId="4ACF369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3111DDC" w14:textId="77777777" w:rsidTr="007B4D57">
        <w:trPr>
          <w:tblHeader/>
        </w:trPr>
        <w:tc>
          <w:tcPr>
            <w:tcW w:w="1478" w:type="pct"/>
            <w:shd w:val="clear" w:color="auto" w:fill="auto"/>
          </w:tcPr>
          <w:p w14:paraId="0A6E68B9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8B42C37" w14:textId="7976968C" w:rsidR="00556C4C" w:rsidRPr="000754EC" w:rsidRDefault="00556C4C" w:rsidP="00BC3EE3">
            <w:pPr>
              <w:pStyle w:val="SIUnittitle"/>
            </w:pPr>
            <w:r w:rsidRPr="00F56827">
              <w:t xml:space="preserve">Assessment requirements for </w:t>
            </w:r>
            <w:r w:rsidR="00FC5462" w:rsidRPr="002E3D9A">
              <w:t>RGRPSH3</w:t>
            </w:r>
            <w:r w:rsidR="00FC5462" w:rsidRPr="00FC5462">
              <w:t>12 Transport racehorses by road</w:t>
            </w:r>
          </w:p>
        </w:tc>
      </w:tr>
      <w:tr w:rsidR="00556C4C" w:rsidRPr="00A55106" w14:paraId="3668941B" w14:textId="77777777" w:rsidTr="007B4D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2B35FA3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15E7C837" w14:textId="77777777" w:rsidTr="007B4D57">
        <w:tc>
          <w:tcPr>
            <w:tcW w:w="5000" w:type="pct"/>
            <w:gridSpan w:val="2"/>
            <w:shd w:val="clear" w:color="auto" w:fill="auto"/>
          </w:tcPr>
          <w:p w14:paraId="01B91477" w14:textId="16CF5360" w:rsidR="006A7F0D" w:rsidRPr="006A7F0D" w:rsidRDefault="006E42FE" w:rsidP="006A7F0D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  <w:r w:rsidR="006A7F0D" w:rsidRPr="006A7F0D">
              <w:t>There must be evidence that the individual transport</w:t>
            </w:r>
            <w:r w:rsidR="00AB043D">
              <w:t>ed</w:t>
            </w:r>
            <w:r w:rsidR="006A7F0D" w:rsidRPr="006A7F0D">
              <w:t xml:space="preserve"> horses on at least </w:t>
            </w:r>
            <w:r w:rsidR="00AB043D">
              <w:t>two</w:t>
            </w:r>
            <w:r w:rsidR="006A7F0D" w:rsidRPr="006A7F0D">
              <w:t xml:space="preserve"> occasions, including:</w:t>
            </w:r>
          </w:p>
          <w:p w14:paraId="058E18A5" w14:textId="6F4F6B7B" w:rsidR="006A7F0D" w:rsidRPr="006A7F0D" w:rsidRDefault="006A7F0D" w:rsidP="00B8761B">
            <w:pPr>
              <w:pStyle w:val="SIBulletList1"/>
            </w:pPr>
            <w:r w:rsidRPr="006A7F0D">
              <w:t>conducted safety checks on</w:t>
            </w:r>
            <w:r w:rsidR="00B17248">
              <w:t xml:space="preserve"> transport </w:t>
            </w:r>
            <w:r w:rsidRPr="006A7F0D">
              <w:t xml:space="preserve">vehicles and </w:t>
            </w:r>
            <w:r w:rsidR="00B17248">
              <w:t xml:space="preserve">identified </w:t>
            </w:r>
            <w:r w:rsidRPr="006A7F0D">
              <w:t>hazards and risks associated with handling horses</w:t>
            </w:r>
          </w:p>
          <w:p w14:paraId="229B4EA0" w14:textId="0D81029F" w:rsidR="00B17248" w:rsidRDefault="00B17248" w:rsidP="00B17248">
            <w:pPr>
              <w:pStyle w:val="SIBulletList1"/>
            </w:pPr>
            <w:r>
              <w:t xml:space="preserve">supervised the safe loading </w:t>
            </w:r>
            <w:r w:rsidR="00AB043D">
              <w:t xml:space="preserve">and unloading of at least three </w:t>
            </w:r>
            <w:r>
              <w:t xml:space="preserve">horses, including </w:t>
            </w:r>
            <w:r w:rsidR="00AB043D">
              <w:t xml:space="preserve">one </w:t>
            </w:r>
            <w:r>
              <w:t>difficult horse</w:t>
            </w:r>
          </w:p>
          <w:p w14:paraId="32063DB1" w14:textId="77777777" w:rsidR="00AB043D" w:rsidRDefault="00AB043D" w:rsidP="00AB043D">
            <w:pPr>
              <w:pStyle w:val="SIBulletList1"/>
            </w:pPr>
            <w:r>
              <w:t>monitored</w:t>
            </w:r>
            <w:r w:rsidR="00B17248">
              <w:t xml:space="preserve"> the care of horses in transit </w:t>
            </w:r>
          </w:p>
          <w:p w14:paraId="226EF633" w14:textId="59106314" w:rsidR="008A0742" w:rsidRPr="000754EC" w:rsidRDefault="00AB043D" w:rsidP="00AB043D">
            <w:pPr>
              <w:pStyle w:val="SIBulletList1"/>
            </w:pPr>
            <w:r>
              <w:t>completed all required documentation accurately and in a timely manner.</w:t>
            </w:r>
          </w:p>
        </w:tc>
      </w:tr>
    </w:tbl>
    <w:p w14:paraId="77F8969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A27B2E4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6B6B418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158626F" w14:textId="77777777" w:rsidTr="007B4D57">
        <w:tc>
          <w:tcPr>
            <w:tcW w:w="5000" w:type="pct"/>
            <w:shd w:val="clear" w:color="auto" w:fill="auto"/>
          </w:tcPr>
          <w:p w14:paraId="6006BB2E" w14:textId="1A68F7FA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2FB5138B" w14:textId="783DACB6" w:rsidR="00B17248" w:rsidRPr="00B17248" w:rsidRDefault="00B17248" w:rsidP="00B17248">
            <w:pPr>
              <w:pStyle w:val="SIBulletList1"/>
            </w:pPr>
            <w:r w:rsidRPr="00B17248">
              <w:t>road safety rules</w:t>
            </w:r>
            <w:r>
              <w:t>,</w:t>
            </w:r>
            <w:r w:rsidRPr="00B17248">
              <w:t xml:space="preserve"> workplace procedures and regulations regarding transport of </w:t>
            </w:r>
            <w:r w:rsidR="00AB043D">
              <w:t>horses (livestock)</w:t>
            </w:r>
          </w:p>
          <w:p w14:paraId="4B27B05A" w14:textId="499FEF4F" w:rsidR="00AB043D" w:rsidRDefault="00B17248" w:rsidP="00AB043D">
            <w:pPr>
              <w:pStyle w:val="SIBulletList1"/>
            </w:pPr>
            <w:r w:rsidRPr="00B17248">
              <w:t xml:space="preserve">types of horse transport </w:t>
            </w:r>
            <w:r w:rsidR="00AB043D">
              <w:t xml:space="preserve">vehicles and </w:t>
            </w:r>
            <w:r w:rsidR="00AB043D" w:rsidRPr="00B17248">
              <w:t>equipment and technology related to transporting horses</w:t>
            </w:r>
          </w:p>
          <w:p w14:paraId="6416A8B3" w14:textId="56CA09DE" w:rsidR="002F6F5C" w:rsidRPr="00AB043D" w:rsidRDefault="002F6F5C" w:rsidP="00AB043D">
            <w:pPr>
              <w:pStyle w:val="SIBulletList1"/>
            </w:pPr>
            <w:r>
              <w:t>license types required for various vehicles and driver log book requirements</w:t>
            </w:r>
          </w:p>
          <w:p w14:paraId="18D3EBD3" w14:textId="77777777" w:rsidR="00AB043D" w:rsidRPr="00AB043D" w:rsidRDefault="00AB043D" w:rsidP="00AB043D">
            <w:pPr>
              <w:pStyle w:val="SIBulletList1"/>
            </w:pPr>
            <w:r w:rsidRPr="00B17248">
              <w:t>vehicle safety and load capacity of transport vehicle</w:t>
            </w:r>
          </w:p>
          <w:p w14:paraId="03C1547B" w14:textId="77777777" w:rsidR="00AB043D" w:rsidRDefault="00AB043D" w:rsidP="00AB043D">
            <w:pPr>
              <w:pStyle w:val="SIBulletList1"/>
            </w:pPr>
            <w:r>
              <w:t>safety issues relating to road conditions, traffic and weather conditions that impact on horse safety and comfort</w:t>
            </w:r>
          </w:p>
          <w:p w14:paraId="4BD074E1" w14:textId="77777777" w:rsidR="00B17248" w:rsidRPr="00B17248" w:rsidRDefault="00B17248" w:rsidP="00B17248">
            <w:pPr>
              <w:pStyle w:val="SIBulletList1"/>
            </w:pPr>
            <w:r w:rsidRPr="00B17248">
              <w:t>procedures for operation and maintenance of equipment and technology required for transportation</w:t>
            </w:r>
          </w:p>
          <w:p w14:paraId="268A0358" w14:textId="20FD38DC" w:rsidR="00AB043D" w:rsidRDefault="00B17248" w:rsidP="00B17248">
            <w:pPr>
              <w:pStyle w:val="SIBulletList1"/>
            </w:pPr>
            <w:r w:rsidRPr="00B17248">
              <w:t xml:space="preserve">loading </w:t>
            </w:r>
            <w:r w:rsidR="00FC5462">
              <w:t>and unloa</w:t>
            </w:r>
            <w:r w:rsidR="00AB043D">
              <w:t xml:space="preserve">ding </w:t>
            </w:r>
            <w:r w:rsidRPr="00B17248">
              <w:t>techniques</w:t>
            </w:r>
            <w:r w:rsidR="002F6F5C">
              <w:t>, including those for difficult horses</w:t>
            </w:r>
          </w:p>
          <w:p w14:paraId="2712E1B1" w14:textId="77777777" w:rsidR="00FC5462" w:rsidRDefault="00FC5462" w:rsidP="00B17248">
            <w:pPr>
              <w:pStyle w:val="SIBulletList1"/>
            </w:pPr>
            <w:r>
              <w:t>methods for identifying horses</w:t>
            </w:r>
          </w:p>
          <w:p w14:paraId="1CA07D60" w14:textId="764ED85E" w:rsidR="00B17248" w:rsidRDefault="00B17248" w:rsidP="00B17248">
            <w:pPr>
              <w:pStyle w:val="SIBulletList1"/>
            </w:pPr>
            <w:r>
              <w:t xml:space="preserve">placement </w:t>
            </w:r>
            <w:r w:rsidR="00AB043D">
              <w:t xml:space="preserve">configuration and </w:t>
            </w:r>
            <w:r w:rsidR="00FC5462">
              <w:t>securing</w:t>
            </w:r>
            <w:r w:rsidR="00AB043D">
              <w:t xml:space="preserve"> of</w:t>
            </w:r>
            <w:r>
              <w:t xml:space="preserve"> horses</w:t>
            </w:r>
            <w:r w:rsidR="00AB043D">
              <w:t xml:space="preserve"> in different types of vehicles</w:t>
            </w:r>
          </w:p>
          <w:p w14:paraId="45537F63" w14:textId="59B759DD" w:rsidR="00B17248" w:rsidRPr="00B17248" w:rsidRDefault="00B17248" w:rsidP="00B17248">
            <w:pPr>
              <w:pStyle w:val="SIBulletList1"/>
            </w:pPr>
            <w:r w:rsidRPr="00B17248">
              <w:t xml:space="preserve">common horse behaviour, social traits and vices </w:t>
            </w:r>
            <w:r w:rsidR="00AB043D">
              <w:t>relating to</w:t>
            </w:r>
            <w:r w:rsidRPr="00B17248">
              <w:t xml:space="preserve"> transportation</w:t>
            </w:r>
          </w:p>
          <w:p w14:paraId="51C766A1" w14:textId="7C0A405F" w:rsidR="00B17248" w:rsidRPr="00B17248" w:rsidRDefault="00B17248" w:rsidP="00B17248">
            <w:pPr>
              <w:pStyle w:val="SIBulletList1"/>
            </w:pPr>
            <w:r w:rsidRPr="00B17248">
              <w:t>symptoms and signs of stress, illness or injury</w:t>
            </w:r>
            <w:r w:rsidR="00AB043D">
              <w:t xml:space="preserve"> relevant to transportation</w:t>
            </w:r>
          </w:p>
          <w:p w14:paraId="69B90E78" w14:textId="44B4F9B5" w:rsidR="00B17248" w:rsidRPr="00B17248" w:rsidRDefault="00B17248" w:rsidP="00B17248">
            <w:pPr>
              <w:pStyle w:val="SIBulletList1"/>
            </w:pPr>
            <w:r w:rsidRPr="00B17248">
              <w:t xml:space="preserve">workplace documentation requirements </w:t>
            </w:r>
            <w:r w:rsidR="00FC5462">
              <w:t>for</w:t>
            </w:r>
            <w:r w:rsidRPr="00B17248">
              <w:t xml:space="preserve"> logbooks</w:t>
            </w:r>
            <w:r w:rsidR="00AB043D">
              <w:t xml:space="preserve"> and regulatory permits and clearances</w:t>
            </w:r>
          </w:p>
          <w:p w14:paraId="7B6D0594" w14:textId="73B2A5AD" w:rsidR="00B17248" w:rsidRPr="00B17248" w:rsidRDefault="00B17248" w:rsidP="00B17248">
            <w:pPr>
              <w:pStyle w:val="SIBulletList1"/>
            </w:pPr>
            <w:r w:rsidRPr="00B17248">
              <w:t>racing industry standards and expectations relevant to the transportation of horses</w:t>
            </w:r>
            <w:r w:rsidR="00743CB4">
              <w:t>:</w:t>
            </w:r>
          </w:p>
          <w:p w14:paraId="207C05DD" w14:textId="77777777" w:rsidR="00B17248" w:rsidRPr="00B17248" w:rsidRDefault="00B17248" w:rsidP="00B17248">
            <w:pPr>
              <w:pStyle w:val="SIBulletList2"/>
            </w:pPr>
            <w:r w:rsidRPr="00B17248">
              <w:t>communication procedures within stable and wider racing industry</w:t>
            </w:r>
          </w:p>
          <w:p w14:paraId="50F9B5F1" w14:textId="130FA0A2" w:rsidR="00B17248" w:rsidRPr="00B17248" w:rsidRDefault="00B17248" w:rsidP="00B17248">
            <w:pPr>
              <w:pStyle w:val="SIBulletList2"/>
            </w:pPr>
            <w:r w:rsidRPr="00B17248">
              <w:t xml:space="preserve">types and purpose of </w:t>
            </w:r>
            <w:r w:rsidR="00D56FFD">
              <w:t xml:space="preserve">personal protective equipment </w:t>
            </w:r>
            <w:bookmarkStart w:id="0" w:name="_GoBack"/>
            <w:bookmarkEnd w:id="0"/>
          </w:p>
          <w:p w14:paraId="16C5C368" w14:textId="77777777" w:rsidR="00B17248" w:rsidRPr="00B17248" w:rsidRDefault="00B17248" w:rsidP="00B17248">
            <w:pPr>
              <w:pStyle w:val="SIBulletList2"/>
            </w:pPr>
            <w:r w:rsidRPr="00B17248">
              <w:t>racing industry animal welfare requirements</w:t>
            </w:r>
          </w:p>
          <w:p w14:paraId="20FAD209" w14:textId="3417A069" w:rsidR="00B17248" w:rsidRPr="000754EC" w:rsidRDefault="00B17248" w:rsidP="00B17248">
            <w:pPr>
              <w:pStyle w:val="SIBulletList2"/>
            </w:pPr>
            <w:r w:rsidRPr="00B17248">
              <w:t>racing industry safety requirements including safe operating procedures</w:t>
            </w:r>
            <w:r w:rsidR="00BC53AC">
              <w:t>.</w:t>
            </w:r>
          </w:p>
        </w:tc>
      </w:tr>
    </w:tbl>
    <w:p w14:paraId="46C51AE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69A04F6" w14:textId="77777777" w:rsidTr="007B4D57">
        <w:trPr>
          <w:tblHeader/>
        </w:trPr>
        <w:tc>
          <w:tcPr>
            <w:tcW w:w="5000" w:type="pct"/>
            <w:shd w:val="clear" w:color="auto" w:fill="auto"/>
          </w:tcPr>
          <w:p w14:paraId="12A532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EAFA64B" w14:textId="77777777" w:rsidTr="007B4D57">
        <w:tc>
          <w:tcPr>
            <w:tcW w:w="5000" w:type="pct"/>
            <w:shd w:val="clear" w:color="auto" w:fill="auto"/>
          </w:tcPr>
          <w:p w14:paraId="3DBD3732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3762F3D8" w14:textId="77777777" w:rsidR="00BC53AC" w:rsidRPr="00BC53AC" w:rsidRDefault="00BC53AC" w:rsidP="00BC53AC">
            <w:pPr>
              <w:pStyle w:val="SIBulletList1"/>
            </w:pPr>
            <w:r w:rsidRPr="00BC53AC">
              <w:t>physical conditions:</w:t>
            </w:r>
          </w:p>
          <w:p w14:paraId="6A317950" w14:textId="77777777" w:rsidR="00BC53AC" w:rsidRPr="00BC53AC" w:rsidRDefault="00BC53AC" w:rsidP="00BC53AC">
            <w:pPr>
              <w:pStyle w:val="SIBulletList2"/>
            </w:pPr>
            <w:r w:rsidRPr="00BC53AC">
              <w:t>a workplace or simulated environment that accurately reflects performance in a real workplace setting</w:t>
            </w:r>
          </w:p>
          <w:p w14:paraId="0707D5B9" w14:textId="77777777" w:rsidR="00BC53AC" w:rsidRPr="00BC53AC" w:rsidRDefault="00BC53AC" w:rsidP="00BC53AC">
            <w:pPr>
              <w:pStyle w:val="SIBulletList1"/>
            </w:pPr>
            <w:r w:rsidRPr="00BC53AC">
              <w:t>resources, equipment and materials:</w:t>
            </w:r>
          </w:p>
          <w:p w14:paraId="529EBDA6" w14:textId="77777777" w:rsidR="00BC53AC" w:rsidRPr="00BC53AC" w:rsidRDefault="00BC53AC" w:rsidP="00BC53AC">
            <w:pPr>
              <w:pStyle w:val="SIBulletList2"/>
              <w:rPr>
                <w:rFonts w:eastAsia="Calibri"/>
              </w:rPr>
            </w:pPr>
            <w:r w:rsidRPr="00BC53AC">
              <w:rPr>
                <w:rFonts w:eastAsia="Calibri"/>
              </w:rPr>
              <w:t>vehicle to transport horses</w:t>
            </w:r>
          </w:p>
          <w:p w14:paraId="2EDE5FEC" w14:textId="77777777" w:rsidR="00BC53AC" w:rsidRPr="00BC53AC" w:rsidRDefault="00BC53AC" w:rsidP="00BC53AC">
            <w:pPr>
              <w:pStyle w:val="SIBulletList2"/>
              <w:rPr>
                <w:rFonts w:eastAsia="Calibri"/>
              </w:rPr>
            </w:pPr>
            <w:r w:rsidRPr="00BC53AC">
              <w:rPr>
                <w:rFonts w:eastAsia="Calibri"/>
              </w:rPr>
              <w:t xml:space="preserve">various horses for transporting including horses that display difficult behaviour when transported – note: horses must be assessed as being </w:t>
            </w:r>
            <w:r w:rsidRPr="00BC53AC">
              <w:t>suitable for the experience and skill of the individual</w:t>
            </w:r>
          </w:p>
          <w:p w14:paraId="2412B9AD" w14:textId="77777777" w:rsidR="00BC53AC" w:rsidRPr="00BC53AC" w:rsidRDefault="00BC53AC" w:rsidP="00BC53AC">
            <w:pPr>
              <w:pStyle w:val="SIBulletList2"/>
              <w:rPr>
                <w:rFonts w:eastAsia="Calibri"/>
              </w:rPr>
            </w:pPr>
            <w:r w:rsidRPr="00BC53AC">
              <w:rPr>
                <w:rFonts w:eastAsia="Calibri"/>
              </w:rPr>
              <w:t xml:space="preserve">PPE </w:t>
            </w:r>
            <w:r w:rsidRPr="00BC53AC">
              <w:t>correctly fitted and appropriate for activity for candidate</w:t>
            </w:r>
          </w:p>
          <w:p w14:paraId="7D69EC9F" w14:textId="77777777" w:rsidR="00BC53AC" w:rsidRPr="00BC53AC" w:rsidRDefault="00BC53AC" w:rsidP="00BC53AC">
            <w:pPr>
              <w:pStyle w:val="SIBulletList2"/>
              <w:rPr>
                <w:rFonts w:eastAsia="Calibri"/>
              </w:rPr>
            </w:pPr>
            <w:r w:rsidRPr="00BC53AC">
              <w:rPr>
                <w:rFonts w:eastAsia="Calibri"/>
              </w:rPr>
              <w:t>gear and equipment for loading and transporting horses</w:t>
            </w:r>
          </w:p>
          <w:p w14:paraId="63A79A9A" w14:textId="77777777" w:rsidR="00BC53AC" w:rsidRPr="00BC53AC" w:rsidRDefault="00BC53AC" w:rsidP="00BC53AC">
            <w:pPr>
              <w:pStyle w:val="SIBulletList1"/>
            </w:pPr>
            <w:r w:rsidRPr="00BC53AC">
              <w:t>specifications:</w:t>
            </w:r>
          </w:p>
          <w:p w14:paraId="2FE2F61D" w14:textId="77777777" w:rsidR="00BC53AC" w:rsidRPr="00BC53AC" w:rsidRDefault="00BC53AC" w:rsidP="00BC53AC">
            <w:pPr>
              <w:pStyle w:val="SIBulletList2"/>
              <w:rPr>
                <w:rFonts w:eastAsia="Calibri"/>
              </w:rPr>
            </w:pPr>
            <w:r w:rsidRPr="00BC53AC">
              <w:rPr>
                <w:rFonts w:eastAsia="Calibri"/>
              </w:rPr>
              <w:t>work instructions, vehicle logbook or other required workplace documentation.</w:t>
            </w:r>
          </w:p>
          <w:p w14:paraId="5967FB3D" w14:textId="77777777" w:rsidR="001E4267" w:rsidRDefault="001E4267" w:rsidP="001E4267"/>
          <w:p w14:paraId="051E29A2" w14:textId="77777777" w:rsidR="001E4267" w:rsidRPr="00CD4507" w:rsidRDefault="001E4267" w:rsidP="00CD4507">
            <w:pPr>
              <w:pStyle w:val="SIText"/>
            </w:pPr>
            <w:r w:rsidRPr="00CD4507">
              <w:t xml:space="preserve">Training and assessment strategies must show evidence of guidance provided in the </w:t>
            </w:r>
            <w:r w:rsidRPr="00CD4507">
              <w:rPr>
                <w:rStyle w:val="SIText-Italic"/>
                <w:i w:val="0"/>
                <w:szCs w:val="22"/>
              </w:rPr>
              <w:t>Companion Volume: User Guide: Safety in Equine Training.</w:t>
            </w:r>
          </w:p>
          <w:p w14:paraId="712FD07D" w14:textId="77777777" w:rsidR="001E4267" w:rsidRDefault="001E4267" w:rsidP="001E4267">
            <w:pPr>
              <w:pStyle w:val="SIText"/>
            </w:pPr>
          </w:p>
          <w:p w14:paraId="1F5DDB38" w14:textId="301BEA1C" w:rsidR="004E240A" w:rsidRPr="000754EC" w:rsidRDefault="001E4267" w:rsidP="00BC53AC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1E4267">
              <w:t>must satisfy the requirements for assessors in applicable vocational education and training legislation, frameworks and/or standards.</w:t>
            </w:r>
          </w:p>
        </w:tc>
      </w:tr>
    </w:tbl>
    <w:p w14:paraId="638B78D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11BDD919" w14:textId="77777777" w:rsidTr="004679E3">
        <w:tc>
          <w:tcPr>
            <w:tcW w:w="990" w:type="pct"/>
            <w:shd w:val="clear" w:color="auto" w:fill="auto"/>
          </w:tcPr>
          <w:p w14:paraId="78A8AC9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9F23C26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CFA8499" w14:textId="77777777" w:rsidR="00F1480E" w:rsidRPr="000754EC" w:rsidRDefault="001E4267" w:rsidP="000754EC">
            <w:pPr>
              <w:pStyle w:val="SIText"/>
            </w:pPr>
            <w:r w:rsidRPr="001E4267">
              <w:t>https://vetnet.education.gov.au/Pages/TrainingDocs.aspx?q=5c4b8489-f7e1-463b-81c8-6ecce6c192a0</w:t>
            </w:r>
          </w:p>
        </w:tc>
      </w:tr>
    </w:tbl>
    <w:p w14:paraId="3B3E3CB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40E3EE" w14:textId="77777777" w:rsidR="00530FE1" w:rsidRDefault="00530FE1" w:rsidP="00BF3F0A">
      <w:r>
        <w:separator/>
      </w:r>
    </w:p>
    <w:p w14:paraId="7E74F18E" w14:textId="77777777" w:rsidR="00530FE1" w:rsidRDefault="00530FE1"/>
  </w:endnote>
  <w:endnote w:type="continuationSeparator" w:id="0">
    <w:p w14:paraId="7CE6EF8B" w14:textId="77777777" w:rsidR="00530FE1" w:rsidRDefault="00530FE1" w:rsidP="00BF3F0A">
      <w:r>
        <w:continuationSeparator/>
      </w:r>
    </w:p>
    <w:p w14:paraId="428091BF" w14:textId="77777777" w:rsidR="00530FE1" w:rsidRDefault="00530F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721817"/>
      <w:docPartObj>
        <w:docPartGallery w:val="Page Numbers (Bottom of Page)"/>
        <w:docPartUnique/>
      </w:docPartObj>
    </w:sdtPr>
    <w:sdtEndPr/>
    <w:sdtContent>
      <w:p w14:paraId="5D97DDF7" w14:textId="77777777" w:rsidR="007B4D57" w:rsidRPr="000754EC" w:rsidRDefault="007B4D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D56FFD">
          <w:rPr>
            <w:noProof/>
          </w:rPr>
          <w:t>4</w:t>
        </w:r>
        <w:r w:rsidRPr="000754EC">
          <w:fldChar w:fldCharType="end"/>
        </w:r>
      </w:p>
      <w:p w14:paraId="262B3F86" w14:textId="77777777" w:rsidR="007B4D57" w:rsidRDefault="007B4D57" w:rsidP="005F771F">
        <w:pPr>
          <w:pStyle w:val="SIText"/>
        </w:pPr>
        <w:r w:rsidRPr="000754EC">
          <w:t xml:space="preserve">Template modified on </w:t>
        </w:r>
        <w:r>
          <w:t>31 August</w:t>
        </w:r>
        <w:r w:rsidRPr="000754EC">
          <w:t xml:space="preserve"> 2017</w:t>
        </w:r>
      </w:p>
    </w:sdtContent>
  </w:sdt>
  <w:p w14:paraId="6430B5A5" w14:textId="77777777" w:rsidR="007B4D57" w:rsidRDefault="007B4D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8C98E" w14:textId="77777777" w:rsidR="00530FE1" w:rsidRDefault="00530FE1" w:rsidP="00BF3F0A">
      <w:r>
        <w:separator/>
      </w:r>
    </w:p>
    <w:p w14:paraId="54B947D8" w14:textId="77777777" w:rsidR="00530FE1" w:rsidRDefault="00530FE1"/>
  </w:footnote>
  <w:footnote w:type="continuationSeparator" w:id="0">
    <w:p w14:paraId="7791ACB0" w14:textId="77777777" w:rsidR="00530FE1" w:rsidRDefault="00530FE1" w:rsidP="00BF3F0A">
      <w:r>
        <w:continuationSeparator/>
      </w:r>
    </w:p>
    <w:p w14:paraId="2A9ADE2A" w14:textId="77777777" w:rsidR="00530FE1" w:rsidRDefault="00530F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2E3142" w14:textId="5B0A19A6" w:rsidR="007B4D57" w:rsidRPr="002E3D9A" w:rsidRDefault="002E3D9A" w:rsidP="002E3D9A">
    <w:r w:rsidRPr="002E3D9A">
      <w:t>RGRPSH3</w:t>
    </w:r>
    <w:r w:rsidR="00BC3AE6">
      <w:t>12</w:t>
    </w:r>
    <w:r w:rsidR="00AB043D">
      <w:t xml:space="preserve"> </w:t>
    </w:r>
    <w:r w:rsidR="00BC3AE6">
      <w:t>T</w:t>
    </w:r>
    <w:r w:rsidRPr="002E3D9A">
      <w:t>ransport</w:t>
    </w:r>
    <w:r w:rsidR="00B9067E">
      <w:t xml:space="preserve"> </w:t>
    </w:r>
    <w:r w:rsidR="00BC3AE6">
      <w:t>race</w:t>
    </w:r>
    <w:r w:rsidRPr="002E3D9A">
      <w:t>horses</w:t>
    </w:r>
    <w:r w:rsidR="00AB043D">
      <w:t xml:space="preserve"> by road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B682786"/>
    <w:multiLevelType w:val="multilevel"/>
    <w:tmpl w:val="DB2A9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9070104"/>
    <w:multiLevelType w:val="multilevel"/>
    <w:tmpl w:val="4552A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348"/>
    <w:rsid w:val="000014B9"/>
    <w:rsid w:val="00005A15"/>
    <w:rsid w:val="0001108F"/>
    <w:rsid w:val="000115E2"/>
    <w:rsid w:val="000126D0"/>
    <w:rsid w:val="0001296A"/>
    <w:rsid w:val="0001400D"/>
    <w:rsid w:val="00016803"/>
    <w:rsid w:val="00023992"/>
    <w:rsid w:val="0002626F"/>
    <w:rsid w:val="000275AE"/>
    <w:rsid w:val="00041E59"/>
    <w:rsid w:val="00044951"/>
    <w:rsid w:val="0004615B"/>
    <w:rsid w:val="00064BFE"/>
    <w:rsid w:val="00065E45"/>
    <w:rsid w:val="00067F19"/>
    <w:rsid w:val="00070B3E"/>
    <w:rsid w:val="00071F95"/>
    <w:rsid w:val="000737BB"/>
    <w:rsid w:val="00074E47"/>
    <w:rsid w:val="000754EC"/>
    <w:rsid w:val="00087A0B"/>
    <w:rsid w:val="0009093B"/>
    <w:rsid w:val="000A5441"/>
    <w:rsid w:val="000B79E9"/>
    <w:rsid w:val="000C149A"/>
    <w:rsid w:val="000C224E"/>
    <w:rsid w:val="000E25E6"/>
    <w:rsid w:val="000E2C86"/>
    <w:rsid w:val="000F08B4"/>
    <w:rsid w:val="000F29F2"/>
    <w:rsid w:val="00101659"/>
    <w:rsid w:val="001078BF"/>
    <w:rsid w:val="0011329C"/>
    <w:rsid w:val="0011679B"/>
    <w:rsid w:val="00120718"/>
    <w:rsid w:val="00133957"/>
    <w:rsid w:val="001372F6"/>
    <w:rsid w:val="00144385"/>
    <w:rsid w:val="00146EEC"/>
    <w:rsid w:val="00151D55"/>
    <w:rsid w:val="00151D93"/>
    <w:rsid w:val="00156EF3"/>
    <w:rsid w:val="001646D5"/>
    <w:rsid w:val="00176E4F"/>
    <w:rsid w:val="0018546B"/>
    <w:rsid w:val="00191779"/>
    <w:rsid w:val="0019510E"/>
    <w:rsid w:val="00195145"/>
    <w:rsid w:val="001A3129"/>
    <w:rsid w:val="001A44B3"/>
    <w:rsid w:val="001A6A3E"/>
    <w:rsid w:val="001A78AF"/>
    <w:rsid w:val="001A7B6D"/>
    <w:rsid w:val="001B34D5"/>
    <w:rsid w:val="001B513A"/>
    <w:rsid w:val="001C0A75"/>
    <w:rsid w:val="001C1306"/>
    <w:rsid w:val="001D44F1"/>
    <w:rsid w:val="001D5C1B"/>
    <w:rsid w:val="001D7F5B"/>
    <w:rsid w:val="001E16BC"/>
    <w:rsid w:val="001E16DF"/>
    <w:rsid w:val="001E4267"/>
    <w:rsid w:val="001F2BA5"/>
    <w:rsid w:val="001F308D"/>
    <w:rsid w:val="00201A7C"/>
    <w:rsid w:val="0021210E"/>
    <w:rsid w:val="0021414D"/>
    <w:rsid w:val="00223124"/>
    <w:rsid w:val="002319FC"/>
    <w:rsid w:val="00233143"/>
    <w:rsid w:val="00234444"/>
    <w:rsid w:val="00242293"/>
    <w:rsid w:val="00244EA7"/>
    <w:rsid w:val="0025595F"/>
    <w:rsid w:val="00262FC3"/>
    <w:rsid w:val="0026394F"/>
    <w:rsid w:val="00276DB8"/>
    <w:rsid w:val="00282664"/>
    <w:rsid w:val="00283954"/>
    <w:rsid w:val="00285FB8"/>
    <w:rsid w:val="00286893"/>
    <w:rsid w:val="002970C3"/>
    <w:rsid w:val="002A4CD3"/>
    <w:rsid w:val="002A6CC4"/>
    <w:rsid w:val="002C55E9"/>
    <w:rsid w:val="002D0C8B"/>
    <w:rsid w:val="002D330A"/>
    <w:rsid w:val="002E170C"/>
    <w:rsid w:val="002E193E"/>
    <w:rsid w:val="002E3D9A"/>
    <w:rsid w:val="002F6F5C"/>
    <w:rsid w:val="00305A52"/>
    <w:rsid w:val="00310A6A"/>
    <w:rsid w:val="003144E6"/>
    <w:rsid w:val="0031625D"/>
    <w:rsid w:val="00322AE6"/>
    <w:rsid w:val="00326ED8"/>
    <w:rsid w:val="0033426B"/>
    <w:rsid w:val="00337E82"/>
    <w:rsid w:val="00346FDC"/>
    <w:rsid w:val="00350BB1"/>
    <w:rsid w:val="00352C83"/>
    <w:rsid w:val="003609A8"/>
    <w:rsid w:val="00366805"/>
    <w:rsid w:val="00367933"/>
    <w:rsid w:val="0037067D"/>
    <w:rsid w:val="0038498C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3F4204"/>
    <w:rsid w:val="003F5E3F"/>
    <w:rsid w:val="004127E3"/>
    <w:rsid w:val="00430067"/>
    <w:rsid w:val="0043212E"/>
    <w:rsid w:val="00434366"/>
    <w:rsid w:val="00434ECE"/>
    <w:rsid w:val="00442D5C"/>
    <w:rsid w:val="00444423"/>
    <w:rsid w:val="00452F3E"/>
    <w:rsid w:val="004640AE"/>
    <w:rsid w:val="00466728"/>
    <w:rsid w:val="004679E3"/>
    <w:rsid w:val="00474C7F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56F"/>
    <w:rsid w:val="004B7A28"/>
    <w:rsid w:val="004C2244"/>
    <w:rsid w:val="004C79A1"/>
    <w:rsid w:val="004D0D5F"/>
    <w:rsid w:val="004D1569"/>
    <w:rsid w:val="004D3BC0"/>
    <w:rsid w:val="004D44B1"/>
    <w:rsid w:val="004E0460"/>
    <w:rsid w:val="004E1579"/>
    <w:rsid w:val="004E240A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0FE1"/>
    <w:rsid w:val="005405B2"/>
    <w:rsid w:val="005427C8"/>
    <w:rsid w:val="005446D1"/>
    <w:rsid w:val="00556C4C"/>
    <w:rsid w:val="00557369"/>
    <w:rsid w:val="00564ADD"/>
    <w:rsid w:val="00564F93"/>
    <w:rsid w:val="005708EB"/>
    <w:rsid w:val="00575BC6"/>
    <w:rsid w:val="00583902"/>
    <w:rsid w:val="005A1D70"/>
    <w:rsid w:val="005A3AA5"/>
    <w:rsid w:val="005A6C9C"/>
    <w:rsid w:val="005A74DC"/>
    <w:rsid w:val="005A788E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35272"/>
    <w:rsid w:val="00643D1B"/>
    <w:rsid w:val="006452B8"/>
    <w:rsid w:val="00652E62"/>
    <w:rsid w:val="006610F6"/>
    <w:rsid w:val="00664719"/>
    <w:rsid w:val="00686A49"/>
    <w:rsid w:val="00687B62"/>
    <w:rsid w:val="00690C44"/>
    <w:rsid w:val="006969D9"/>
    <w:rsid w:val="006A2B68"/>
    <w:rsid w:val="006A7F0D"/>
    <w:rsid w:val="006C2F32"/>
    <w:rsid w:val="006D38C3"/>
    <w:rsid w:val="006D4448"/>
    <w:rsid w:val="006D6DFD"/>
    <w:rsid w:val="006E19FB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9BE"/>
    <w:rsid w:val="0073404B"/>
    <w:rsid w:val="007341FF"/>
    <w:rsid w:val="00734D95"/>
    <w:rsid w:val="007404E9"/>
    <w:rsid w:val="00743CB4"/>
    <w:rsid w:val="007444CF"/>
    <w:rsid w:val="00752C75"/>
    <w:rsid w:val="00757005"/>
    <w:rsid w:val="00761DBE"/>
    <w:rsid w:val="007650EE"/>
    <w:rsid w:val="0076523B"/>
    <w:rsid w:val="00771B60"/>
    <w:rsid w:val="00781D77"/>
    <w:rsid w:val="00782696"/>
    <w:rsid w:val="00783549"/>
    <w:rsid w:val="007860B7"/>
    <w:rsid w:val="00786DC8"/>
    <w:rsid w:val="007877B4"/>
    <w:rsid w:val="00797276"/>
    <w:rsid w:val="007A300D"/>
    <w:rsid w:val="007B1B6C"/>
    <w:rsid w:val="007B4D57"/>
    <w:rsid w:val="007C0487"/>
    <w:rsid w:val="007D5A78"/>
    <w:rsid w:val="007E3BD1"/>
    <w:rsid w:val="007F1563"/>
    <w:rsid w:val="007F1E19"/>
    <w:rsid w:val="007F1EB2"/>
    <w:rsid w:val="007F44DB"/>
    <w:rsid w:val="007F5A8B"/>
    <w:rsid w:val="00807A8B"/>
    <w:rsid w:val="00813EF5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2158"/>
    <w:rsid w:val="008535F7"/>
    <w:rsid w:val="008545EB"/>
    <w:rsid w:val="00865011"/>
    <w:rsid w:val="00883577"/>
    <w:rsid w:val="00886790"/>
    <w:rsid w:val="008908DE"/>
    <w:rsid w:val="008A0742"/>
    <w:rsid w:val="008A12ED"/>
    <w:rsid w:val="008A39D3"/>
    <w:rsid w:val="008B2C77"/>
    <w:rsid w:val="008B4AD2"/>
    <w:rsid w:val="008B7138"/>
    <w:rsid w:val="008E260C"/>
    <w:rsid w:val="008E39BE"/>
    <w:rsid w:val="008E62EC"/>
    <w:rsid w:val="008F030A"/>
    <w:rsid w:val="008F32F6"/>
    <w:rsid w:val="00900B71"/>
    <w:rsid w:val="0090331F"/>
    <w:rsid w:val="00906C42"/>
    <w:rsid w:val="009125E7"/>
    <w:rsid w:val="00916CD7"/>
    <w:rsid w:val="00920927"/>
    <w:rsid w:val="00921B38"/>
    <w:rsid w:val="00923720"/>
    <w:rsid w:val="009278C9"/>
    <w:rsid w:val="00931D71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5CC8"/>
    <w:rsid w:val="00A04D07"/>
    <w:rsid w:val="00A0695B"/>
    <w:rsid w:val="00A13052"/>
    <w:rsid w:val="00A216A8"/>
    <w:rsid w:val="00A223A6"/>
    <w:rsid w:val="00A24418"/>
    <w:rsid w:val="00A42369"/>
    <w:rsid w:val="00A44B7C"/>
    <w:rsid w:val="00A5092E"/>
    <w:rsid w:val="00A5171B"/>
    <w:rsid w:val="00A554D6"/>
    <w:rsid w:val="00A56E14"/>
    <w:rsid w:val="00A6476B"/>
    <w:rsid w:val="00A76C6C"/>
    <w:rsid w:val="00A87356"/>
    <w:rsid w:val="00A92DD1"/>
    <w:rsid w:val="00AA5338"/>
    <w:rsid w:val="00AB043D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17248"/>
    <w:rsid w:val="00B21B07"/>
    <w:rsid w:val="00B22C67"/>
    <w:rsid w:val="00B3508F"/>
    <w:rsid w:val="00B37E89"/>
    <w:rsid w:val="00B443EE"/>
    <w:rsid w:val="00B53B62"/>
    <w:rsid w:val="00B560C8"/>
    <w:rsid w:val="00B61058"/>
    <w:rsid w:val="00B61150"/>
    <w:rsid w:val="00B63BFA"/>
    <w:rsid w:val="00B65BC7"/>
    <w:rsid w:val="00B67692"/>
    <w:rsid w:val="00B746B9"/>
    <w:rsid w:val="00B848D4"/>
    <w:rsid w:val="00B865B7"/>
    <w:rsid w:val="00B9067E"/>
    <w:rsid w:val="00BA1CB1"/>
    <w:rsid w:val="00BA4178"/>
    <w:rsid w:val="00BA482D"/>
    <w:rsid w:val="00BB17B8"/>
    <w:rsid w:val="00BB23F4"/>
    <w:rsid w:val="00BC3AE6"/>
    <w:rsid w:val="00BC3EE3"/>
    <w:rsid w:val="00BC5075"/>
    <w:rsid w:val="00BC53AC"/>
    <w:rsid w:val="00BC5419"/>
    <w:rsid w:val="00BD3B0F"/>
    <w:rsid w:val="00BF1D4C"/>
    <w:rsid w:val="00BF3F0A"/>
    <w:rsid w:val="00C12A81"/>
    <w:rsid w:val="00C143C3"/>
    <w:rsid w:val="00C1739B"/>
    <w:rsid w:val="00C21ADE"/>
    <w:rsid w:val="00C2302E"/>
    <w:rsid w:val="00C26067"/>
    <w:rsid w:val="00C30A29"/>
    <w:rsid w:val="00C317DC"/>
    <w:rsid w:val="00C578E9"/>
    <w:rsid w:val="00C62712"/>
    <w:rsid w:val="00C70626"/>
    <w:rsid w:val="00C72860"/>
    <w:rsid w:val="00C73582"/>
    <w:rsid w:val="00C73B90"/>
    <w:rsid w:val="00C742EC"/>
    <w:rsid w:val="00C82158"/>
    <w:rsid w:val="00C96AF3"/>
    <w:rsid w:val="00C97CCC"/>
    <w:rsid w:val="00CA0274"/>
    <w:rsid w:val="00CB746F"/>
    <w:rsid w:val="00CC451E"/>
    <w:rsid w:val="00CD4507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35E23"/>
    <w:rsid w:val="00D472B1"/>
    <w:rsid w:val="00D54C76"/>
    <w:rsid w:val="00D56FFD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D4F9C"/>
    <w:rsid w:val="00E238E6"/>
    <w:rsid w:val="00E25EAA"/>
    <w:rsid w:val="00E35064"/>
    <w:rsid w:val="00E3681D"/>
    <w:rsid w:val="00E40225"/>
    <w:rsid w:val="00E501F0"/>
    <w:rsid w:val="00E55348"/>
    <w:rsid w:val="00E6166D"/>
    <w:rsid w:val="00E82D6D"/>
    <w:rsid w:val="00E91BFF"/>
    <w:rsid w:val="00E92933"/>
    <w:rsid w:val="00E94FAD"/>
    <w:rsid w:val="00EB0AA4"/>
    <w:rsid w:val="00EB5C88"/>
    <w:rsid w:val="00EC0469"/>
    <w:rsid w:val="00EC35DE"/>
    <w:rsid w:val="00ED6E9E"/>
    <w:rsid w:val="00EE0F4D"/>
    <w:rsid w:val="00EF01F8"/>
    <w:rsid w:val="00EF330A"/>
    <w:rsid w:val="00EF40EF"/>
    <w:rsid w:val="00EF47FE"/>
    <w:rsid w:val="00F069BD"/>
    <w:rsid w:val="00F14473"/>
    <w:rsid w:val="00F1480E"/>
    <w:rsid w:val="00F1497D"/>
    <w:rsid w:val="00F16AAC"/>
    <w:rsid w:val="00F33FCA"/>
    <w:rsid w:val="00F33FF2"/>
    <w:rsid w:val="00F438FC"/>
    <w:rsid w:val="00F5616F"/>
    <w:rsid w:val="00F56451"/>
    <w:rsid w:val="00F5664F"/>
    <w:rsid w:val="00F56827"/>
    <w:rsid w:val="00F62866"/>
    <w:rsid w:val="00F65EF0"/>
    <w:rsid w:val="00F71651"/>
    <w:rsid w:val="00F76191"/>
    <w:rsid w:val="00F76CC6"/>
    <w:rsid w:val="00F83C88"/>
    <w:rsid w:val="00F83D7C"/>
    <w:rsid w:val="00FB232E"/>
    <w:rsid w:val="00FB2AEA"/>
    <w:rsid w:val="00FB7D68"/>
    <w:rsid w:val="00FC445E"/>
    <w:rsid w:val="00FC5462"/>
    <w:rsid w:val="00FD557D"/>
    <w:rsid w:val="00FE0282"/>
    <w:rsid w:val="00FE124D"/>
    <w:rsid w:val="00FE51C1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54C7"/>
  <w15:docId w15:val="{18E34DE4-53C3-483F-BB06-51CA570C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11679B"/>
    <w:pPr>
      <w:spacing w:after="100"/>
    </w:pPr>
  </w:style>
  <w:style w:type="paragraph" w:styleId="NormalWeb">
    <w:name w:val="Normal (Web)"/>
    <w:basedOn w:val="Normal"/>
    <w:uiPriority w:val="99"/>
    <w:semiHidden/>
    <w:unhideWhenUsed/>
    <w:locked/>
    <w:rsid w:val="00067F1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OneDrive%20-%20Focus%20on%20Skills%20Pty%20Ltd\03%20Clients\026_Skills%20Impact\06_Racing%20Project\UoC_RGR%20project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3F1FBDA93624591839140004CDBC1" ma:contentTypeVersion="" ma:contentTypeDescription="Create a new document." ma:contentTypeScope="" ma:versionID="256395a9ffc614c04211ab9cbafc8ea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c9ecc9c219fb79b01ec9df82f43926e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Proposed for 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2474F-197A-4027-A890-0929E2C89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4.xml><?xml version="1.0" encoding="utf-8"?>
<ds:datastoreItem xmlns:ds="http://schemas.openxmlformats.org/officeDocument/2006/customXml" ds:itemID="{FFC52646-1B33-4517-90CA-3F14D892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2</TotalTime>
  <Pages>4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 Hamilton</dc:creator>
  <cp:lastModifiedBy>Sue Hamilton</cp:lastModifiedBy>
  <cp:revision>3</cp:revision>
  <cp:lastPrinted>2016-05-27T05:21:00Z</cp:lastPrinted>
  <dcterms:created xsi:type="dcterms:W3CDTF">2017-11-30T04:40:00Z</dcterms:created>
  <dcterms:modified xsi:type="dcterms:W3CDTF">2017-11-30T04:42:00Z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0x01010057D3F1FBDA93624591839140004CDBC1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TrainingPackageComponent">
    <vt:lpwstr>2</vt:lpwstr>
  </property>
</Properties>
</file>