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5F50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450E2A68" w14:textId="77777777" w:rsidTr="0035000E">
        <w:tc>
          <w:tcPr>
            <w:tcW w:w="2689" w:type="dxa"/>
          </w:tcPr>
          <w:p w14:paraId="1736EAB6" w14:textId="77777777" w:rsidR="00F1480E" w:rsidRPr="000754EC" w:rsidRDefault="00830267" w:rsidP="000754EC">
            <w:pPr>
              <w:pStyle w:val="SIText-Bold"/>
            </w:pPr>
            <w:r w:rsidRPr="00A326C2">
              <w:t>Release</w:t>
            </w:r>
          </w:p>
        </w:tc>
        <w:tc>
          <w:tcPr>
            <w:tcW w:w="7162" w:type="dxa"/>
          </w:tcPr>
          <w:p w14:paraId="30D70CAE" w14:textId="77777777" w:rsidR="00F1480E" w:rsidRPr="000754EC" w:rsidRDefault="00830267" w:rsidP="000754EC">
            <w:pPr>
              <w:pStyle w:val="SIText-Bold"/>
            </w:pPr>
            <w:r w:rsidRPr="00A326C2">
              <w:t>Comments</w:t>
            </w:r>
          </w:p>
        </w:tc>
      </w:tr>
      <w:tr w:rsidR="00F1480E" w14:paraId="6551ADEC" w14:textId="77777777" w:rsidTr="0035000E">
        <w:tc>
          <w:tcPr>
            <w:tcW w:w="2689" w:type="dxa"/>
          </w:tcPr>
          <w:p w14:paraId="4B7D9E4A" w14:textId="0C5EF437" w:rsidR="00F1480E" w:rsidRPr="000754EC" w:rsidRDefault="00F1480E" w:rsidP="000754EC">
            <w:pPr>
              <w:pStyle w:val="SIText"/>
            </w:pPr>
            <w:r w:rsidRPr="00CC451E">
              <w:t>Release</w:t>
            </w:r>
            <w:r w:rsidR="00337E82" w:rsidRPr="000754EC">
              <w:t xml:space="preserve"> </w:t>
            </w:r>
            <w:r w:rsidR="00355CD3">
              <w:t>1</w:t>
            </w:r>
          </w:p>
        </w:tc>
        <w:tc>
          <w:tcPr>
            <w:tcW w:w="7162" w:type="dxa"/>
          </w:tcPr>
          <w:p w14:paraId="2D2E53CD" w14:textId="77777777" w:rsidR="00F1480E" w:rsidRPr="000754EC" w:rsidRDefault="0035000E" w:rsidP="0035000E">
            <w:r w:rsidRPr="0035000E">
              <w:t>This version released with FBP Food, Beverage and Pharmaceutical Training Package version 2.0.</w:t>
            </w:r>
          </w:p>
        </w:tc>
      </w:tr>
    </w:tbl>
    <w:p w14:paraId="098A176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C1BE8ED" w14:textId="77777777" w:rsidTr="00CA2922">
        <w:trPr>
          <w:tblHeader/>
        </w:trPr>
        <w:tc>
          <w:tcPr>
            <w:tcW w:w="1396" w:type="pct"/>
            <w:shd w:val="clear" w:color="auto" w:fill="auto"/>
          </w:tcPr>
          <w:p w14:paraId="11B03D4F" w14:textId="77777777" w:rsidR="00F1480E" w:rsidRPr="000754EC" w:rsidRDefault="00904381" w:rsidP="000754EC">
            <w:pPr>
              <w:pStyle w:val="SIUNITCODE"/>
            </w:pPr>
            <w:r w:rsidRPr="00904381">
              <w:t>F</w:t>
            </w:r>
            <w:r w:rsidR="00D63779">
              <w:t>BP</w:t>
            </w:r>
            <w:r w:rsidRPr="00904381">
              <w:t>WIN2002</w:t>
            </w:r>
          </w:p>
        </w:tc>
        <w:tc>
          <w:tcPr>
            <w:tcW w:w="3604" w:type="pct"/>
            <w:shd w:val="clear" w:color="auto" w:fill="auto"/>
          </w:tcPr>
          <w:p w14:paraId="312CBB58" w14:textId="77777777" w:rsidR="00F1480E" w:rsidRPr="000754EC" w:rsidRDefault="00904381" w:rsidP="000754EC">
            <w:pPr>
              <w:pStyle w:val="SIUnittitle"/>
            </w:pPr>
            <w:commentRangeStart w:id="0"/>
            <w:r w:rsidRPr="00904381">
              <w:t>Identify and control risks in own work</w:t>
            </w:r>
            <w:commentRangeEnd w:id="0"/>
            <w:r w:rsidR="00D63779">
              <w:rPr>
                <w:b w:val="0"/>
                <w:sz w:val="20"/>
              </w:rPr>
              <w:commentReference w:id="0"/>
            </w:r>
          </w:p>
        </w:tc>
      </w:tr>
      <w:tr w:rsidR="00F1480E" w:rsidRPr="00963A46" w14:paraId="1FB1CCD0" w14:textId="77777777" w:rsidTr="00CA2922">
        <w:tc>
          <w:tcPr>
            <w:tcW w:w="1396" w:type="pct"/>
            <w:shd w:val="clear" w:color="auto" w:fill="auto"/>
          </w:tcPr>
          <w:p w14:paraId="75C38A49" w14:textId="77777777" w:rsidR="00F1480E" w:rsidRPr="000754EC" w:rsidRDefault="00FD557D" w:rsidP="000754EC">
            <w:pPr>
              <w:pStyle w:val="SIHeading2"/>
            </w:pPr>
            <w:r w:rsidRPr="00FD557D">
              <w:t>Application</w:t>
            </w:r>
          </w:p>
          <w:p w14:paraId="699D0994" w14:textId="77777777" w:rsidR="00FD557D" w:rsidRPr="00923720" w:rsidRDefault="00FD557D" w:rsidP="000754EC">
            <w:pPr>
              <w:pStyle w:val="SIHeading2"/>
            </w:pPr>
          </w:p>
        </w:tc>
        <w:tc>
          <w:tcPr>
            <w:tcW w:w="3604" w:type="pct"/>
            <w:shd w:val="clear" w:color="auto" w:fill="auto"/>
          </w:tcPr>
          <w:p w14:paraId="488564BB" w14:textId="77777777" w:rsidR="00904381" w:rsidRDefault="00904381" w:rsidP="00904381">
            <w:pPr>
              <w:pStyle w:val="SIText"/>
            </w:pPr>
            <w:r w:rsidRPr="00904381">
              <w:t>This unit of competency describes the skills and knowledge required to identify and assess risks in own work activity and work area, and implement procedures to control risks.</w:t>
            </w:r>
          </w:p>
          <w:p w14:paraId="40763E56" w14:textId="77777777" w:rsidR="00D63779" w:rsidRPr="00904381" w:rsidRDefault="00D63779" w:rsidP="00904381">
            <w:pPr>
              <w:pStyle w:val="SIText"/>
            </w:pPr>
          </w:p>
          <w:p w14:paraId="36291B0F" w14:textId="1CFDEF52" w:rsidR="00904381" w:rsidRPr="00904381" w:rsidRDefault="00904381" w:rsidP="00352956">
            <w:pPr>
              <w:pStyle w:val="SIText"/>
            </w:pPr>
            <w:r w:rsidRPr="00904381">
              <w:t xml:space="preserve">It </w:t>
            </w:r>
            <w:r w:rsidRPr="00352956">
              <w:t xml:space="preserve">applies to </w:t>
            </w:r>
            <w:r w:rsidR="00352956" w:rsidRPr="00355CD3">
              <w:rPr>
                <w:rStyle w:val="SITemporaryText"/>
                <w:color w:val="auto"/>
                <w:sz w:val="20"/>
              </w:rPr>
              <w:t>workers</w:t>
            </w:r>
            <w:r w:rsidRPr="00352956">
              <w:t xml:space="preserve"> within a production environment responsible for recognising and controlling</w:t>
            </w:r>
            <w:r w:rsidRPr="00904381">
              <w:t xml:space="preserve"> operational risks related to environmental, equipment, product, safety or economic factors.</w:t>
            </w:r>
            <w:r w:rsidR="00D63779">
              <w:t xml:space="preserve"> </w:t>
            </w:r>
            <w:r w:rsidRPr="00904381">
              <w:t>All work is carried out to comply with workplace procedures under general supervision, with limited autonomy and accountability for own work.</w:t>
            </w:r>
          </w:p>
          <w:p w14:paraId="61FFDC73" w14:textId="77777777" w:rsidR="00D63779" w:rsidRDefault="00D63779" w:rsidP="00904381">
            <w:pPr>
              <w:pStyle w:val="SIText"/>
            </w:pPr>
          </w:p>
          <w:p w14:paraId="2FB904FD" w14:textId="77777777" w:rsidR="00904381" w:rsidRDefault="00904381" w:rsidP="00904381">
            <w:pPr>
              <w:pStyle w:val="SIText"/>
            </w:pPr>
            <w:r w:rsidRPr="00904381">
              <w:t>No occupational licensing, legislative or certification requirements are known to apply to this unit at the time of publication.</w:t>
            </w:r>
          </w:p>
          <w:p w14:paraId="68013640" w14:textId="77777777" w:rsidR="00D63779" w:rsidRPr="00904381" w:rsidRDefault="00D63779" w:rsidP="00904381">
            <w:pPr>
              <w:pStyle w:val="SIText"/>
            </w:pPr>
          </w:p>
          <w:p w14:paraId="118B1503" w14:textId="77777777" w:rsidR="00F1480E" w:rsidRPr="000754EC" w:rsidRDefault="00904381" w:rsidP="00D63779">
            <w:pPr>
              <w:pStyle w:val="SIText"/>
            </w:pPr>
            <w:r w:rsidRPr="00904381">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0754EC">
              <w:br/>
            </w:r>
          </w:p>
        </w:tc>
      </w:tr>
      <w:tr w:rsidR="00F1480E" w:rsidRPr="00963A46" w14:paraId="07F057A2" w14:textId="77777777" w:rsidTr="00CA2922">
        <w:tc>
          <w:tcPr>
            <w:tcW w:w="1396" w:type="pct"/>
            <w:shd w:val="clear" w:color="auto" w:fill="auto"/>
          </w:tcPr>
          <w:p w14:paraId="030B0E4D" w14:textId="77777777" w:rsidR="00F1480E" w:rsidRPr="000754EC" w:rsidRDefault="00FD557D" w:rsidP="000754EC">
            <w:pPr>
              <w:pStyle w:val="SIHeading2"/>
            </w:pPr>
            <w:r w:rsidRPr="00923720">
              <w:t>Prerequisite Unit</w:t>
            </w:r>
          </w:p>
        </w:tc>
        <w:tc>
          <w:tcPr>
            <w:tcW w:w="3604" w:type="pct"/>
            <w:shd w:val="clear" w:color="auto" w:fill="auto"/>
          </w:tcPr>
          <w:p w14:paraId="5A303F11" w14:textId="77777777" w:rsidR="00F1480E" w:rsidRPr="000754EC" w:rsidRDefault="00F1480E" w:rsidP="000754EC">
            <w:pPr>
              <w:pStyle w:val="SIText"/>
            </w:pPr>
            <w:r w:rsidRPr="008908DE">
              <w:t>Ni</w:t>
            </w:r>
            <w:r w:rsidR="007A300D" w:rsidRPr="000754EC">
              <w:t xml:space="preserve">l </w:t>
            </w:r>
          </w:p>
        </w:tc>
      </w:tr>
      <w:tr w:rsidR="00F1480E" w:rsidRPr="00963A46" w14:paraId="56C7DCA6" w14:textId="77777777" w:rsidTr="00CA2922">
        <w:tc>
          <w:tcPr>
            <w:tcW w:w="1396" w:type="pct"/>
            <w:shd w:val="clear" w:color="auto" w:fill="auto"/>
          </w:tcPr>
          <w:p w14:paraId="2A5E8DE9" w14:textId="77777777" w:rsidR="00F1480E" w:rsidRPr="000754EC" w:rsidRDefault="00FD557D" w:rsidP="000754EC">
            <w:pPr>
              <w:pStyle w:val="SIHeading2"/>
            </w:pPr>
            <w:r w:rsidRPr="00923720">
              <w:t>Unit Sector</w:t>
            </w:r>
          </w:p>
        </w:tc>
        <w:tc>
          <w:tcPr>
            <w:tcW w:w="3604" w:type="pct"/>
            <w:shd w:val="clear" w:color="auto" w:fill="auto"/>
          </w:tcPr>
          <w:p w14:paraId="0876F5FF" w14:textId="77777777" w:rsidR="00F1480E" w:rsidRPr="000754EC" w:rsidRDefault="00904381" w:rsidP="000754EC">
            <w:pPr>
              <w:pStyle w:val="SIText"/>
            </w:pPr>
            <w:r w:rsidRPr="00904381">
              <w:t>Wine Operations (WIN)</w:t>
            </w:r>
          </w:p>
        </w:tc>
      </w:tr>
    </w:tbl>
    <w:p w14:paraId="4C68C22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4018E29" w14:textId="77777777" w:rsidTr="00CA2922">
        <w:trPr>
          <w:cantSplit/>
          <w:tblHeader/>
        </w:trPr>
        <w:tc>
          <w:tcPr>
            <w:tcW w:w="1396" w:type="pct"/>
            <w:tcBorders>
              <w:bottom w:val="single" w:sz="4" w:space="0" w:color="C0C0C0"/>
            </w:tcBorders>
            <w:shd w:val="clear" w:color="auto" w:fill="auto"/>
          </w:tcPr>
          <w:p w14:paraId="69EDBAB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0220408" w14:textId="77777777" w:rsidR="00F1480E" w:rsidRPr="000754EC" w:rsidRDefault="00FD557D" w:rsidP="000754EC">
            <w:pPr>
              <w:pStyle w:val="SIHeading2"/>
            </w:pPr>
            <w:r w:rsidRPr="00923720">
              <w:t>Performance Criteria</w:t>
            </w:r>
          </w:p>
        </w:tc>
      </w:tr>
      <w:tr w:rsidR="00F1480E" w:rsidRPr="00963A46" w14:paraId="46930BA0" w14:textId="77777777" w:rsidTr="00CA2922">
        <w:trPr>
          <w:cantSplit/>
          <w:tblHeader/>
        </w:trPr>
        <w:tc>
          <w:tcPr>
            <w:tcW w:w="1396" w:type="pct"/>
            <w:tcBorders>
              <w:top w:val="single" w:sz="4" w:space="0" w:color="C0C0C0"/>
            </w:tcBorders>
            <w:shd w:val="clear" w:color="auto" w:fill="auto"/>
          </w:tcPr>
          <w:p w14:paraId="1AB779E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BCCB04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04381" w:rsidRPr="00963A46" w14:paraId="6740974F" w14:textId="77777777" w:rsidTr="00CA2922">
        <w:trPr>
          <w:cantSplit/>
        </w:trPr>
        <w:tc>
          <w:tcPr>
            <w:tcW w:w="1396" w:type="pct"/>
            <w:shd w:val="clear" w:color="auto" w:fill="auto"/>
          </w:tcPr>
          <w:p w14:paraId="1231DAAF" w14:textId="77777777" w:rsidR="00904381" w:rsidRPr="00904381" w:rsidRDefault="00904381" w:rsidP="000756C8">
            <w:pPr>
              <w:pStyle w:val="SIText"/>
            </w:pPr>
            <w:r w:rsidRPr="00904381">
              <w:t>1. Access information sources</w:t>
            </w:r>
          </w:p>
        </w:tc>
        <w:tc>
          <w:tcPr>
            <w:tcW w:w="3604" w:type="pct"/>
            <w:shd w:val="clear" w:color="auto" w:fill="auto"/>
          </w:tcPr>
          <w:p w14:paraId="1D9F3216" w14:textId="77777777" w:rsidR="00904381" w:rsidRPr="00904381" w:rsidRDefault="00904381" w:rsidP="000756C8">
            <w:pPr>
              <w:pStyle w:val="SIText"/>
            </w:pPr>
            <w:r w:rsidRPr="00904381">
              <w:t>1.1 Access workplace information on hazard identification and risk assessment</w:t>
            </w:r>
          </w:p>
          <w:p w14:paraId="7F51268B" w14:textId="77777777" w:rsidR="00904381" w:rsidRPr="00904381" w:rsidRDefault="00904381" w:rsidP="000756C8">
            <w:pPr>
              <w:pStyle w:val="SIText"/>
            </w:pPr>
            <w:r w:rsidRPr="00904381">
              <w:t>1.2 Identify relevant sources of external information and key support personnel</w:t>
            </w:r>
          </w:p>
        </w:tc>
      </w:tr>
      <w:tr w:rsidR="00904381" w:rsidRPr="00963A46" w14:paraId="7E41264E" w14:textId="77777777" w:rsidTr="00CA2922">
        <w:trPr>
          <w:cantSplit/>
        </w:trPr>
        <w:tc>
          <w:tcPr>
            <w:tcW w:w="1396" w:type="pct"/>
            <w:shd w:val="clear" w:color="auto" w:fill="auto"/>
          </w:tcPr>
          <w:p w14:paraId="33F9926F" w14:textId="77777777" w:rsidR="00904381" w:rsidRPr="00904381" w:rsidRDefault="00904381" w:rsidP="000756C8">
            <w:pPr>
              <w:pStyle w:val="SIText"/>
            </w:pPr>
            <w:r w:rsidRPr="00904381">
              <w:t>2. Identify risks in workplace</w:t>
            </w:r>
          </w:p>
        </w:tc>
        <w:tc>
          <w:tcPr>
            <w:tcW w:w="3604" w:type="pct"/>
            <w:shd w:val="clear" w:color="auto" w:fill="auto"/>
          </w:tcPr>
          <w:p w14:paraId="087372E9" w14:textId="77777777" w:rsidR="00904381" w:rsidRPr="00904381" w:rsidRDefault="00904381" w:rsidP="000756C8">
            <w:pPr>
              <w:pStyle w:val="SIText"/>
            </w:pPr>
            <w:r w:rsidRPr="00904381">
              <w:t>2.1 Identify actual and potential workplace risks and consequences</w:t>
            </w:r>
          </w:p>
          <w:p w14:paraId="500C0C2A" w14:textId="77777777" w:rsidR="00904381" w:rsidRPr="00904381" w:rsidRDefault="00904381" w:rsidP="000756C8">
            <w:pPr>
              <w:pStyle w:val="SIText"/>
            </w:pPr>
            <w:r w:rsidRPr="00904381">
              <w:t>2.2 Determine conditions and contributing factors for risk realisation</w:t>
            </w:r>
          </w:p>
          <w:p w14:paraId="793B97F2" w14:textId="77777777" w:rsidR="00904381" w:rsidRPr="00904381" w:rsidRDefault="00904381" w:rsidP="000756C8">
            <w:pPr>
              <w:pStyle w:val="SIText"/>
            </w:pPr>
            <w:r w:rsidRPr="00904381">
              <w:t>2.3 Recognise impact of own work on risk factors</w:t>
            </w:r>
          </w:p>
        </w:tc>
      </w:tr>
      <w:tr w:rsidR="00904381" w:rsidRPr="00963A46" w14:paraId="072A0A5F" w14:textId="77777777" w:rsidTr="00CA2922">
        <w:trPr>
          <w:cantSplit/>
        </w:trPr>
        <w:tc>
          <w:tcPr>
            <w:tcW w:w="1396" w:type="pct"/>
            <w:shd w:val="clear" w:color="auto" w:fill="auto"/>
          </w:tcPr>
          <w:p w14:paraId="2467873B" w14:textId="77777777" w:rsidR="00904381" w:rsidRPr="00904381" w:rsidRDefault="00904381" w:rsidP="000756C8">
            <w:pPr>
              <w:pStyle w:val="SIText"/>
            </w:pPr>
            <w:r w:rsidRPr="00904381">
              <w:t>3. Assess risks</w:t>
            </w:r>
          </w:p>
        </w:tc>
        <w:tc>
          <w:tcPr>
            <w:tcW w:w="3604" w:type="pct"/>
            <w:shd w:val="clear" w:color="auto" w:fill="auto"/>
          </w:tcPr>
          <w:p w14:paraId="32BBB6E1" w14:textId="77777777" w:rsidR="00904381" w:rsidRPr="00904381" w:rsidRDefault="00904381" w:rsidP="000756C8">
            <w:pPr>
              <w:pStyle w:val="SIText"/>
            </w:pPr>
            <w:r w:rsidRPr="00904381">
              <w:t>3.1 Use a systematic method and risk assessment tools to assess risks</w:t>
            </w:r>
          </w:p>
          <w:p w14:paraId="6663A469" w14:textId="77777777" w:rsidR="00904381" w:rsidRPr="00904381" w:rsidRDefault="00904381" w:rsidP="000756C8">
            <w:pPr>
              <w:pStyle w:val="SIText"/>
            </w:pPr>
            <w:r w:rsidRPr="00904381">
              <w:t>3.2 Collect sufficient evidence of the type and level of risk posed by identified hazards</w:t>
            </w:r>
          </w:p>
          <w:p w14:paraId="17A745B6" w14:textId="77777777" w:rsidR="00904381" w:rsidRPr="00904381" w:rsidRDefault="00904381" w:rsidP="000756C8">
            <w:pPr>
              <w:pStyle w:val="SIText"/>
            </w:pPr>
            <w:r w:rsidRPr="00904381">
              <w:t>3.3 Determine likelihood of risk realisation and potential consequences</w:t>
            </w:r>
          </w:p>
        </w:tc>
      </w:tr>
      <w:tr w:rsidR="00904381" w:rsidRPr="00963A46" w14:paraId="3DDBF108" w14:textId="77777777" w:rsidTr="00CA2922">
        <w:trPr>
          <w:cantSplit/>
        </w:trPr>
        <w:tc>
          <w:tcPr>
            <w:tcW w:w="1396" w:type="pct"/>
            <w:shd w:val="clear" w:color="auto" w:fill="auto"/>
          </w:tcPr>
          <w:p w14:paraId="72DC9B47" w14:textId="77777777" w:rsidR="00904381" w:rsidRPr="00904381" w:rsidRDefault="00904381" w:rsidP="000756C8">
            <w:pPr>
              <w:pStyle w:val="SIText"/>
            </w:pPr>
            <w:r w:rsidRPr="00904381">
              <w:t>4. Identify and implement controls</w:t>
            </w:r>
          </w:p>
        </w:tc>
        <w:tc>
          <w:tcPr>
            <w:tcW w:w="3604" w:type="pct"/>
            <w:shd w:val="clear" w:color="auto" w:fill="auto"/>
          </w:tcPr>
          <w:p w14:paraId="143DD88C" w14:textId="77777777" w:rsidR="00904381" w:rsidRPr="00904381" w:rsidRDefault="00904381" w:rsidP="000756C8">
            <w:pPr>
              <w:pStyle w:val="SIText"/>
            </w:pPr>
            <w:r w:rsidRPr="00904381">
              <w:t>4.1 Identify workplace practices and procedures for controlling risks</w:t>
            </w:r>
          </w:p>
          <w:p w14:paraId="23A9401D" w14:textId="77777777" w:rsidR="00904381" w:rsidRPr="00904381" w:rsidRDefault="00904381" w:rsidP="000756C8">
            <w:pPr>
              <w:pStyle w:val="SIText"/>
            </w:pPr>
            <w:r w:rsidRPr="00904381">
              <w:t>4.2 Apply hierarchy of controls to minimise risk</w:t>
            </w:r>
          </w:p>
          <w:p w14:paraId="2F0D566D" w14:textId="77777777" w:rsidR="00904381" w:rsidRPr="00904381" w:rsidRDefault="00904381" w:rsidP="000756C8">
            <w:pPr>
              <w:pStyle w:val="SIText"/>
            </w:pPr>
            <w:r w:rsidRPr="00904381">
              <w:t>4.3 Recognise and apply emergency procedures for the workplace</w:t>
            </w:r>
          </w:p>
          <w:p w14:paraId="2DB96EC9" w14:textId="77777777" w:rsidR="00904381" w:rsidRPr="00904381" w:rsidRDefault="00904381" w:rsidP="000756C8">
            <w:pPr>
              <w:pStyle w:val="SIText"/>
            </w:pPr>
            <w:r w:rsidRPr="00904381">
              <w:t>4.4 Determine and implement practices for monitoring risk in own work</w:t>
            </w:r>
          </w:p>
        </w:tc>
      </w:tr>
      <w:tr w:rsidR="00904381" w:rsidRPr="00963A46" w14:paraId="0E7F3AF7" w14:textId="77777777" w:rsidTr="00CA2922">
        <w:trPr>
          <w:cantSplit/>
        </w:trPr>
        <w:tc>
          <w:tcPr>
            <w:tcW w:w="1396" w:type="pct"/>
            <w:shd w:val="clear" w:color="auto" w:fill="auto"/>
          </w:tcPr>
          <w:p w14:paraId="39BA9BD8" w14:textId="77777777" w:rsidR="00904381" w:rsidRPr="00904381" w:rsidRDefault="00904381" w:rsidP="000756C8">
            <w:pPr>
              <w:pStyle w:val="SIText"/>
            </w:pPr>
            <w:r w:rsidRPr="00904381">
              <w:t>5. Maintain work processes</w:t>
            </w:r>
          </w:p>
        </w:tc>
        <w:tc>
          <w:tcPr>
            <w:tcW w:w="3604" w:type="pct"/>
            <w:shd w:val="clear" w:color="auto" w:fill="auto"/>
          </w:tcPr>
          <w:p w14:paraId="46F98270" w14:textId="77777777" w:rsidR="00904381" w:rsidRPr="00904381" w:rsidRDefault="00904381" w:rsidP="000756C8">
            <w:pPr>
              <w:pStyle w:val="SIText"/>
            </w:pPr>
            <w:r w:rsidRPr="00904381">
              <w:t>5.1 Document risk assessment outcome and actions to eliminate or control risks</w:t>
            </w:r>
          </w:p>
          <w:p w14:paraId="6D0DDBC6" w14:textId="77777777" w:rsidR="00904381" w:rsidRPr="00904381" w:rsidRDefault="00904381" w:rsidP="000756C8">
            <w:pPr>
              <w:pStyle w:val="SIText"/>
            </w:pPr>
            <w:r w:rsidRPr="00904381">
              <w:t>5.2 Maintain documentation according to workplace procedures</w:t>
            </w:r>
          </w:p>
          <w:p w14:paraId="47B53A02" w14:textId="77777777" w:rsidR="00904381" w:rsidRPr="00904381" w:rsidRDefault="00904381" w:rsidP="000756C8">
            <w:pPr>
              <w:pStyle w:val="SIText"/>
            </w:pPr>
            <w:r w:rsidRPr="00904381">
              <w:t>5.3 Maintain communication with work colleagues to minimise risk</w:t>
            </w:r>
          </w:p>
        </w:tc>
      </w:tr>
    </w:tbl>
    <w:p w14:paraId="4205E036" w14:textId="77777777" w:rsidR="005F771F" w:rsidRDefault="005F771F" w:rsidP="005F771F">
      <w:pPr>
        <w:pStyle w:val="SIText"/>
      </w:pPr>
    </w:p>
    <w:p w14:paraId="76774038" w14:textId="77777777" w:rsidR="00F1480E" w:rsidRPr="00DD0726" w:rsidRDefault="005F771F" w:rsidP="00904381">
      <w:pPr>
        <w:rPr>
          <w:rStyle w:val="SIRangeEntry"/>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7042C41" w14:textId="77777777" w:rsidTr="00CA2922">
        <w:trPr>
          <w:tblHeader/>
        </w:trPr>
        <w:tc>
          <w:tcPr>
            <w:tcW w:w="5000" w:type="pct"/>
            <w:gridSpan w:val="2"/>
          </w:tcPr>
          <w:p w14:paraId="57E7A4EB" w14:textId="77777777" w:rsidR="00F1480E" w:rsidRPr="000754EC" w:rsidRDefault="00FD557D" w:rsidP="000754EC">
            <w:pPr>
              <w:pStyle w:val="SIHeading2"/>
            </w:pPr>
            <w:r w:rsidRPr="00041E59">
              <w:lastRenderedPageBreak/>
              <w:t>F</w:t>
            </w:r>
            <w:r w:rsidRPr="000754EC">
              <w:t>oundation Skills</w:t>
            </w:r>
          </w:p>
          <w:p w14:paraId="6CAEBFE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55A3CEE" w14:textId="77777777" w:rsidTr="00CA2922">
        <w:trPr>
          <w:tblHeader/>
        </w:trPr>
        <w:tc>
          <w:tcPr>
            <w:tcW w:w="1396" w:type="pct"/>
          </w:tcPr>
          <w:p w14:paraId="4622638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04FED9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904381" w:rsidRPr="00336FCA" w:rsidDel="00423CB2" w14:paraId="7817BC05" w14:textId="77777777" w:rsidTr="00CA2922">
        <w:tc>
          <w:tcPr>
            <w:tcW w:w="1396" w:type="pct"/>
          </w:tcPr>
          <w:p w14:paraId="16ADBB4C" w14:textId="77777777" w:rsidR="00904381" w:rsidRPr="00904381" w:rsidRDefault="00904381" w:rsidP="00904381">
            <w:pPr>
              <w:pStyle w:val="SIText"/>
            </w:pPr>
            <w:r w:rsidRPr="00904381">
              <w:t>Oral Communication</w:t>
            </w:r>
          </w:p>
        </w:tc>
        <w:tc>
          <w:tcPr>
            <w:tcW w:w="3604" w:type="pct"/>
          </w:tcPr>
          <w:p w14:paraId="21F70A49" w14:textId="77777777" w:rsidR="00D63779" w:rsidRDefault="00D63779" w:rsidP="00904381">
            <w:pPr>
              <w:pStyle w:val="SIBulletList1"/>
            </w:pPr>
            <w:r w:rsidRPr="00904381">
              <w:t xml:space="preserve">Identifies and responds effectively to information associated with </w:t>
            </w:r>
            <w:r w:rsidRPr="00D63779">
              <w:t xml:space="preserve">WHS safety using appropriate language </w:t>
            </w:r>
          </w:p>
          <w:p w14:paraId="1D52446D" w14:textId="37500995" w:rsidR="00904381" w:rsidRPr="00904381" w:rsidRDefault="00D63779" w:rsidP="00904381">
            <w:pPr>
              <w:pStyle w:val="SIBulletList1"/>
            </w:pPr>
            <w:r>
              <w:t>Seeks clarification and assistance where required</w:t>
            </w:r>
          </w:p>
        </w:tc>
      </w:tr>
      <w:tr w:rsidR="00904381" w:rsidRPr="00336FCA" w:rsidDel="00423CB2" w14:paraId="4FDC890B" w14:textId="77777777" w:rsidTr="00CA2922">
        <w:tc>
          <w:tcPr>
            <w:tcW w:w="1396" w:type="pct"/>
          </w:tcPr>
          <w:p w14:paraId="41951563" w14:textId="77777777" w:rsidR="00904381" w:rsidRPr="00904381" w:rsidRDefault="00904381" w:rsidP="00904381">
            <w:pPr>
              <w:pStyle w:val="SIText"/>
            </w:pPr>
            <w:r w:rsidRPr="00904381">
              <w:t>Navigate the world of work</w:t>
            </w:r>
          </w:p>
        </w:tc>
        <w:tc>
          <w:tcPr>
            <w:tcW w:w="3604" w:type="pct"/>
          </w:tcPr>
          <w:p w14:paraId="46D76222" w14:textId="77777777" w:rsidR="00904381" w:rsidRPr="00904381" w:rsidRDefault="00904381" w:rsidP="00904381">
            <w:pPr>
              <w:pStyle w:val="SIBulletList1"/>
            </w:pPr>
            <w:r w:rsidRPr="00904381">
              <w:t>Recognises organisational expectations and follows explicit protocols and procedures for controlling risk</w:t>
            </w:r>
          </w:p>
        </w:tc>
      </w:tr>
      <w:tr w:rsidR="00904381" w:rsidRPr="00336FCA" w:rsidDel="00423CB2" w14:paraId="0A0C11EA" w14:textId="77777777" w:rsidTr="00CA2922">
        <w:tc>
          <w:tcPr>
            <w:tcW w:w="1396" w:type="pct"/>
          </w:tcPr>
          <w:p w14:paraId="1D04C04D" w14:textId="77777777" w:rsidR="00904381" w:rsidRPr="00904381" w:rsidRDefault="00904381" w:rsidP="00904381">
            <w:pPr>
              <w:pStyle w:val="SIText"/>
            </w:pPr>
            <w:r w:rsidRPr="00904381">
              <w:t>Get the work done</w:t>
            </w:r>
          </w:p>
        </w:tc>
        <w:tc>
          <w:tcPr>
            <w:tcW w:w="3604" w:type="pct"/>
          </w:tcPr>
          <w:p w14:paraId="5A520E0B" w14:textId="42DA7999" w:rsidR="00904381" w:rsidRPr="00904381" w:rsidRDefault="00904381" w:rsidP="00904381">
            <w:pPr>
              <w:pStyle w:val="SIBulletList1"/>
            </w:pPr>
            <w:r w:rsidRPr="00904381">
              <w:t xml:space="preserve">Follows clearly defined instructions and sequencing, monitors own progress for </w:t>
            </w:r>
            <w:r w:rsidR="00D63779">
              <w:t>WHS</w:t>
            </w:r>
          </w:p>
          <w:p w14:paraId="18F1A9CE" w14:textId="77777777" w:rsidR="00904381" w:rsidRPr="00904381" w:rsidRDefault="00904381" w:rsidP="00904381">
            <w:pPr>
              <w:pStyle w:val="SIBulletList1"/>
            </w:pPr>
            <w:r w:rsidRPr="00904381">
              <w:t>Responds to predictable routine health and safety problems and implements standard or logical solutions</w:t>
            </w:r>
          </w:p>
        </w:tc>
      </w:tr>
    </w:tbl>
    <w:p w14:paraId="0C17FBD4" w14:textId="77777777" w:rsidR="00916CD7" w:rsidRDefault="00916CD7" w:rsidP="005F771F">
      <w:pPr>
        <w:pStyle w:val="SIText"/>
      </w:pPr>
    </w:p>
    <w:p w14:paraId="0F24A1E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7A50F00" w14:textId="77777777" w:rsidTr="00F33FF2">
        <w:tc>
          <w:tcPr>
            <w:tcW w:w="5000" w:type="pct"/>
            <w:gridSpan w:val="4"/>
          </w:tcPr>
          <w:p w14:paraId="0B62C826" w14:textId="77777777" w:rsidR="00F1480E" w:rsidRPr="000754EC" w:rsidRDefault="00FD557D" w:rsidP="000754EC">
            <w:pPr>
              <w:pStyle w:val="SIHeading2"/>
            </w:pPr>
            <w:r w:rsidRPr="00923720">
              <w:t>U</w:t>
            </w:r>
            <w:r w:rsidRPr="000754EC">
              <w:t>nit Mapping Information</w:t>
            </w:r>
          </w:p>
        </w:tc>
      </w:tr>
      <w:tr w:rsidR="00F1480E" w14:paraId="570A23A8" w14:textId="77777777" w:rsidTr="00F33FF2">
        <w:tc>
          <w:tcPr>
            <w:tcW w:w="1028" w:type="pct"/>
          </w:tcPr>
          <w:p w14:paraId="423D71DB" w14:textId="77777777" w:rsidR="00F1480E" w:rsidRPr="000754EC" w:rsidRDefault="00F1480E" w:rsidP="000754EC">
            <w:pPr>
              <w:pStyle w:val="SIText-Bold"/>
            </w:pPr>
            <w:r w:rsidRPr="00923720">
              <w:t>Code and title current version</w:t>
            </w:r>
          </w:p>
        </w:tc>
        <w:tc>
          <w:tcPr>
            <w:tcW w:w="1105" w:type="pct"/>
          </w:tcPr>
          <w:p w14:paraId="4A45A5E4" w14:textId="77777777" w:rsidR="00F1480E" w:rsidRPr="000754EC" w:rsidRDefault="00F1480E" w:rsidP="000754EC">
            <w:pPr>
              <w:pStyle w:val="SIText-Bold"/>
            </w:pPr>
            <w:r w:rsidRPr="00923720">
              <w:t>Code and title previous version</w:t>
            </w:r>
          </w:p>
        </w:tc>
        <w:tc>
          <w:tcPr>
            <w:tcW w:w="1251" w:type="pct"/>
          </w:tcPr>
          <w:p w14:paraId="6CF9F2AB" w14:textId="77777777" w:rsidR="00F1480E" w:rsidRPr="000754EC" w:rsidRDefault="00F1480E" w:rsidP="000754EC">
            <w:pPr>
              <w:pStyle w:val="SIText-Bold"/>
            </w:pPr>
            <w:r w:rsidRPr="00923720">
              <w:t>Comments</w:t>
            </w:r>
          </w:p>
        </w:tc>
        <w:tc>
          <w:tcPr>
            <w:tcW w:w="1616" w:type="pct"/>
          </w:tcPr>
          <w:p w14:paraId="4BDF77F7" w14:textId="77777777" w:rsidR="00F1480E" w:rsidRPr="000754EC" w:rsidRDefault="00F1480E" w:rsidP="000754EC">
            <w:pPr>
              <w:pStyle w:val="SIText-Bold"/>
            </w:pPr>
            <w:r w:rsidRPr="00923720">
              <w:t>Equivalence status</w:t>
            </w:r>
          </w:p>
        </w:tc>
      </w:tr>
      <w:tr w:rsidR="00904381" w14:paraId="23A2053C" w14:textId="77777777" w:rsidTr="00F33FF2">
        <w:tc>
          <w:tcPr>
            <w:tcW w:w="1028" w:type="pct"/>
          </w:tcPr>
          <w:p w14:paraId="3B06D792" w14:textId="5277A98A" w:rsidR="00904381" w:rsidRPr="00904381" w:rsidRDefault="00D63779" w:rsidP="00904381">
            <w:pPr>
              <w:pStyle w:val="SIText"/>
            </w:pPr>
            <w:r w:rsidRPr="00904381">
              <w:t>F</w:t>
            </w:r>
            <w:r>
              <w:t>BP</w:t>
            </w:r>
            <w:r w:rsidRPr="00904381">
              <w:t xml:space="preserve">WIN2002 </w:t>
            </w:r>
            <w:r w:rsidR="00904381" w:rsidRPr="00904381">
              <w:t>Identify and control risks in own work</w:t>
            </w:r>
          </w:p>
        </w:tc>
        <w:tc>
          <w:tcPr>
            <w:tcW w:w="1105" w:type="pct"/>
          </w:tcPr>
          <w:p w14:paraId="1088D954" w14:textId="77777777" w:rsidR="00904381" w:rsidRPr="00904381" w:rsidRDefault="00904381" w:rsidP="00904381">
            <w:pPr>
              <w:pStyle w:val="SIText"/>
            </w:pPr>
            <w:r w:rsidRPr="00904381">
              <w:t>FDFWIN2002A Identify and control risks in own work</w:t>
            </w:r>
          </w:p>
        </w:tc>
        <w:tc>
          <w:tcPr>
            <w:tcW w:w="1251" w:type="pct"/>
          </w:tcPr>
          <w:p w14:paraId="6D062475" w14:textId="77777777" w:rsidR="00904381" w:rsidRPr="00904381" w:rsidRDefault="00904381" w:rsidP="00904381">
            <w:pPr>
              <w:pStyle w:val="SIText"/>
            </w:pPr>
            <w:r w:rsidRPr="00904381">
              <w:t>Updated to meet Standards for Training Packages</w:t>
            </w:r>
          </w:p>
          <w:p w14:paraId="1FB19E82" w14:textId="77777777" w:rsidR="00904381" w:rsidRPr="00904381" w:rsidRDefault="00904381" w:rsidP="00904381">
            <w:pPr>
              <w:pStyle w:val="SIText"/>
            </w:pPr>
            <w:r w:rsidRPr="00904381">
              <w:t>Minor changes to Performance Criteria for clarity</w:t>
            </w:r>
          </w:p>
        </w:tc>
        <w:tc>
          <w:tcPr>
            <w:tcW w:w="1616" w:type="pct"/>
          </w:tcPr>
          <w:p w14:paraId="7C1A9A65" w14:textId="77777777" w:rsidR="00904381" w:rsidRPr="00904381" w:rsidRDefault="00904381" w:rsidP="00904381">
            <w:pPr>
              <w:pStyle w:val="SIText"/>
            </w:pPr>
            <w:r w:rsidRPr="00904381">
              <w:t>Equivalent unit</w:t>
            </w:r>
          </w:p>
        </w:tc>
      </w:tr>
    </w:tbl>
    <w:p w14:paraId="19AFA20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2784CF2" w14:textId="77777777" w:rsidTr="0035000E">
        <w:tc>
          <w:tcPr>
            <w:tcW w:w="1049" w:type="pct"/>
            <w:shd w:val="clear" w:color="auto" w:fill="auto"/>
          </w:tcPr>
          <w:p w14:paraId="01E85245" w14:textId="77777777" w:rsidR="00F1480E" w:rsidRPr="000754EC" w:rsidRDefault="00FD557D" w:rsidP="000754EC">
            <w:pPr>
              <w:pStyle w:val="SIHeading2"/>
            </w:pPr>
            <w:r w:rsidRPr="00CC451E">
              <w:t>L</w:t>
            </w:r>
            <w:r w:rsidRPr="000754EC">
              <w:t>inks</w:t>
            </w:r>
          </w:p>
        </w:tc>
        <w:tc>
          <w:tcPr>
            <w:tcW w:w="3951" w:type="pct"/>
            <w:shd w:val="clear" w:color="auto" w:fill="auto"/>
          </w:tcPr>
          <w:p w14:paraId="48A8E57A"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2C2C9F4E" w14:textId="77777777" w:rsidR="00F1480E" w:rsidRDefault="00F1480E" w:rsidP="005F771F">
      <w:pPr>
        <w:pStyle w:val="SIText"/>
      </w:pPr>
    </w:p>
    <w:p w14:paraId="46E8407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C6BA302" w14:textId="77777777" w:rsidTr="00113678">
        <w:trPr>
          <w:tblHeader/>
        </w:trPr>
        <w:tc>
          <w:tcPr>
            <w:tcW w:w="1478" w:type="pct"/>
            <w:shd w:val="clear" w:color="auto" w:fill="auto"/>
          </w:tcPr>
          <w:p w14:paraId="56FCDF0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E040CCB" w14:textId="53AFED7F" w:rsidR="00556C4C" w:rsidRPr="000754EC" w:rsidRDefault="00904381" w:rsidP="000754EC">
            <w:pPr>
              <w:pStyle w:val="SIUnittitle"/>
            </w:pPr>
            <w:r>
              <w:t xml:space="preserve">Assessment requirements for </w:t>
            </w:r>
            <w:r w:rsidR="00D63779" w:rsidRPr="00904381">
              <w:t>F</w:t>
            </w:r>
            <w:r w:rsidR="00D63779">
              <w:t>BP</w:t>
            </w:r>
            <w:r w:rsidR="00D63779" w:rsidRPr="00904381">
              <w:t xml:space="preserve">WIN2002 </w:t>
            </w:r>
            <w:r w:rsidRPr="00904381">
              <w:t>Identify and control risks in own work</w:t>
            </w:r>
          </w:p>
        </w:tc>
      </w:tr>
      <w:tr w:rsidR="00556C4C" w:rsidRPr="00A55106" w14:paraId="68C60591" w14:textId="77777777" w:rsidTr="00113678">
        <w:trPr>
          <w:tblHeader/>
        </w:trPr>
        <w:tc>
          <w:tcPr>
            <w:tcW w:w="5000" w:type="pct"/>
            <w:gridSpan w:val="2"/>
            <w:shd w:val="clear" w:color="auto" w:fill="auto"/>
          </w:tcPr>
          <w:p w14:paraId="085966B6" w14:textId="77777777" w:rsidR="00556C4C" w:rsidRPr="000754EC" w:rsidRDefault="00D71E43" w:rsidP="000754EC">
            <w:pPr>
              <w:pStyle w:val="SIHeading2"/>
            </w:pPr>
            <w:r>
              <w:t>Performance E</w:t>
            </w:r>
            <w:r w:rsidRPr="000754EC">
              <w:t>vidence</w:t>
            </w:r>
          </w:p>
        </w:tc>
      </w:tr>
      <w:tr w:rsidR="00556C4C" w:rsidRPr="00067E1C" w14:paraId="56E74D03" w14:textId="77777777" w:rsidTr="00113678">
        <w:tc>
          <w:tcPr>
            <w:tcW w:w="5000" w:type="pct"/>
            <w:gridSpan w:val="2"/>
            <w:shd w:val="clear" w:color="auto" w:fill="auto"/>
          </w:tcPr>
          <w:p w14:paraId="0FD08763"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DE6902B" w14:textId="1B9D569D" w:rsidR="00904381" w:rsidRPr="00904381" w:rsidRDefault="00904381" w:rsidP="00904381">
            <w:pPr>
              <w:pStyle w:val="SIText"/>
            </w:pPr>
            <w:r w:rsidRPr="00904381">
              <w:t>There must be evidence that the individual has identified and controlled risks in own work on at</w:t>
            </w:r>
            <w:r w:rsidR="00D63779">
              <w:t xml:space="preserve"> two</w:t>
            </w:r>
            <w:r w:rsidRPr="00904381">
              <w:t xml:space="preserve"> occasion</w:t>
            </w:r>
            <w:r w:rsidR="00D63779">
              <w:t>s</w:t>
            </w:r>
            <w:r w:rsidRPr="00904381">
              <w:t>, including:</w:t>
            </w:r>
          </w:p>
          <w:p w14:paraId="2317F2D5" w14:textId="2F7F7D63" w:rsidR="00904381" w:rsidRPr="00904381" w:rsidRDefault="00904381" w:rsidP="00904381">
            <w:pPr>
              <w:pStyle w:val="SIBulletList1"/>
            </w:pPr>
            <w:r w:rsidRPr="00904381">
              <w:t xml:space="preserve">identifying and responding to </w:t>
            </w:r>
            <w:r w:rsidR="00352956">
              <w:t>hazards</w:t>
            </w:r>
          </w:p>
          <w:p w14:paraId="641D01EB" w14:textId="77777777" w:rsidR="00904381" w:rsidRPr="00904381" w:rsidRDefault="00904381" w:rsidP="00A623F4">
            <w:pPr>
              <w:pStyle w:val="SIBulletList1"/>
            </w:pPr>
            <w:r w:rsidRPr="00904381">
              <w:t>identifying and implementing work procedures associated with risk and control</w:t>
            </w:r>
          </w:p>
          <w:p w14:paraId="00ABB910" w14:textId="3D4868D9" w:rsidR="00556C4C" w:rsidRPr="000754EC" w:rsidRDefault="00904381">
            <w:pPr>
              <w:pStyle w:val="SIBulletList1"/>
            </w:pPr>
            <w:r w:rsidRPr="00904381">
              <w:t>participating in risk assessments to identify workplace hazards, assessing risk and taking corrective action to minimise risks</w:t>
            </w:r>
            <w:r w:rsidR="00D63779">
              <w:t>.</w:t>
            </w:r>
          </w:p>
        </w:tc>
      </w:tr>
    </w:tbl>
    <w:p w14:paraId="028260C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6800BD1" w14:textId="77777777" w:rsidTr="00CA2922">
        <w:trPr>
          <w:tblHeader/>
        </w:trPr>
        <w:tc>
          <w:tcPr>
            <w:tcW w:w="5000" w:type="pct"/>
            <w:shd w:val="clear" w:color="auto" w:fill="auto"/>
          </w:tcPr>
          <w:p w14:paraId="5EC6AA4C" w14:textId="77777777" w:rsidR="00F1480E" w:rsidRPr="000754EC" w:rsidRDefault="00D71E43" w:rsidP="000754EC">
            <w:pPr>
              <w:pStyle w:val="SIHeading2"/>
            </w:pPr>
            <w:r w:rsidRPr="002C55E9">
              <w:t>K</w:t>
            </w:r>
            <w:r w:rsidRPr="000754EC">
              <w:t>nowledge Evidence</w:t>
            </w:r>
          </w:p>
        </w:tc>
      </w:tr>
      <w:tr w:rsidR="00F1480E" w:rsidRPr="00067E1C" w14:paraId="1E3F58DA" w14:textId="77777777" w:rsidTr="00CA2922">
        <w:tc>
          <w:tcPr>
            <w:tcW w:w="5000" w:type="pct"/>
            <w:shd w:val="clear" w:color="auto" w:fill="auto"/>
          </w:tcPr>
          <w:p w14:paraId="7952121C"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C90FE08" w14:textId="32BB5613" w:rsidR="00352956" w:rsidRDefault="00352956" w:rsidP="00904381">
            <w:pPr>
              <w:pStyle w:val="SIBulletList1"/>
            </w:pPr>
            <w:r>
              <w:t xml:space="preserve">types of risks relevant to work role, including </w:t>
            </w:r>
            <w:r w:rsidRPr="00352956">
              <w:t xml:space="preserve">environmental, equipment, product, safety or economic </w:t>
            </w:r>
            <w:r>
              <w:t>risks</w:t>
            </w:r>
          </w:p>
          <w:p w14:paraId="5C8DBD6C" w14:textId="5F1AA74C" w:rsidR="00904381" w:rsidRPr="00904381" w:rsidRDefault="00904381" w:rsidP="00904381">
            <w:pPr>
              <w:pStyle w:val="SIBulletList1"/>
            </w:pPr>
            <w:r w:rsidRPr="00904381">
              <w:t xml:space="preserve">basic work health and safety </w:t>
            </w:r>
            <w:r w:rsidR="00D63779">
              <w:t xml:space="preserve">(WHS) </w:t>
            </w:r>
            <w:r w:rsidRPr="00904381">
              <w:t>legislative and workplace requirements for identifying hazards, assessing risk and applying control:</w:t>
            </w:r>
          </w:p>
          <w:p w14:paraId="44A8BED0" w14:textId="77777777" w:rsidR="00904381" w:rsidRPr="00904381" w:rsidRDefault="00904381" w:rsidP="00904381">
            <w:pPr>
              <w:pStyle w:val="SIBulletList2"/>
            </w:pPr>
            <w:r w:rsidRPr="00904381">
              <w:t>when, where and how hazards must be identified</w:t>
            </w:r>
          </w:p>
          <w:p w14:paraId="18ACFE97" w14:textId="77777777" w:rsidR="00904381" w:rsidRPr="00904381" w:rsidRDefault="00904381" w:rsidP="00904381">
            <w:pPr>
              <w:pStyle w:val="SIBulletList2"/>
            </w:pPr>
            <w:r w:rsidRPr="00904381">
              <w:t>when, where and how risk assessments must be conducted</w:t>
            </w:r>
          </w:p>
          <w:p w14:paraId="3FAFB634" w14:textId="77777777" w:rsidR="00904381" w:rsidRPr="00904381" w:rsidRDefault="00D63779" w:rsidP="00904381">
            <w:pPr>
              <w:pStyle w:val="SIBulletList2"/>
            </w:pPr>
            <w:r>
              <w:t xml:space="preserve">WHS </w:t>
            </w:r>
            <w:r w:rsidR="00904381" w:rsidRPr="00904381">
              <w:t>record-keeping</w:t>
            </w:r>
          </w:p>
          <w:p w14:paraId="52EDD071" w14:textId="1DEB2793" w:rsidR="00904381" w:rsidRPr="00904381" w:rsidRDefault="00904381" w:rsidP="00904381">
            <w:pPr>
              <w:pStyle w:val="SIBulletList2"/>
            </w:pPr>
            <w:r w:rsidRPr="00904381">
              <w:t>risk assessment mechanisms commonly used</w:t>
            </w:r>
          </w:p>
          <w:p w14:paraId="086259F1" w14:textId="77777777" w:rsidR="00904381" w:rsidRPr="00904381" w:rsidRDefault="00904381" w:rsidP="00904381">
            <w:pPr>
              <w:pStyle w:val="SIBulletList1"/>
            </w:pPr>
            <w:r w:rsidRPr="00904381">
              <w:t>format and use of appropriate hazard identification and risk assessment tools or templates</w:t>
            </w:r>
          </w:p>
          <w:p w14:paraId="402132B1" w14:textId="6159E49A" w:rsidR="00904381" w:rsidRPr="00904381" w:rsidRDefault="00904381" w:rsidP="00904381">
            <w:pPr>
              <w:pStyle w:val="SIBulletList1"/>
            </w:pPr>
            <w:r w:rsidRPr="00904381">
              <w:t>methods for identifying hazards in the workplace</w:t>
            </w:r>
          </w:p>
          <w:p w14:paraId="54A2765C" w14:textId="77777777" w:rsidR="00904381" w:rsidRPr="00904381" w:rsidRDefault="00904381" w:rsidP="00904381">
            <w:pPr>
              <w:pStyle w:val="SIBulletList1"/>
            </w:pPr>
            <w:r w:rsidRPr="00904381">
              <w:t>common methods applied to the assessment of safety risks including four-stage process model recommended and published by state and territory work health and safety authorities</w:t>
            </w:r>
          </w:p>
          <w:p w14:paraId="77A37AE4" w14:textId="77777777" w:rsidR="00904381" w:rsidRPr="00904381" w:rsidRDefault="00904381" w:rsidP="00904381">
            <w:pPr>
              <w:pStyle w:val="SIBulletList1"/>
            </w:pPr>
            <w:r w:rsidRPr="00904381">
              <w:t>common methods applied to controlling risks, including the five-step hierarchical process model recommended and published by state and territory work health and safety authorities</w:t>
            </w:r>
          </w:p>
          <w:p w14:paraId="55AE6401" w14:textId="77777777" w:rsidR="00F1480E" w:rsidRPr="000754EC" w:rsidRDefault="00904381" w:rsidP="00904381">
            <w:pPr>
              <w:pStyle w:val="SIBulletList1"/>
            </w:pPr>
            <w:r w:rsidRPr="00904381">
              <w:t>hazard identification and risk assessment procedures.</w:t>
            </w:r>
          </w:p>
        </w:tc>
      </w:tr>
    </w:tbl>
    <w:p w14:paraId="7F40588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A89ED44" w14:textId="77777777" w:rsidTr="00CA2922">
        <w:trPr>
          <w:tblHeader/>
        </w:trPr>
        <w:tc>
          <w:tcPr>
            <w:tcW w:w="5000" w:type="pct"/>
            <w:shd w:val="clear" w:color="auto" w:fill="auto"/>
          </w:tcPr>
          <w:p w14:paraId="6291B2EC" w14:textId="77777777" w:rsidR="00F1480E" w:rsidRPr="000754EC" w:rsidRDefault="00D71E43" w:rsidP="000754EC">
            <w:pPr>
              <w:pStyle w:val="SIHeading2"/>
            </w:pPr>
            <w:r w:rsidRPr="002C55E9">
              <w:t>A</w:t>
            </w:r>
            <w:r w:rsidRPr="000754EC">
              <w:t>ssessment Conditions</w:t>
            </w:r>
          </w:p>
        </w:tc>
      </w:tr>
      <w:tr w:rsidR="00F1480E" w:rsidRPr="00A55106" w14:paraId="0D3B1765" w14:textId="77777777" w:rsidTr="00CA2922">
        <w:tc>
          <w:tcPr>
            <w:tcW w:w="5000" w:type="pct"/>
            <w:shd w:val="clear" w:color="auto" w:fill="auto"/>
          </w:tcPr>
          <w:p w14:paraId="686001E6"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635B73C" w14:textId="77777777" w:rsidR="004E6741" w:rsidRPr="000754EC" w:rsidRDefault="001D7F5B" w:rsidP="000754EC">
            <w:pPr>
              <w:pStyle w:val="SIBulletList1"/>
            </w:pPr>
            <w:r w:rsidRPr="000754EC">
              <w:t>p</w:t>
            </w:r>
            <w:r w:rsidR="004E6741" w:rsidRPr="000754EC">
              <w:t>hysical conditions</w:t>
            </w:r>
            <w:r w:rsidRPr="000754EC">
              <w:t>:</w:t>
            </w:r>
          </w:p>
          <w:p w14:paraId="15C35B1B" w14:textId="77777777" w:rsidR="002C3682" w:rsidRPr="00352956" w:rsidRDefault="0021210E">
            <w:pPr>
              <w:pStyle w:val="SIBulletList2"/>
            </w:pPr>
            <w:r w:rsidRPr="000754EC">
              <w:t xml:space="preserve">skills must be demonstrated </w:t>
            </w:r>
            <w:r w:rsidR="002C3682" w:rsidRPr="002C3682">
              <w:t xml:space="preserve">in a workplace setting or an environment that accurately represents a </w:t>
            </w:r>
            <w:r w:rsidR="002C3682" w:rsidRPr="00352956">
              <w:t xml:space="preserve">real workplace </w:t>
            </w:r>
          </w:p>
          <w:p w14:paraId="028ADA47" w14:textId="77777777" w:rsidR="00233143" w:rsidRPr="00352956" w:rsidRDefault="00366805">
            <w:pPr>
              <w:pStyle w:val="SIBulletList1"/>
            </w:pPr>
            <w:r w:rsidRPr="00352956">
              <w:t xml:space="preserve">resources, </w:t>
            </w:r>
            <w:r w:rsidR="00F83D7C" w:rsidRPr="00352956">
              <w:t>e</w:t>
            </w:r>
            <w:r w:rsidR="009A6E6C" w:rsidRPr="00352956">
              <w:t>quipment</w:t>
            </w:r>
            <w:r w:rsidR="00F83D7C" w:rsidRPr="00352956">
              <w:t xml:space="preserve"> and materials:</w:t>
            </w:r>
          </w:p>
          <w:p w14:paraId="23E48380" w14:textId="50A3DC9C" w:rsidR="00904381" w:rsidRPr="00355CD3" w:rsidRDefault="00904381">
            <w:pPr>
              <w:pStyle w:val="SIBulletList2"/>
              <w:rPr>
                <w:rStyle w:val="SITemporaryText"/>
                <w:color w:val="auto"/>
                <w:sz w:val="20"/>
              </w:rPr>
            </w:pPr>
            <w:r w:rsidRPr="00355CD3">
              <w:rPr>
                <w:rStyle w:val="SITemporaryText"/>
                <w:color w:val="auto"/>
                <w:sz w:val="20"/>
              </w:rPr>
              <w:t>production facilities</w:t>
            </w:r>
          </w:p>
          <w:p w14:paraId="109597B4" w14:textId="77777777" w:rsidR="00904381" w:rsidRPr="00352956" w:rsidRDefault="00904381">
            <w:pPr>
              <w:pStyle w:val="SIBulletList2"/>
              <w:rPr>
                <w:rFonts w:eastAsia="Calibri"/>
              </w:rPr>
            </w:pPr>
            <w:r w:rsidRPr="00352956">
              <w:t>documentation and tools for conducting risk assessments, recording and reporting outcomes</w:t>
            </w:r>
          </w:p>
          <w:p w14:paraId="55E98278" w14:textId="77777777" w:rsidR="00904381" w:rsidRPr="00352956" w:rsidRDefault="00904381">
            <w:pPr>
              <w:pStyle w:val="SIBulletList1"/>
              <w:rPr>
                <w:rFonts w:eastAsia="Calibri"/>
              </w:rPr>
            </w:pPr>
            <w:r w:rsidRPr="00352956">
              <w:rPr>
                <w:rFonts w:eastAsia="Calibri"/>
              </w:rPr>
              <w:t>specifications:</w:t>
            </w:r>
          </w:p>
          <w:p w14:paraId="7A3F2AA1" w14:textId="39531F65" w:rsidR="00904381" w:rsidRPr="00355CD3" w:rsidRDefault="00904381">
            <w:pPr>
              <w:pStyle w:val="SIBulletList2"/>
              <w:rPr>
                <w:rStyle w:val="SITemporaryText"/>
                <w:color w:val="auto"/>
                <w:sz w:val="20"/>
              </w:rPr>
            </w:pPr>
            <w:r w:rsidRPr="00352956">
              <w:tab/>
              <w:t xml:space="preserve">current work health and safety regulations, legislation and codes of practice </w:t>
            </w:r>
            <w:r w:rsidRPr="00355CD3">
              <w:rPr>
                <w:rStyle w:val="SITemporaryText"/>
                <w:color w:val="auto"/>
                <w:sz w:val="20"/>
              </w:rPr>
              <w:t xml:space="preserve">relevant to </w:t>
            </w:r>
            <w:r w:rsidR="00352956" w:rsidRPr="00355CD3">
              <w:rPr>
                <w:rStyle w:val="SITemporaryText"/>
                <w:color w:val="auto"/>
                <w:sz w:val="20"/>
              </w:rPr>
              <w:t>work task.</w:t>
            </w:r>
          </w:p>
          <w:p w14:paraId="0D002882" w14:textId="77777777" w:rsidR="0021210E" w:rsidRPr="002C7520" w:rsidRDefault="0021210E" w:rsidP="00355CD3">
            <w:pPr>
              <w:pStyle w:val="SIBulletList2"/>
            </w:pPr>
          </w:p>
          <w:p w14:paraId="5A1EB9FF"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7D2635F" w14:textId="77777777" w:rsidR="00F1480E" w:rsidRPr="000754EC" w:rsidRDefault="00F1480E" w:rsidP="0035000E">
            <w:pPr>
              <w:pStyle w:val="SIBulletList2"/>
              <w:numPr>
                <w:ilvl w:val="0"/>
                <w:numId w:val="0"/>
              </w:numPr>
              <w:rPr>
                <w:rFonts w:eastAsia="Calibri"/>
              </w:rPr>
            </w:pPr>
          </w:p>
        </w:tc>
      </w:tr>
    </w:tbl>
    <w:p w14:paraId="2EFD36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05A269E" w14:textId="77777777" w:rsidTr="004679E3">
        <w:tc>
          <w:tcPr>
            <w:tcW w:w="990" w:type="pct"/>
            <w:shd w:val="clear" w:color="auto" w:fill="auto"/>
          </w:tcPr>
          <w:p w14:paraId="430EE7E3" w14:textId="77777777" w:rsidR="00F1480E" w:rsidRPr="000754EC" w:rsidRDefault="00D71E43" w:rsidP="000754EC">
            <w:pPr>
              <w:pStyle w:val="SIHeading2"/>
            </w:pPr>
            <w:r w:rsidRPr="002C55E9">
              <w:t>L</w:t>
            </w:r>
            <w:r w:rsidRPr="000754EC">
              <w:t>inks</w:t>
            </w:r>
          </w:p>
        </w:tc>
        <w:tc>
          <w:tcPr>
            <w:tcW w:w="4010" w:type="pct"/>
            <w:shd w:val="clear" w:color="auto" w:fill="auto"/>
          </w:tcPr>
          <w:p w14:paraId="2DE2C988"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4D886ECA"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ni Oldfield" w:date="2017-10-18T21:55:00Z" w:initials="JO">
    <w:p w14:paraId="126286DF" w14:textId="1FCAECD0" w:rsidR="00D63779" w:rsidRDefault="00D63779">
      <w:r>
        <w:annotationRef/>
      </w:r>
      <w:r w:rsidR="00D76E37">
        <w:t>Check unit code.  Could be</w:t>
      </w:r>
      <w:bookmarkStart w:id="1" w:name="_GoBack"/>
      <w:bookmarkEnd w:id="1"/>
      <w:r w:rsidR="009701C6">
        <w:t xml:space="preserve"> WHS, or OPR - content not specific to the wine industry?</w:t>
      </w:r>
      <w:r w:rsidR="00352956">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6286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286DF" w16cid:durableId="1D924C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DB8C" w14:textId="77777777" w:rsidR="00A214AB" w:rsidRDefault="00A214AB" w:rsidP="00BF3F0A">
      <w:r>
        <w:separator/>
      </w:r>
    </w:p>
    <w:p w14:paraId="09236B0C" w14:textId="77777777" w:rsidR="00A214AB" w:rsidRDefault="00A214AB"/>
  </w:endnote>
  <w:endnote w:type="continuationSeparator" w:id="0">
    <w:p w14:paraId="3BBA84B4" w14:textId="77777777" w:rsidR="00A214AB" w:rsidRDefault="00A214AB" w:rsidP="00BF3F0A">
      <w:r>
        <w:continuationSeparator/>
      </w:r>
    </w:p>
    <w:p w14:paraId="7D81B9F7" w14:textId="77777777" w:rsidR="00A214AB" w:rsidRDefault="00A21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8217FC7" w14:textId="145AC9A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D76E37">
          <w:rPr>
            <w:noProof/>
          </w:rPr>
          <w:t>3</w:t>
        </w:r>
        <w:r w:rsidRPr="000754EC">
          <w:fldChar w:fldCharType="end"/>
        </w:r>
      </w:p>
      <w:p w14:paraId="382FF9FE"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396532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4A048" w14:textId="77777777" w:rsidR="00A214AB" w:rsidRDefault="00A214AB" w:rsidP="00BF3F0A">
      <w:r>
        <w:separator/>
      </w:r>
    </w:p>
    <w:p w14:paraId="68A5A293" w14:textId="77777777" w:rsidR="00A214AB" w:rsidRDefault="00A214AB"/>
  </w:footnote>
  <w:footnote w:type="continuationSeparator" w:id="0">
    <w:p w14:paraId="794337DA" w14:textId="77777777" w:rsidR="00A214AB" w:rsidRDefault="00A214AB" w:rsidP="00BF3F0A">
      <w:r>
        <w:continuationSeparator/>
      </w:r>
    </w:p>
    <w:p w14:paraId="22C28D26" w14:textId="77777777" w:rsidR="00A214AB" w:rsidRDefault="00A214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F07F" w14:textId="77777777" w:rsidR="009C2650" w:rsidRPr="00904381" w:rsidRDefault="00D63779" w:rsidP="00904381">
    <w:pPr>
      <w:pStyle w:val="SIText"/>
    </w:pPr>
    <w:r>
      <w:t>FBP</w:t>
    </w:r>
    <w:r w:rsidR="00904381" w:rsidRPr="00904381">
      <w:t>WIN2002 Identify and control risks in own 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7B"/>
    <w:rsid w:val="000014B9"/>
    <w:rsid w:val="00005A15"/>
    <w:rsid w:val="0001108F"/>
    <w:rsid w:val="000115E2"/>
    <w:rsid w:val="000126D0"/>
    <w:rsid w:val="0001296A"/>
    <w:rsid w:val="00016803"/>
    <w:rsid w:val="00023992"/>
    <w:rsid w:val="000275AE"/>
    <w:rsid w:val="00041E59"/>
    <w:rsid w:val="00061613"/>
    <w:rsid w:val="00064BFE"/>
    <w:rsid w:val="00070B3E"/>
    <w:rsid w:val="00071F95"/>
    <w:rsid w:val="000737BB"/>
    <w:rsid w:val="00074E47"/>
    <w:rsid w:val="000754EC"/>
    <w:rsid w:val="000756C8"/>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C7520"/>
    <w:rsid w:val="002D0C8B"/>
    <w:rsid w:val="002D330A"/>
    <w:rsid w:val="002E193E"/>
    <w:rsid w:val="00310A6A"/>
    <w:rsid w:val="003144E6"/>
    <w:rsid w:val="00337E82"/>
    <w:rsid w:val="00346FDC"/>
    <w:rsid w:val="0035000E"/>
    <w:rsid w:val="00350BB1"/>
    <w:rsid w:val="00352956"/>
    <w:rsid w:val="00352C83"/>
    <w:rsid w:val="00355CD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037F6"/>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76A7B"/>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04381"/>
    <w:rsid w:val="00916CD7"/>
    <w:rsid w:val="00920927"/>
    <w:rsid w:val="00921B38"/>
    <w:rsid w:val="00923720"/>
    <w:rsid w:val="009278C9"/>
    <w:rsid w:val="00932CD7"/>
    <w:rsid w:val="00944C09"/>
    <w:rsid w:val="009527CB"/>
    <w:rsid w:val="00953835"/>
    <w:rsid w:val="00960F6C"/>
    <w:rsid w:val="00960F8C"/>
    <w:rsid w:val="009701C6"/>
    <w:rsid w:val="00970747"/>
    <w:rsid w:val="009A5900"/>
    <w:rsid w:val="009A6E6C"/>
    <w:rsid w:val="009A6F3F"/>
    <w:rsid w:val="009B331A"/>
    <w:rsid w:val="009C2650"/>
    <w:rsid w:val="009D15E2"/>
    <w:rsid w:val="009D15FE"/>
    <w:rsid w:val="009D5D2C"/>
    <w:rsid w:val="009E6260"/>
    <w:rsid w:val="009F0DCC"/>
    <w:rsid w:val="009F11CA"/>
    <w:rsid w:val="00A0695B"/>
    <w:rsid w:val="00A13052"/>
    <w:rsid w:val="00A214AB"/>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01CDA"/>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A1A8B"/>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63779"/>
    <w:rsid w:val="00D71E43"/>
    <w:rsid w:val="00D727F3"/>
    <w:rsid w:val="00D73695"/>
    <w:rsid w:val="00D76E37"/>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0556"/>
  <w15:docId w15:val="{1D3D476F-F626-4E3D-A76C-1374927B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BEBB5E6EEFCB4FBCFC7A17C5059AE6" ma:contentTypeVersion="5" ma:contentTypeDescription="Create a new document." ma:contentTypeScope="" ma:versionID="761fe2abe6aa6412210c8ab7af858ae3">
  <xsd:schema xmlns:xsd="http://www.w3.org/2001/XMLSchema" xmlns:xs="http://www.w3.org/2001/XMLSchema" xmlns:p="http://schemas.microsoft.com/office/2006/metadata/properties" xmlns:ns2="78e81abc-e292-4584-b532-6ba2c489f43d" targetNamespace="http://schemas.microsoft.com/office/2006/metadata/properties" ma:root="true" ma:fieldsID="de7785f03c2a8feaa38723da523a38b2" ns2:_="">
    <xsd:import namespace="78e81abc-e292-4584-b532-6ba2c489f43d"/>
    <xsd:element name="properties">
      <xsd:complexType>
        <xsd:sequence>
          <xsd:element name="documentManagement">
            <xsd:complexType>
              <xsd:all>
                <xsd:element ref="ns2:Project_x0020_phase" minOccurs="0"/>
                <xsd:element ref="ns2:Assigned_x0020_to0" minOccurs="0"/>
                <xsd:element ref="ns2:Area"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1abc-e292-4584-b532-6ba2c489f43d"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 ma:index="10" nillable="true" ma:displayName="Area" ma:default="Cross sector" ma:format="Dropdown" ma:internalName="Area">
      <xsd:simpleType>
        <xsd:restriction base="dms:Choice">
          <xsd:enumeration value="Cross sector"/>
          <xsd:enumeration value="Wine only"/>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78e81abc-e292-4584-b532-6ba2c489f43d">Development</Project_x0020_phase>
    <Area xmlns="78e81abc-e292-4584-b532-6ba2c489f43d">Cross sector</Area>
    <Assigned_x0020_to0 xmlns="78e81abc-e292-4584-b532-6ba2c489f43d">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66607255-8B3F-4C5C-8446-ECB0C586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1abc-e292-4584-b532-6ba2c489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78e81abc-e292-4584-b532-6ba2c489f43d"/>
  </ds:schemaRefs>
</ds:datastoreItem>
</file>

<file path=customXml/itemProps4.xml><?xml version="1.0" encoding="utf-8"?>
<ds:datastoreItem xmlns:ds="http://schemas.openxmlformats.org/officeDocument/2006/customXml" ds:itemID="{73A60C28-6802-42B9-A9B4-C6700E38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6</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5</cp:revision>
  <cp:lastPrinted>2016-05-27T05:21:00Z</cp:lastPrinted>
  <dcterms:created xsi:type="dcterms:W3CDTF">2017-10-26T05:15:00Z</dcterms:created>
  <dcterms:modified xsi:type="dcterms:W3CDTF">2017-11-03T03:54:00Z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0x01010092BEBB5E6EEFCB4FBCFC7A17C5059AE6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