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1B5C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F798DF" w14:textId="77777777" w:rsidTr="00146EEC">
        <w:tc>
          <w:tcPr>
            <w:tcW w:w="2689" w:type="dxa"/>
          </w:tcPr>
          <w:p w14:paraId="4C777526" w14:textId="77777777" w:rsidR="00F1480E" w:rsidRPr="000754EC" w:rsidRDefault="00830267" w:rsidP="000754EC">
            <w:pPr>
              <w:pStyle w:val="SIText-Bold"/>
            </w:pPr>
            <w:r w:rsidRPr="00A326C2">
              <w:t>Release</w:t>
            </w:r>
          </w:p>
        </w:tc>
        <w:tc>
          <w:tcPr>
            <w:tcW w:w="6939" w:type="dxa"/>
          </w:tcPr>
          <w:p w14:paraId="1DD61530" w14:textId="77777777" w:rsidR="00F1480E" w:rsidRPr="000754EC" w:rsidRDefault="00830267" w:rsidP="000754EC">
            <w:pPr>
              <w:pStyle w:val="SIText-Bold"/>
            </w:pPr>
            <w:r w:rsidRPr="00A326C2">
              <w:t>Comments</w:t>
            </w:r>
          </w:p>
        </w:tc>
      </w:tr>
      <w:tr w:rsidR="00F440CA" w14:paraId="6DEAEC78" w14:textId="77777777" w:rsidTr="00146EEC">
        <w:tc>
          <w:tcPr>
            <w:tcW w:w="2689" w:type="dxa"/>
          </w:tcPr>
          <w:p w14:paraId="0DB072F7" w14:textId="44E49D75" w:rsidR="00F440CA" w:rsidRPr="00F440CA" w:rsidRDefault="00F440CA" w:rsidP="00F440CA">
            <w:pPr>
              <w:pStyle w:val="SIText"/>
            </w:pPr>
            <w:r w:rsidRPr="00F440CA">
              <w:t xml:space="preserve">Release </w:t>
            </w:r>
            <w:r w:rsidR="000A579B">
              <w:t>1</w:t>
            </w:r>
          </w:p>
        </w:tc>
        <w:tc>
          <w:tcPr>
            <w:tcW w:w="6939" w:type="dxa"/>
          </w:tcPr>
          <w:p w14:paraId="453719F0" w14:textId="11797217" w:rsidR="00F440CA" w:rsidRPr="00F440CA" w:rsidRDefault="00F440CA" w:rsidP="00F440CA">
            <w:pPr>
              <w:pStyle w:val="SIText"/>
            </w:pPr>
            <w:r w:rsidRPr="00F440CA">
              <w:t xml:space="preserve">This version released with FBP Food, Beverage and Pharmaceuticals Training Package version </w:t>
            </w:r>
            <w:r w:rsidR="00533AF0">
              <w:t>2</w:t>
            </w:r>
            <w:r w:rsidRPr="00F440CA">
              <w:t>.0.</w:t>
            </w:r>
          </w:p>
        </w:tc>
      </w:tr>
    </w:tbl>
    <w:p w14:paraId="687EA1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0F4526" w14:textId="77777777" w:rsidTr="00CD7A28">
        <w:trPr>
          <w:trHeight w:val="449"/>
          <w:tblHeader/>
        </w:trPr>
        <w:tc>
          <w:tcPr>
            <w:tcW w:w="1396" w:type="pct"/>
            <w:shd w:val="clear" w:color="auto" w:fill="auto"/>
          </w:tcPr>
          <w:p w14:paraId="5CF6E5F7" w14:textId="7B1A94FF" w:rsidR="00F1480E" w:rsidRPr="000754EC" w:rsidRDefault="00584770" w:rsidP="000754EC">
            <w:pPr>
              <w:pStyle w:val="SIUNITCODE"/>
            </w:pPr>
            <w:r>
              <w:t>FBPVIT</w:t>
            </w:r>
            <w:r w:rsidR="00C31C0B" w:rsidRPr="00C31C0B">
              <w:t>3013</w:t>
            </w:r>
          </w:p>
        </w:tc>
        <w:tc>
          <w:tcPr>
            <w:tcW w:w="3604" w:type="pct"/>
            <w:shd w:val="clear" w:color="auto" w:fill="auto"/>
          </w:tcPr>
          <w:p w14:paraId="06E1232E" w14:textId="77777777" w:rsidR="00F1480E" w:rsidRPr="000754EC" w:rsidRDefault="00C31C0B" w:rsidP="000754EC">
            <w:pPr>
              <w:pStyle w:val="SIUnittitle"/>
            </w:pPr>
            <w:r w:rsidRPr="00C31C0B">
              <w:t>Operate spreading and seeding equipment</w:t>
            </w:r>
          </w:p>
        </w:tc>
      </w:tr>
      <w:tr w:rsidR="00F1480E" w:rsidRPr="00963A46" w14:paraId="3F8BC8B4" w14:textId="77777777" w:rsidTr="00CA2922">
        <w:tc>
          <w:tcPr>
            <w:tcW w:w="1396" w:type="pct"/>
            <w:shd w:val="clear" w:color="auto" w:fill="auto"/>
          </w:tcPr>
          <w:p w14:paraId="3144BC37" w14:textId="34631615" w:rsidR="00FD557D" w:rsidRPr="00923720" w:rsidRDefault="00FD557D" w:rsidP="000754EC">
            <w:pPr>
              <w:pStyle w:val="SIHeading2"/>
            </w:pPr>
            <w:r w:rsidRPr="00FD557D">
              <w:t>Application</w:t>
            </w:r>
          </w:p>
        </w:tc>
        <w:tc>
          <w:tcPr>
            <w:tcW w:w="3604" w:type="pct"/>
            <w:shd w:val="clear" w:color="auto" w:fill="auto"/>
          </w:tcPr>
          <w:p w14:paraId="34F54C5E" w14:textId="41BB9C7D" w:rsidR="00C31C0B" w:rsidRPr="00C31C0B" w:rsidRDefault="00C31C0B" w:rsidP="00C31C0B">
            <w:pPr>
              <w:pStyle w:val="SIText"/>
            </w:pPr>
            <w:r w:rsidRPr="00C31C0B">
              <w:t xml:space="preserve">This unit of competency describes the skills and knowledge required to attach, set up and detach spreading and seeding </w:t>
            </w:r>
            <w:proofErr w:type="gramStart"/>
            <w:r w:rsidRPr="00C31C0B">
              <w:t>equipment which</w:t>
            </w:r>
            <w:proofErr w:type="gramEnd"/>
            <w:r w:rsidRPr="00C31C0B">
              <w:t xml:space="preserve"> requires calibration. </w:t>
            </w:r>
            <w:r w:rsidR="00213D36">
              <w:br/>
            </w:r>
            <w:bookmarkStart w:id="0" w:name="_GoBack"/>
            <w:bookmarkEnd w:id="0"/>
          </w:p>
          <w:p w14:paraId="417F8971" w14:textId="45D30721" w:rsidR="00C31C0B" w:rsidRPr="00C31C0B" w:rsidRDefault="00C31C0B" w:rsidP="00C31C0B">
            <w:pPr>
              <w:pStyle w:val="SIText"/>
            </w:pPr>
            <w:r w:rsidRPr="00C31C0B">
              <w:t xml:space="preserve">The unit applies to </w:t>
            </w:r>
            <w:r w:rsidR="00213D36">
              <w:t>individuals</w:t>
            </w:r>
            <w:r w:rsidRPr="00C31C0B">
              <w:t xml:space="preserve"> who complete spreading and seeding activities such as planting cover crops and ensuring deep incorporation of ameliorants and fertilisers. They work under broad direction and take responsibility for their own work.</w:t>
            </w:r>
            <w:r w:rsidR="00213D36">
              <w:br/>
            </w:r>
          </w:p>
          <w:p w14:paraId="4C992A55" w14:textId="77777777" w:rsidR="00F1480E" w:rsidRDefault="00C31C0B" w:rsidP="00C31C0B">
            <w:r w:rsidRPr="00C31C0B">
              <w:t>No occupational licensing, legislative or certification requirements apply to this unit at</w:t>
            </w:r>
            <w:r w:rsidR="0053700D">
              <w:t xml:space="preserve"> the time of publication.</w:t>
            </w:r>
          </w:p>
          <w:p w14:paraId="6E6775EC" w14:textId="77777777" w:rsidR="006204C6" w:rsidRDefault="006204C6" w:rsidP="00246BAE">
            <w:pPr>
              <w:pStyle w:val="SIText"/>
            </w:pPr>
          </w:p>
          <w:p w14:paraId="106CF8A7" w14:textId="1223D2BA" w:rsidR="00A2066A" w:rsidRPr="00C31C0B" w:rsidRDefault="006204C6" w:rsidP="00246BAE">
            <w:pPr>
              <w:pStyle w:val="SIText"/>
            </w:pPr>
            <w:r>
              <w:rPr>
                <w:rFonts w:eastAsiaTheme="minorHAnsi"/>
                <w:lang w:val="en-US"/>
              </w:rPr>
              <w:t>All work must be carried out to comply with workplace procedures, in accordance with State/Territory work health and safety, and food safety regulations, legislation and standards that apply to the workplace.</w:t>
            </w:r>
          </w:p>
        </w:tc>
      </w:tr>
      <w:tr w:rsidR="00F1480E" w:rsidRPr="00963A46" w14:paraId="2104C4DA" w14:textId="77777777" w:rsidTr="00CA2922">
        <w:tc>
          <w:tcPr>
            <w:tcW w:w="1396" w:type="pct"/>
            <w:shd w:val="clear" w:color="auto" w:fill="auto"/>
          </w:tcPr>
          <w:p w14:paraId="709F7768" w14:textId="77777777" w:rsidR="00F1480E" w:rsidRPr="000754EC" w:rsidRDefault="00FD557D" w:rsidP="000754EC">
            <w:pPr>
              <w:pStyle w:val="SIHeading2"/>
            </w:pPr>
            <w:r w:rsidRPr="00923720">
              <w:t>Prerequisite Unit</w:t>
            </w:r>
          </w:p>
        </w:tc>
        <w:tc>
          <w:tcPr>
            <w:tcW w:w="3604" w:type="pct"/>
            <w:shd w:val="clear" w:color="auto" w:fill="auto"/>
          </w:tcPr>
          <w:p w14:paraId="30B4BEB4" w14:textId="6A33F09F" w:rsidR="00F1480E" w:rsidRPr="000754EC" w:rsidRDefault="00E64F5D" w:rsidP="00C31C0B">
            <w:commentRangeStart w:id="1"/>
            <w:r>
              <w:t>Nil</w:t>
            </w:r>
            <w:commentRangeEnd w:id="1"/>
            <w:r w:rsidR="00994295">
              <w:commentReference w:id="1"/>
            </w:r>
          </w:p>
        </w:tc>
      </w:tr>
      <w:tr w:rsidR="00F1480E" w:rsidRPr="00963A46" w14:paraId="13875A9A" w14:textId="77777777" w:rsidTr="00CA2922">
        <w:tc>
          <w:tcPr>
            <w:tcW w:w="1396" w:type="pct"/>
            <w:shd w:val="clear" w:color="auto" w:fill="auto"/>
          </w:tcPr>
          <w:p w14:paraId="4F00A148" w14:textId="77777777" w:rsidR="00F1480E" w:rsidRPr="000754EC" w:rsidRDefault="00FD557D" w:rsidP="000754EC">
            <w:pPr>
              <w:pStyle w:val="SIHeading2"/>
            </w:pPr>
            <w:r w:rsidRPr="00923720">
              <w:t>Unit Sector</w:t>
            </w:r>
          </w:p>
        </w:tc>
        <w:tc>
          <w:tcPr>
            <w:tcW w:w="3604" w:type="pct"/>
            <w:shd w:val="clear" w:color="auto" w:fill="auto"/>
          </w:tcPr>
          <w:p w14:paraId="663828F0" w14:textId="65A2E4F1" w:rsidR="00F1480E" w:rsidRPr="000754EC" w:rsidRDefault="00584770" w:rsidP="00584770">
            <w:pPr>
              <w:pStyle w:val="SIText"/>
            </w:pPr>
            <w:r>
              <w:rPr>
                <w:rFonts w:eastAsiaTheme="minorHAnsi"/>
                <w:lang w:val="en-GB"/>
              </w:rPr>
              <w:t>Viticulture (VIT) - Nursery</w:t>
            </w:r>
          </w:p>
        </w:tc>
      </w:tr>
    </w:tbl>
    <w:p w14:paraId="4AAB90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E377929" w14:textId="77777777" w:rsidTr="00CA2922">
        <w:trPr>
          <w:cantSplit/>
          <w:tblHeader/>
        </w:trPr>
        <w:tc>
          <w:tcPr>
            <w:tcW w:w="1396" w:type="pct"/>
            <w:tcBorders>
              <w:bottom w:val="single" w:sz="4" w:space="0" w:color="C0C0C0"/>
            </w:tcBorders>
            <w:shd w:val="clear" w:color="auto" w:fill="auto"/>
          </w:tcPr>
          <w:p w14:paraId="32D34E1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6704FE" w14:textId="77777777" w:rsidR="00F1480E" w:rsidRPr="000754EC" w:rsidRDefault="00FD557D" w:rsidP="000754EC">
            <w:pPr>
              <w:pStyle w:val="SIHeading2"/>
            </w:pPr>
            <w:r w:rsidRPr="00923720">
              <w:t>Performance Criteria</w:t>
            </w:r>
          </w:p>
        </w:tc>
      </w:tr>
      <w:tr w:rsidR="00F1480E" w:rsidRPr="00963A46" w14:paraId="034CD35F" w14:textId="77777777" w:rsidTr="00CA2922">
        <w:trPr>
          <w:cantSplit/>
          <w:tblHeader/>
        </w:trPr>
        <w:tc>
          <w:tcPr>
            <w:tcW w:w="1396" w:type="pct"/>
            <w:tcBorders>
              <w:top w:val="single" w:sz="4" w:space="0" w:color="C0C0C0"/>
            </w:tcBorders>
            <w:shd w:val="clear" w:color="auto" w:fill="auto"/>
          </w:tcPr>
          <w:p w14:paraId="1130018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B72D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31C0B" w:rsidRPr="00963A46" w14:paraId="5D81C8DB" w14:textId="77777777" w:rsidTr="00CA2922">
        <w:trPr>
          <w:cantSplit/>
        </w:trPr>
        <w:tc>
          <w:tcPr>
            <w:tcW w:w="1396" w:type="pct"/>
            <w:shd w:val="clear" w:color="auto" w:fill="auto"/>
          </w:tcPr>
          <w:p w14:paraId="355583A8" w14:textId="3535E1F2" w:rsidR="00C31C0B" w:rsidRPr="00C31C0B" w:rsidRDefault="00C31C0B" w:rsidP="000F1F03">
            <w:pPr>
              <w:pStyle w:val="SIText"/>
            </w:pPr>
            <w:r w:rsidRPr="00C31C0B">
              <w:t>1. Prepare for operation</w:t>
            </w:r>
          </w:p>
        </w:tc>
        <w:tc>
          <w:tcPr>
            <w:tcW w:w="3604" w:type="pct"/>
            <w:shd w:val="clear" w:color="auto" w:fill="auto"/>
          </w:tcPr>
          <w:p w14:paraId="05806E4F" w14:textId="4FC6E210" w:rsidR="006204C6" w:rsidRDefault="006204C6" w:rsidP="00246BAE">
            <w:pPr>
              <w:pStyle w:val="SIText"/>
              <w:rPr>
                <w:rFonts w:eastAsiaTheme="minorHAnsi"/>
                <w:lang w:val="en-US"/>
              </w:rPr>
            </w:pPr>
            <w:r>
              <w:rPr>
                <w:rFonts w:eastAsiaTheme="minorHAnsi"/>
                <w:lang w:val="en-US"/>
              </w:rPr>
              <w:t xml:space="preserve">1.1 Interpret and confirm work instructions and identify potential WHS hazards and controls in accordance with workplace procedures </w:t>
            </w:r>
          </w:p>
          <w:p w14:paraId="58B8EB98" w14:textId="2C47B3FC" w:rsidR="006204C6" w:rsidRPr="00C31C0B" w:rsidRDefault="006204C6" w:rsidP="006204C6">
            <w:pPr>
              <w:pStyle w:val="SIText"/>
            </w:pPr>
            <w:r>
              <w:rPr>
                <w:rFonts w:eastAsiaTheme="minorHAnsi"/>
                <w:lang w:val="en-US"/>
              </w:rPr>
              <w:t xml:space="preserve">1.2 Select and use personal protective clothing and equipment relevant to the job role </w:t>
            </w:r>
          </w:p>
          <w:p w14:paraId="416C4D7B" w14:textId="55D09912" w:rsidR="00C31C0B" w:rsidRPr="00C31C0B" w:rsidRDefault="00C31C0B" w:rsidP="000F1F03">
            <w:pPr>
              <w:pStyle w:val="SIText"/>
            </w:pPr>
            <w:r w:rsidRPr="00C31C0B">
              <w:t>1.</w:t>
            </w:r>
            <w:r w:rsidR="006204C6">
              <w:t>3</w:t>
            </w:r>
            <w:r w:rsidRPr="00C31C0B">
              <w:t xml:space="preserve"> Ensure seeding or spreading materials are available to meet requirements</w:t>
            </w:r>
          </w:p>
          <w:p w14:paraId="72E5499D" w14:textId="3E8D2F2A" w:rsidR="00C31C0B" w:rsidRPr="00C31C0B" w:rsidRDefault="00C31C0B" w:rsidP="000F1F03">
            <w:pPr>
              <w:pStyle w:val="SIText"/>
            </w:pPr>
            <w:r w:rsidRPr="00C31C0B">
              <w:t>1.</w:t>
            </w:r>
            <w:r w:rsidR="006204C6">
              <w:t>4</w:t>
            </w:r>
            <w:r w:rsidRPr="00C31C0B">
              <w:t xml:space="preserve"> Prepare materials to meet requirements</w:t>
            </w:r>
          </w:p>
          <w:p w14:paraId="6145F562" w14:textId="4957401D" w:rsidR="00C31C0B" w:rsidRPr="00C31C0B" w:rsidRDefault="00C31C0B" w:rsidP="000F1F03">
            <w:pPr>
              <w:pStyle w:val="SIText"/>
            </w:pPr>
            <w:r w:rsidRPr="00C31C0B">
              <w:t>1.</w:t>
            </w:r>
            <w:r w:rsidR="006204C6">
              <w:t>5</w:t>
            </w:r>
            <w:r w:rsidRPr="00C31C0B">
              <w:t xml:space="preserve"> Check materials and equipment are ready for use according to workplace requirements </w:t>
            </w:r>
          </w:p>
          <w:p w14:paraId="53E3996D" w14:textId="33437AEB" w:rsidR="00C31C0B" w:rsidRPr="00C31C0B" w:rsidRDefault="00C31C0B" w:rsidP="000F1F03">
            <w:pPr>
              <w:pStyle w:val="SIText"/>
            </w:pPr>
            <w:r w:rsidRPr="00C31C0B">
              <w:t>1.</w:t>
            </w:r>
            <w:r w:rsidR="006204C6">
              <w:t>6</w:t>
            </w:r>
            <w:r w:rsidRPr="00C31C0B">
              <w:t xml:space="preserve"> Attach, set up and calibrate equipment to meet workplace requirements</w:t>
            </w:r>
          </w:p>
        </w:tc>
      </w:tr>
      <w:tr w:rsidR="00C31C0B" w:rsidRPr="00963A46" w14:paraId="626068B5" w14:textId="77777777" w:rsidTr="00CA2922">
        <w:trPr>
          <w:cantSplit/>
        </w:trPr>
        <w:tc>
          <w:tcPr>
            <w:tcW w:w="1396" w:type="pct"/>
            <w:shd w:val="clear" w:color="auto" w:fill="auto"/>
          </w:tcPr>
          <w:p w14:paraId="570366BA" w14:textId="77777777" w:rsidR="00C31C0B" w:rsidRPr="00C31C0B" w:rsidRDefault="00C31C0B" w:rsidP="000F1F03">
            <w:pPr>
              <w:pStyle w:val="SIText"/>
            </w:pPr>
            <w:r w:rsidRPr="00C31C0B">
              <w:t>2. Operate equipment</w:t>
            </w:r>
          </w:p>
        </w:tc>
        <w:tc>
          <w:tcPr>
            <w:tcW w:w="3604" w:type="pct"/>
            <w:shd w:val="clear" w:color="auto" w:fill="auto"/>
          </w:tcPr>
          <w:p w14:paraId="3888E05C" w14:textId="77777777" w:rsidR="00C31C0B" w:rsidRPr="00C31C0B" w:rsidRDefault="00C31C0B" w:rsidP="000F1F03">
            <w:pPr>
              <w:pStyle w:val="SIText"/>
            </w:pPr>
            <w:r w:rsidRPr="00C31C0B">
              <w:t>2.1 Start up and operate equipment safely according to operator instructions</w:t>
            </w:r>
          </w:p>
          <w:p w14:paraId="76140DBF" w14:textId="77777777" w:rsidR="00C31C0B" w:rsidRPr="00C31C0B" w:rsidRDefault="00C31C0B" w:rsidP="000F1F03">
            <w:pPr>
              <w:pStyle w:val="SIText"/>
            </w:pPr>
            <w:r w:rsidRPr="00C31C0B">
              <w:t>2.2 Monitor equipment performance to ensure specifications are maintained</w:t>
            </w:r>
          </w:p>
          <w:p w14:paraId="7A6060E7" w14:textId="77777777" w:rsidR="00C31C0B" w:rsidRPr="00C31C0B" w:rsidRDefault="00C31C0B" w:rsidP="000F1F03">
            <w:pPr>
              <w:pStyle w:val="SIText"/>
            </w:pPr>
            <w:r w:rsidRPr="00C31C0B">
              <w:t xml:space="preserve">2.3 Identify, rectify or report out-of-specification equipment performance </w:t>
            </w:r>
          </w:p>
          <w:p w14:paraId="5E727C52" w14:textId="77777777" w:rsidR="00C31C0B" w:rsidRPr="00C31C0B" w:rsidRDefault="00C31C0B" w:rsidP="000F1F03">
            <w:pPr>
              <w:pStyle w:val="SIText"/>
            </w:pPr>
            <w:r w:rsidRPr="00C31C0B">
              <w:t>2.4 Apply materials according to instructions</w:t>
            </w:r>
          </w:p>
          <w:p w14:paraId="6918401C" w14:textId="71B715B8" w:rsidR="00C31C0B" w:rsidRPr="00C31C0B" w:rsidRDefault="00C31C0B" w:rsidP="000F1F03">
            <w:pPr>
              <w:pStyle w:val="SIText"/>
            </w:pPr>
            <w:r w:rsidRPr="00C31C0B">
              <w:t>2.5 Recognise, rectify or report problems and anomalies</w:t>
            </w:r>
            <w:r w:rsidR="00E64F5D">
              <w:t xml:space="preserve"> in accordance with workplace procedures</w:t>
            </w:r>
          </w:p>
        </w:tc>
      </w:tr>
      <w:tr w:rsidR="00C31C0B" w:rsidRPr="00963A46" w14:paraId="6F8B5C67" w14:textId="77777777" w:rsidTr="00297F27">
        <w:trPr>
          <w:cantSplit/>
          <w:trHeight w:val="1413"/>
        </w:trPr>
        <w:tc>
          <w:tcPr>
            <w:tcW w:w="1396" w:type="pct"/>
            <w:shd w:val="clear" w:color="auto" w:fill="auto"/>
          </w:tcPr>
          <w:p w14:paraId="279DCF3B" w14:textId="3ECF4FCE" w:rsidR="00C31C0B" w:rsidRPr="00C31C0B" w:rsidRDefault="00C31C0B" w:rsidP="000F1F03">
            <w:pPr>
              <w:pStyle w:val="SIText"/>
            </w:pPr>
            <w:r w:rsidRPr="00C31C0B">
              <w:t xml:space="preserve">3. </w:t>
            </w:r>
            <w:r w:rsidR="001E4F88">
              <w:t>Complete operation</w:t>
            </w:r>
          </w:p>
        </w:tc>
        <w:tc>
          <w:tcPr>
            <w:tcW w:w="3604" w:type="pct"/>
            <w:shd w:val="clear" w:color="auto" w:fill="auto"/>
          </w:tcPr>
          <w:p w14:paraId="6C23DE5A" w14:textId="323561C9" w:rsidR="00C31C0B" w:rsidRPr="00C31C0B" w:rsidRDefault="00C31C0B" w:rsidP="000F1F03">
            <w:pPr>
              <w:pStyle w:val="SIText"/>
            </w:pPr>
            <w:r w:rsidRPr="00C31C0B">
              <w:t xml:space="preserve">3.1 Shut equipment down safely and according to </w:t>
            </w:r>
            <w:r w:rsidR="00E64F5D" w:rsidRPr="00C31C0B">
              <w:t>operators’</w:t>
            </w:r>
            <w:r w:rsidRPr="00C31C0B">
              <w:t xml:space="preserve"> instructions</w:t>
            </w:r>
          </w:p>
          <w:p w14:paraId="37160D52" w14:textId="77777777" w:rsidR="00C31C0B" w:rsidRPr="00C31C0B" w:rsidRDefault="00C31C0B" w:rsidP="000F1F03">
            <w:pPr>
              <w:pStyle w:val="SIText"/>
            </w:pPr>
            <w:r w:rsidRPr="00C31C0B">
              <w:t>3.2 Clean and store equipment according to workplace practices</w:t>
            </w:r>
          </w:p>
          <w:p w14:paraId="6409C88C" w14:textId="77777777" w:rsidR="00C31C0B" w:rsidRPr="00C31C0B" w:rsidRDefault="00C31C0B" w:rsidP="000F1F03">
            <w:pPr>
              <w:pStyle w:val="SIText"/>
            </w:pPr>
            <w:r w:rsidRPr="00C31C0B">
              <w:t>3.3 Collect, treat, and dispose of waste generated by the process according to environmental and workplace practices</w:t>
            </w:r>
          </w:p>
          <w:p w14:paraId="665F80D1" w14:textId="77777777" w:rsidR="00C31C0B" w:rsidRPr="00C31C0B" w:rsidRDefault="00C31C0B" w:rsidP="000F1F03">
            <w:pPr>
              <w:pStyle w:val="SIText"/>
            </w:pPr>
            <w:r w:rsidRPr="00C31C0B">
              <w:t>3.4 Conduct work to comply with workplace environmental guidelines</w:t>
            </w:r>
          </w:p>
          <w:p w14:paraId="78DDC995" w14:textId="77777777" w:rsidR="00C31C0B" w:rsidRPr="00C31C0B" w:rsidRDefault="00C31C0B" w:rsidP="000F1F03">
            <w:pPr>
              <w:pStyle w:val="SIText"/>
            </w:pPr>
            <w:r w:rsidRPr="00C31C0B">
              <w:t>3.5 Record workplace information according to workplace procedures</w:t>
            </w:r>
          </w:p>
        </w:tc>
      </w:tr>
    </w:tbl>
    <w:p w14:paraId="0D32581E" w14:textId="77777777" w:rsidR="005F771F" w:rsidRDefault="005F771F" w:rsidP="005F771F">
      <w:pPr>
        <w:pStyle w:val="SIText"/>
      </w:pPr>
    </w:p>
    <w:p w14:paraId="5F6B1C10" w14:textId="77777777" w:rsidR="005F771F" w:rsidRPr="000754EC" w:rsidRDefault="005F771F" w:rsidP="000754EC">
      <w:r>
        <w:br w:type="page"/>
      </w:r>
    </w:p>
    <w:p w14:paraId="2B206F40"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EDDD799" w14:textId="77777777" w:rsidTr="00CA2922">
        <w:trPr>
          <w:tblHeader/>
        </w:trPr>
        <w:tc>
          <w:tcPr>
            <w:tcW w:w="5000" w:type="pct"/>
            <w:gridSpan w:val="2"/>
          </w:tcPr>
          <w:p w14:paraId="1658B123" w14:textId="77777777" w:rsidR="00F1480E" w:rsidRPr="000754EC" w:rsidRDefault="00FD557D" w:rsidP="000754EC">
            <w:pPr>
              <w:pStyle w:val="SIHeading2"/>
            </w:pPr>
            <w:r w:rsidRPr="00041E59">
              <w:t>F</w:t>
            </w:r>
            <w:r w:rsidRPr="000754EC">
              <w:t>oundation Skills</w:t>
            </w:r>
          </w:p>
          <w:p w14:paraId="639038B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F1C42F8" w14:textId="77777777" w:rsidTr="00CA2922">
        <w:trPr>
          <w:tblHeader/>
        </w:trPr>
        <w:tc>
          <w:tcPr>
            <w:tcW w:w="1396" w:type="pct"/>
          </w:tcPr>
          <w:p w14:paraId="0FA4C4C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F1CCE1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31C0B" w:rsidRPr="00336FCA" w:rsidDel="00423CB2" w14:paraId="4281640A" w14:textId="77777777" w:rsidTr="00CA2922">
        <w:tc>
          <w:tcPr>
            <w:tcW w:w="1396" w:type="pct"/>
          </w:tcPr>
          <w:p w14:paraId="0A41F76B" w14:textId="77777777" w:rsidR="00C31C0B" w:rsidRPr="00C31C0B" w:rsidRDefault="00C31C0B" w:rsidP="00C31C0B">
            <w:pPr>
              <w:pStyle w:val="SIText"/>
            </w:pPr>
            <w:r w:rsidRPr="00C31C0B">
              <w:t>Reading</w:t>
            </w:r>
          </w:p>
        </w:tc>
        <w:tc>
          <w:tcPr>
            <w:tcW w:w="3604" w:type="pct"/>
          </w:tcPr>
          <w:p w14:paraId="1FBD76C0" w14:textId="77777777" w:rsidR="00C31C0B" w:rsidRPr="00C31C0B" w:rsidRDefault="00C31C0B" w:rsidP="00C31C0B">
            <w:pPr>
              <w:pStyle w:val="SIBulletList1"/>
            </w:pPr>
            <w:r w:rsidRPr="00C31C0B">
              <w:t>Reads and interprets instructions and specifications for operating mechanical spreading and seeding equipment and consolidates information to determine requirements</w:t>
            </w:r>
          </w:p>
        </w:tc>
      </w:tr>
      <w:tr w:rsidR="00C31C0B" w:rsidRPr="00336FCA" w:rsidDel="00423CB2" w14:paraId="7FA0D267" w14:textId="77777777" w:rsidTr="00CA2922">
        <w:tc>
          <w:tcPr>
            <w:tcW w:w="1396" w:type="pct"/>
          </w:tcPr>
          <w:p w14:paraId="78E7A7A0" w14:textId="77777777" w:rsidR="00C31C0B" w:rsidRPr="00C31C0B" w:rsidRDefault="00C31C0B" w:rsidP="00C31C0B">
            <w:pPr>
              <w:pStyle w:val="SIText"/>
            </w:pPr>
            <w:r w:rsidRPr="00C31C0B">
              <w:t>Writing</w:t>
            </w:r>
          </w:p>
        </w:tc>
        <w:tc>
          <w:tcPr>
            <w:tcW w:w="3604" w:type="pct"/>
          </w:tcPr>
          <w:p w14:paraId="6A1696B7" w14:textId="77777777" w:rsidR="00C31C0B" w:rsidRPr="00C31C0B" w:rsidRDefault="00C31C0B" w:rsidP="00C31C0B">
            <w:pPr>
              <w:pStyle w:val="SIBulletList1"/>
            </w:pPr>
            <w:r w:rsidRPr="00C31C0B">
              <w:t xml:space="preserve">Prepares relevant reporting and other documentation using clear language, correct spelling and industry terminology </w:t>
            </w:r>
          </w:p>
        </w:tc>
      </w:tr>
      <w:tr w:rsidR="00C31C0B" w:rsidRPr="00336FCA" w:rsidDel="00423CB2" w14:paraId="0157C711" w14:textId="77777777" w:rsidTr="00CD7A28">
        <w:trPr>
          <w:trHeight w:val="212"/>
        </w:trPr>
        <w:tc>
          <w:tcPr>
            <w:tcW w:w="1396" w:type="pct"/>
          </w:tcPr>
          <w:p w14:paraId="57B4B726" w14:textId="77777777" w:rsidR="00C31C0B" w:rsidRPr="00C31C0B" w:rsidRDefault="00C31C0B" w:rsidP="00C31C0B">
            <w:pPr>
              <w:pStyle w:val="SIText"/>
            </w:pPr>
            <w:r w:rsidRPr="00C31C0B">
              <w:t>Numeracy</w:t>
            </w:r>
          </w:p>
        </w:tc>
        <w:tc>
          <w:tcPr>
            <w:tcW w:w="3604" w:type="pct"/>
          </w:tcPr>
          <w:p w14:paraId="4AE2FEDA" w14:textId="77777777" w:rsidR="00C31C0B" w:rsidRPr="00C31C0B" w:rsidRDefault="00C31C0B" w:rsidP="00C31C0B">
            <w:pPr>
              <w:pStyle w:val="SIBulletList1"/>
            </w:pPr>
            <w:r w:rsidRPr="00C31C0B">
              <w:tab/>
              <w:t>Interprets numerical information relating for specifications, calibration and application rates</w:t>
            </w:r>
          </w:p>
        </w:tc>
      </w:tr>
      <w:tr w:rsidR="00C31C0B" w:rsidRPr="00336FCA" w:rsidDel="00423CB2" w14:paraId="0921AB89" w14:textId="77777777" w:rsidTr="00CD7A28">
        <w:trPr>
          <w:trHeight w:val="212"/>
        </w:trPr>
        <w:tc>
          <w:tcPr>
            <w:tcW w:w="1396" w:type="pct"/>
          </w:tcPr>
          <w:p w14:paraId="1F7C90CC" w14:textId="77777777" w:rsidR="00C31C0B" w:rsidRPr="00C31C0B" w:rsidRDefault="00C31C0B" w:rsidP="00C31C0B">
            <w:pPr>
              <w:pStyle w:val="SIText"/>
            </w:pPr>
            <w:r w:rsidRPr="00C31C0B">
              <w:t>Oral Communication</w:t>
            </w:r>
          </w:p>
        </w:tc>
        <w:tc>
          <w:tcPr>
            <w:tcW w:w="3604" w:type="pct"/>
          </w:tcPr>
          <w:p w14:paraId="08CBAFBD" w14:textId="77777777" w:rsidR="00C31C0B" w:rsidRPr="00C31C0B" w:rsidRDefault="00C31C0B" w:rsidP="00C31C0B">
            <w:pPr>
              <w:pStyle w:val="SIBulletList1"/>
            </w:pPr>
            <w:r w:rsidRPr="00C31C0B">
              <w:t>Uses clear language and oral concepts when clarifying and confirming work requirements</w:t>
            </w:r>
          </w:p>
        </w:tc>
      </w:tr>
      <w:tr w:rsidR="00C31C0B" w:rsidRPr="00336FCA" w:rsidDel="00423CB2" w14:paraId="0A3416A6" w14:textId="77777777" w:rsidTr="00CD7A28">
        <w:trPr>
          <w:trHeight w:val="212"/>
        </w:trPr>
        <w:tc>
          <w:tcPr>
            <w:tcW w:w="1396" w:type="pct"/>
          </w:tcPr>
          <w:p w14:paraId="6BBE55A3" w14:textId="77777777" w:rsidR="00C31C0B" w:rsidRPr="00C31C0B" w:rsidRDefault="00C31C0B" w:rsidP="00C31C0B">
            <w:pPr>
              <w:pStyle w:val="SIText"/>
            </w:pPr>
            <w:r w:rsidRPr="00C31C0B">
              <w:t>Navigate the world of work</w:t>
            </w:r>
          </w:p>
        </w:tc>
        <w:tc>
          <w:tcPr>
            <w:tcW w:w="3604" w:type="pct"/>
          </w:tcPr>
          <w:p w14:paraId="7FE82C82" w14:textId="77777777" w:rsidR="00C31C0B" w:rsidRPr="00C31C0B" w:rsidRDefault="00C31C0B" w:rsidP="00C31C0B">
            <w:pPr>
              <w:pStyle w:val="SIBulletList1"/>
            </w:pPr>
            <w:r w:rsidRPr="00C31C0B">
              <w:t>Follows clearly defined instructions and sequencing, and monitors own progress for the task, seeks assistance when necessary</w:t>
            </w:r>
          </w:p>
          <w:p w14:paraId="09007B2E" w14:textId="77777777" w:rsidR="00C31C0B" w:rsidRPr="00C31C0B" w:rsidRDefault="00C31C0B" w:rsidP="00C31C0B">
            <w:pPr>
              <w:pStyle w:val="SIBulletList1"/>
            </w:pPr>
            <w:r w:rsidRPr="00C31C0B">
              <w:t>Makes low-impact decisions around immediate clearly defined tasks</w:t>
            </w:r>
          </w:p>
          <w:p w14:paraId="7282423D" w14:textId="77777777" w:rsidR="00C31C0B" w:rsidRPr="00C31C0B" w:rsidRDefault="00C31C0B" w:rsidP="00C31C0B">
            <w:pPr>
              <w:pStyle w:val="SIBulletList1"/>
            </w:pPr>
            <w:r w:rsidRPr="00C31C0B">
              <w:t>Recognises organisational expectations and follows explicit protocols and procedures within defined level of responsibility</w:t>
            </w:r>
          </w:p>
        </w:tc>
      </w:tr>
      <w:tr w:rsidR="00C31C0B" w:rsidRPr="00336FCA" w:rsidDel="00423CB2" w14:paraId="7481DCB0" w14:textId="77777777" w:rsidTr="00CD7A28">
        <w:trPr>
          <w:trHeight w:val="212"/>
        </w:trPr>
        <w:tc>
          <w:tcPr>
            <w:tcW w:w="1396" w:type="pct"/>
          </w:tcPr>
          <w:p w14:paraId="0B5594C8" w14:textId="77777777" w:rsidR="00C31C0B" w:rsidRPr="00C31C0B" w:rsidRDefault="00C31C0B" w:rsidP="00C31C0B">
            <w:pPr>
              <w:pStyle w:val="SIText"/>
            </w:pPr>
            <w:r w:rsidRPr="00C31C0B">
              <w:t>Get the work done</w:t>
            </w:r>
          </w:p>
        </w:tc>
        <w:tc>
          <w:tcPr>
            <w:tcW w:w="3604" w:type="pct"/>
          </w:tcPr>
          <w:p w14:paraId="6D397227" w14:textId="77777777" w:rsidR="00C31C0B" w:rsidRPr="00C31C0B" w:rsidRDefault="00C31C0B" w:rsidP="00C31C0B">
            <w:pPr>
              <w:pStyle w:val="SIBulletList1"/>
            </w:pPr>
            <w:r w:rsidRPr="00C31C0B">
              <w:t>Follows clearly defined instructions and sequencing, and monitors own progress for the task, seeks assistance when necessary</w:t>
            </w:r>
          </w:p>
          <w:p w14:paraId="5C12F7ED" w14:textId="77777777" w:rsidR="00C31C0B" w:rsidRDefault="00C31C0B" w:rsidP="00C31C0B">
            <w:pPr>
              <w:pStyle w:val="SIBulletList1"/>
            </w:pPr>
            <w:r w:rsidRPr="00C31C0B">
              <w:t>Makes low-impact decisions around immediate clearly defined tasks</w:t>
            </w:r>
          </w:p>
          <w:p w14:paraId="4FDD3688" w14:textId="3DE95FB2" w:rsidR="001E4B7E" w:rsidRPr="00C31C0B" w:rsidRDefault="001E4B7E" w:rsidP="001E4B7E">
            <w:pPr>
              <w:pStyle w:val="SIBulletList1"/>
            </w:pPr>
            <w:r>
              <w:rPr>
                <w:rFonts w:eastAsiaTheme="minorHAnsi"/>
                <w:lang w:val="en-US"/>
              </w:rPr>
              <w:t>Recognises and acts on opportunities for continuous improvement in accordance with workplace practices</w:t>
            </w:r>
          </w:p>
        </w:tc>
      </w:tr>
    </w:tbl>
    <w:p w14:paraId="34FC519C" w14:textId="77777777" w:rsidR="00916CD7" w:rsidRDefault="00916CD7" w:rsidP="00DD0726">
      <w:pPr>
        <w:pStyle w:val="SIText"/>
      </w:pPr>
    </w:p>
    <w:p w14:paraId="3F4E5E0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DF2830A" w14:textId="77777777" w:rsidTr="00F33FF2">
        <w:tc>
          <w:tcPr>
            <w:tcW w:w="5000" w:type="pct"/>
            <w:gridSpan w:val="4"/>
          </w:tcPr>
          <w:p w14:paraId="3C79F681" w14:textId="77777777" w:rsidR="00F1480E" w:rsidRPr="000754EC" w:rsidRDefault="00FD557D" w:rsidP="000754EC">
            <w:pPr>
              <w:pStyle w:val="SIHeading2"/>
            </w:pPr>
            <w:r w:rsidRPr="00923720">
              <w:t>U</w:t>
            </w:r>
            <w:r w:rsidRPr="000754EC">
              <w:t>nit Mapping Information</w:t>
            </w:r>
          </w:p>
        </w:tc>
      </w:tr>
      <w:tr w:rsidR="00F1480E" w14:paraId="610CB0DD" w14:textId="77777777" w:rsidTr="00F33FF2">
        <w:tc>
          <w:tcPr>
            <w:tcW w:w="1028" w:type="pct"/>
          </w:tcPr>
          <w:p w14:paraId="4B99D7BF" w14:textId="77777777" w:rsidR="00F1480E" w:rsidRPr="000754EC" w:rsidRDefault="00F1480E" w:rsidP="000754EC">
            <w:pPr>
              <w:pStyle w:val="SIText-Bold"/>
            </w:pPr>
            <w:r w:rsidRPr="00923720">
              <w:t>Code and title current version</w:t>
            </w:r>
          </w:p>
        </w:tc>
        <w:tc>
          <w:tcPr>
            <w:tcW w:w="1105" w:type="pct"/>
          </w:tcPr>
          <w:p w14:paraId="67F68E4E" w14:textId="77777777" w:rsidR="00F1480E" w:rsidRPr="000754EC" w:rsidRDefault="00F1480E" w:rsidP="000754EC">
            <w:pPr>
              <w:pStyle w:val="SIText-Bold"/>
            </w:pPr>
            <w:r w:rsidRPr="00923720">
              <w:t>Code and title previous version</w:t>
            </w:r>
          </w:p>
        </w:tc>
        <w:tc>
          <w:tcPr>
            <w:tcW w:w="1251" w:type="pct"/>
          </w:tcPr>
          <w:p w14:paraId="78BE30F5" w14:textId="77777777" w:rsidR="00F1480E" w:rsidRPr="000754EC" w:rsidRDefault="00F1480E" w:rsidP="000754EC">
            <w:pPr>
              <w:pStyle w:val="SIText-Bold"/>
            </w:pPr>
            <w:r w:rsidRPr="00923720">
              <w:t>Comments</w:t>
            </w:r>
          </w:p>
        </w:tc>
        <w:tc>
          <w:tcPr>
            <w:tcW w:w="1616" w:type="pct"/>
          </w:tcPr>
          <w:p w14:paraId="3369130D" w14:textId="77777777" w:rsidR="00F1480E" w:rsidRPr="000754EC" w:rsidRDefault="00F1480E" w:rsidP="000754EC">
            <w:pPr>
              <w:pStyle w:val="SIText-Bold"/>
            </w:pPr>
            <w:r w:rsidRPr="00923720">
              <w:t>Equivalence status</w:t>
            </w:r>
          </w:p>
        </w:tc>
      </w:tr>
      <w:tr w:rsidR="00C31C0B" w14:paraId="73767106" w14:textId="77777777" w:rsidTr="00F23238">
        <w:trPr>
          <w:trHeight w:val="3650"/>
        </w:trPr>
        <w:tc>
          <w:tcPr>
            <w:tcW w:w="1028" w:type="pct"/>
          </w:tcPr>
          <w:p w14:paraId="3EE9F1A4" w14:textId="44F52E97" w:rsidR="00C31C0B" w:rsidRPr="00C31C0B" w:rsidRDefault="00584770" w:rsidP="00C31C0B">
            <w:pPr>
              <w:pStyle w:val="SIText"/>
            </w:pPr>
            <w:r>
              <w:t>FBPVIT</w:t>
            </w:r>
            <w:r w:rsidR="00C31C0B" w:rsidRPr="00C31C0B">
              <w:t>3013 Operate spreading and seeding equipment</w:t>
            </w:r>
          </w:p>
        </w:tc>
        <w:tc>
          <w:tcPr>
            <w:tcW w:w="1105" w:type="pct"/>
          </w:tcPr>
          <w:p w14:paraId="2FE7F4E0" w14:textId="77777777" w:rsidR="00C31C0B" w:rsidRPr="00C31C0B" w:rsidRDefault="00C31C0B" w:rsidP="00C31C0B">
            <w:pPr>
              <w:pStyle w:val="SIText"/>
            </w:pPr>
            <w:r w:rsidRPr="00C31C0B">
              <w:t>FDFWGG3013A Operate spreading and seeding equipment</w:t>
            </w:r>
          </w:p>
        </w:tc>
        <w:tc>
          <w:tcPr>
            <w:tcW w:w="1251" w:type="pct"/>
          </w:tcPr>
          <w:p w14:paraId="3D090A54" w14:textId="0E456723" w:rsidR="001E4B7E" w:rsidRPr="00C31C0B" w:rsidRDefault="00C31C0B" w:rsidP="00C31C0B">
            <w:pPr>
              <w:pStyle w:val="SIText"/>
            </w:pPr>
            <w:r w:rsidRPr="00C31C0B">
              <w:t>Updated to meet Standards for Training Packages</w:t>
            </w:r>
            <w:r w:rsidR="00F23238" w:rsidDel="00F23238">
              <w:t xml:space="preserve"> </w:t>
            </w:r>
          </w:p>
          <w:p w14:paraId="1034364A" w14:textId="720AB67C" w:rsidR="009A6FAA" w:rsidRDefault="00C31C0B" w:rsidP="00C31C0B">
            <w:pPr>
              <w:pStyle w:val="SIText"/>
            </w:pPr>
            <w:r w:rsidRPr="00C31C0B">
              <w:t xml:space="preserve">Minor changes to </w:t>
            </w:r>
            <w:r w:rsidR="001E4B7E">
              <w:t xml:space="preserve">Elements and </w:t>
            </w:r>
            <w:r w:rsidRPr="00C31C0B">
              <w:t>Performance Criteria for clarity</w:t>
            </w:r>
            <w:r w:rsidR="00F23238" w:rsidDel="00F23238">
              <w:t xml:space="preserve"> </w:t>
            </w:r>
          </w:p>
          <w:p w14:paraId="3E137ACB" w14:textId="62C7CC2B" w:rsidR="009A6FAA" w:rsidRPr="00C31C0B" w:rsidRDefault="009A6FAA" w:rsidP="009A6FAA">
            <w:pPr>
              <w:pStyle w:val="SIText"/>
            </w:pPr>
            <w:r>
              <w:rPr>
                <w:rFonts w:eastAsiaTheme="minorHAnsi"/>
                <w:lang w:val="en-US"/>
              </w:rPr>
              <w:t xml:space="preserve">Removal of prerequisite </w:t>
            </w:r>
            <w:r w:rsidR="00F23238">
              <w:rPr>
                <w:rFonts w:eastAsiaTheme="minorHAnsi"/>
              </w:rPr>
              <w:t>due to</w:t>
            </w:r>
            <w:r>
              <w:rPr>
                <w:rFonts w:eastAsiaTheme="minorHAnsi"/>
                <w:lang w:val="en-US"/>
              </w:rPr>
              <w:t xml:space="preserve"> no longer required by industry</w:t>
            </w:r>
          </w:p>
          <w:p w14:paraId="777A88C2" w14:textId="77777777" w:rsidR="00C31C0B" w:rsidRPr="00C31C0B" w:rsidRDefault="00C31C0B" w:rsidP="00C31C0B">
            <w:pPr>
              <w:pStyle w:val="SIText"/>
            </w:pPr>
          </w:p>
        </w:tc>
        <w:tc>
          <w:tcPr>
            <w:tcW w:w="1616" w:type="pct"/>
          </w:tcPr>
          <w:p w14:paraId="32DD6B9F" w14:textId="77777777" w:rsidR="00C31C0B" w:rsidRPr="00C31C0B" w:rsidRDefault="00C31C0B" w:rsidP="00C31C0B">
            <w:pPr>
              <w:pStyle w:val="SIText"/>
            </w:pPr>
            <w:r w:rsidRPr="00C31C0B">
              <w:t>Equivalent unit</w:t>
            </w:r>
          </w:p>
        </w:tc>
      </w:tr>
    </w:tbl>
    <w:p w14:paraId="21DAF136" w14:textId="1EDE0A1D"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333"/>
      </w:tblGrid>
      <w:tr w:rsidR="001E4B7E" w:rsidRPr="00A55106" w14:paraId="3C464A6A" w14:textId="77777777" w:rsidTr="00246BAE">
        <w:tc>
          <w:tcPr>
            <w:tcW w:w="1192" w:type="pct"/>
            <w:shd w:val="clear" w:color="auto" w:fill="auto"/>
          </w:tcPr>
          <w:p w14:paraId="67646C2C" w14:textId="77777777" w:rsidR="00F1480E" w:rsidRPr="000754EC" w:rsidRDefault="00FD557D" w:rsidP="000754EC">
            <w:pPr>
              <w:pStyle w:val="SIHeading2"/>
            </w:pPr>
            <w:r w:rsidRPr="00CC451E">
              <w:t>L</w:t>
            </w:r>
            <w:r w:rsidRPr="000754EC">
              <w:t>inks</w:t>
            </w:r>
          </w:p>
        </w:tc>
        <w:tc>
          <w:tcPr>
            <w:tcW w:w="3808" w:type="pct"/>
            <w:shd w:val="clear" w:color="auto" w:fill="auto"/>
          </w:tcPr>
          <w:p w14:paraId="1296BFBC" w14:textId="34E3B45E" w:rsidR="00F1480E" w:rsidRPr="000754EC" w:rsidRDefault="00C31C0B" w:rsidP="00CD7A28">
            <w:pPr>
              <w:pStyle w:val="SIText"/>
            </w:pPr>
            <w:r w:rsidRPr="00C31C0B">
              <w:t xml:space="preserve">Companion Volumes, including Implementation Guides, are available at </w:t>
            </w:r>
            <w:proofErr w:type="spellStart"/>
            <w:r w:rsidRPr="00C31C0B">
              <w:t>VETNet</w:t>
            </w:r>
            <w:proofErr w:type="spellEnd"/>
            <w:r w:rsidRPr="00C31C0B">
              <w:t xml:space="preserve"> -</w:t>
            </w:r>
            <w:r w:rsidR="001E4B7E">
              <w:t xml:space="preserve"> </w:t>
            </w:r>
            <w:hyperlink r:id="rId13" w:history="1">
              <w:r w:rsidR="001E4B7E" w:rsidRPr="00F6123B">
                <w:t>https://vetnet.education.gov.au/Pages/TrainingDocs.aspx?q=78b15323-cd38-483e-aad7-1159b570a5c4</w:t>
              </w:r>
            </w:hyperlink>
            <w:r w:rsidR="001E4B7E">
              <w:br/>
            </w:r>
          </w:p>
        </w:tc>
      </w:tr>
    </w:tbl>
    <w:p w14:paraId="6FA1AA68" w14:textId="77777777" w:rsidR="00F1480E" w:rsidRDefault="00F1480E" w:rsidP="005F771F">
      <w:pPr>
        <w:pStyle w:val="SIText"/>
      </w:pPr>
    </w:p>
    <w:p w14:paraId="2813592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C31C0B" w:rsidRPr="00E91BFF" w14:paraId="330A40A8" w14:textId="77777777" w:rsidTr="00113678">
        <w:trPr>
          <w:tblHeader/>
        </w:trPr>
        <w:tc>
          <w:tcPr>
            <w:tcW w:w="1478" w:type="pct"/>
            <w:shd w:val="clear" w:color="auto" w:fill="auto"/>
          </w:tcPr>
          <w:p w14:paraId="09512E3A" w14:textId="6D42E892" w:rsidR="00C31C0B" w:rsidRPr="00C31C0B" w:rsidRDefault="0053700D" w:rsidP="0053700D">
            <w:pPr>
              <w:pStyle w:val="SIUNITCODE"/>
            </w:pPr>
            <w:r>
              <w:lastRenderedPageBreak/>
              <w:t>TITLE</w:t>
            </w:r>
          </w:p>
        </w:tc>
        <w:tc>
          <w:tcPr>
            <w:tcW w:w="3522" w:type="pct"/>
            <w:shd w:val="clear" w:color="auto" w:fill="auto"/>
          </w:tcPr>
          <w:p w14:paraId="0A672BDC" w14:textId="0D093724" w:rsidR="00C31C0B" w:rsidRPr="00C31C0B" w:rsidRDefault="0053700D" w:rsidP="0053700D">
            <w:pPr>
              <w:pStyle w:val="SIUnittitle"/>
            </w:pPr>
            <w:r>
              <w:rPr>
                <w:rFonts w:eastAsiaTheme="minorHAnsi"/>
                <w:lang w:val="en-GB" w:eastAsia="en-US"/>
              </w:rPr>
              <w:t xml:space="preserve">Assessment requirements for </w:t>
            </w:r>
            <w:r w:rsidR="00584770">
              <w:rPr>
                <w:rFonts w:eastAsiaTheme="minorHAnsi"/>
                <w:lang w:val="en-GB" w:eastAsia="en-US"/>
              </w:rPr>
              <w:t>FBPVIT</w:t>
            </w:r>
            <w:r>
              <w:t xml:space="preserve">3013 </w:t>
            </w:r>
            <w:r w:rsidR="00C31C0B" w:rsidRPr="00C31C0B">
              <w:t>Operate spreading and seeding equipment</w:t>
            </w:r>
          </w:p>
        </w:tc>
      </w:tr>
      <w:tr w:rsidR="00556C4C" w:rsidRPr="00A55106" w14:paraId="022E7F2D" w14:textId="77777777" w:rsidTr="00113678">
        <w:trPr>
          <w:tblHeader/>
        </w:trPr>
        <w:tc>
          <w:tcPr>
            <w:tcW w:w="5000" w:type="pct"/>
            <w:gridSpan w:val="2"/>
            <w:shd w:val="clear" w:color="auto" w:fill="auto"/>
          </w:tcPr>
          <w:p w14:paraId="2B5F4D8A" w14:textId="77777777" w:rsidR="00556C4C" w:rsidRPr="000754EC" w:rsidRDefault="00D71E43" w:rsidP="000754EC">
            <w:pPr>
              <w:pStyle w:val="SIHeading2"/>
            </w:pPr>
            <w:r>
              <w:t>Performance E</w:t>
            </w:r>
            <w:r w:rsidRPr="000754EC">
              <w:t>vidence</w:t>
            </w:r>
          </w:p>
        </w:tc>
      </w:tr>
      <w:tr w:rsidR="00556C4C" w:rsidRPr="00067E1C" w14:paraId="7703A6E6" w14:textId="77777777" w:rsidTr="00113678">
        <w:tc>
          <w:tcPr>
            <w:tcW w:w="5000" w:type="pct"/>
            <w:gridSpan w:val="2"/>
            <w:shd w:val="clear" w:color="auto" w:fill="auto"/>
          </w:tcPr>
          <w:p w14:paraId="4CD1A53B"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1BCB802" w14:textId="77777777" w:rsidR="0026394F" w:rsidRDefault="0026394F" w:rsidP="00E40225">
            <w:pPr>
              <w:pStyle w:val="SIText"/>
            </w:pPr>
          </w:p>
          <w:p w14:paraId="5FEBDA99" w14:textId="285B5F8C" w:rsidR="00C31C0B" w:rsidRPr="00C31C0B" w:rsidRDefault="00C31C0B" w:rsidP="00C31C0B">
            <w:pPr>
              <w:pStyle w:val="SIText"/>
            </w:pPr>
            <w:r w:rsidRPr="00C31C0B">
              <w:t xml:space="preserve">There must be evidence that the individual has followed all steps to safely and correctly set up, </w:t>
            </w:r>
            <w:r w:rsidR="00DA19EC">
              <w:t xml:space="preserve">calibrate, </w:t>
            </w:r>
            <w:r w:rsidRPr="00C31C0B">
              <w:t>operate and shutdown spreading and seeding equipment at least once, including:</w:t>
            </w:r>
          </w:p>
          <w:p w14:paraId="762E106C" w14:textId="77777777" w:rsidR="00C31C0B" w:rsidRPr="00C31C0B" w:rsidRDefault="00C31C0B" w:rsidP="00C31C0B">
            <w:pPr>
              <w:pStyle w:val="SIBulletList1"/>
            </w:pPr>
            <w:r w:rsidRPr="00C31C0B">
              <w:t>recognising work health and safety (WHS) hazards and applying controls</w:t>
            </w:r>
          </w:p>
          <w:p w14:paraId="6038EE34" w14:textId="77777777" w:rsidR="00C31C0B" w:rsidRPr="00C31C0B" w:rsidRDefault="00C31C0B" w:rsidP="00C31C0B">
            <w:pPr>
              <w:pStyle w:val="SIBulletList1"/>
            </w:pPr>
            <w:r w:rsidRPr="00C31C0B">
              <w:t xml:space="preserve">selecting and using personal protective clothing and equipment </w:t>
            </w:r>
          </w:p>
          <w:p w14:paraId="03171B2F" w14:textId="77777777" w:rsidR="00C31C0B" w:rsidRPr="00C31C0B" w:rsidRDefault="00C31C0B" w:rsidP="00C31C0B">
            <w:pPr>
              <w:pStyle w:val="SIBulletList1"/>
            </w:pPr>
            <w:r w:rsidRPr="00C31C0B">
              <w:t>ensuring availability of specified materials and prepare according to instructions</w:t>
            </w:r>
          </w:p>
          <w:p w14:paraId="287A88D5" w14:textId="77777777" w:rsidR="00C31C0B" w:rsidRPr="00C31C0B" w:rsidRDefault="00C31C0B" w:rsidP="00C31C0B">
            <w:pPr>
              <w:pStyle w:val="SIBulletList1"/>
            </w:pPr>
            <w:r w:rsidRPr="00C31C0B">
              <w:t>selecting and ensuring suitability of equipment for the task</w:t>
            </w:r>
          </w:p>
          <w:p w14:paraId="7FE0140A" w14:textId="77777777" w:rsidR="00C31C0B" w:rsidRPr="00C31C0B" w:rsidRDefault="00C31C0B" w:rsidP="00C31C0B">
            <w:pPr>
              <w:pStyle w:val="SIBulletList1"/>
            </w:pPr>
            <w:r w:rsidRPr="00C31C0B">
              <w:t>attaching, setting up and calibrating equipment to meet application requirements</w:t>
            </w:r>
          </w:p>
          <w:p w14:paraId="526DD179" w14:textId="77777777" w:rsidR="00C31C0B" w:rsidRPr="00C31C0B" w:rsidRDefault="00C31C0B" w:rsidP="00C31C0B">
            <w:pPr>
              <w:pStyle w:val="SIBulletList1"/>
            </w:pPr>
            <w:r w:rsidRPr="00C31C0B">
              <w:t>starting, operating and shutting down equipment in accordance with operation instructions and requirements of workplace and task</w:t>
            </w:r>
          </w:p>
          <w:p w14:paraId="5A09E2F3" w14:textId="77777777" w:rsidR="00C31C0B" w:rsidRPr="00C31C0B" w:rsidRDefault="00C31C0B" w:rsidP="00C31C0B">
            <w:pPr>
              <w:pStyle w:val="SIBulletList1"/>
            </w:pPr>
            <w:r w:rsidRPr="00C31C0B">
              <w:t>monitoring spreading or seeding operations to achieve specified result</w:t>
            </w:r>
          </w:p>
          <w:p w14:paraId="485475DE" w14:textId="77777777" w:rsidR="00C31C0B" w:rsidRPr="00C31C0B" w:rsidRDefault="00C31C0B" w:rsidP="00C31C0B">
            <w:pPr>
              <w:pStyle w:val="SIBulletList1"/>
            </w:pPr>
            <w:r w:rsidRPr="00C31C0B">
              <w:t>performing emergency and routine shutdowns</w:t>
            </w:r>
          </w:p>
          <w:p w14:paraId="6B3AAD92" w14:textId="77777777" w:rsidR="00C31C0B" w:rsidRPr="00C31C0B" w:rsidRDefault="00C31C0B" w:rsidP="00C31C0B">
            <w:pPr>
              <w:pStyle w:val="SIBulletList1"/>
            </w:pPr>
            <w:r w:rsidRPr="00C31C0B">
              <w:t>taking corrective action in response to out-of-specification results or non-compliance</w:t>
            </w:r>
          </w:p>
          <w:p w14:paraId="220247C9" w14:textId="77777777" w:rsidR="003F4E32" w:rsidRDefault="00C31C0B" w:rsidP="00C31C0B">
            <w:pPr>
              <w:pStyle w:val="SIBulletList1"/>
            </w:pPr>
            <w:r w:rsidRPr="00C31C0B">
              <w:t xml:space="preserve">disposing of waste materials according to workplace </w:t>
            </w:r>
            <w:r w:rsidR="003F4E32">
              <w:t xml:space="preserve">and environmental </w:t>
            </w:r>
            <w:r w:rsidRPr="00C31C0B">
              <w:t>policies</w:t>
            </w:r>
            <w:r>
              <w:t xml:space="preserve"> </w:t>
            </w:r>
          </w:p>
          <w:p w14:paraId="4521B7C5" w14:textId="35952337" w:rsidR="00556C4C" w:rsidRDefault="00C31C0B" w:rsidP="00C31C0B">
            <w:pPr>
              <w:pStyle w:val="SIBulletList1"/>
            </w:pPr>
            <w:proofErr w:type="gramStart"/>
            <w:r w:rsidRPr="00C31C0B">
              <w:t>recording</w:t>
            </w:r>
            <w:proofErr w:type="gramEnd"/>
            <w:r w:rsidRPr="00C31C0B">
              <w:t xml:space="preserve"> information </w:t>
            </w:r>
            <w:r w:rsidR="003F4E32">
              <w:t>accurately</w:t>
            </w:r>
            <w:r w:rsidR="006D2A17">
              <w:t>.</w:t>
            </w:r>
          </w:p>
          <w:p w14:paraId="3993D29D" w14:textId="77777777" w:rsidR="00C31C0B" w:rsidRPr="000754EC" w:rsidRDefault="00C31C0B" w:rsidP="00C31C0B">
            <w:pPr>
              <w:pStyle w:val="SIBulletList1"/>
              <w:numPr>
                <w:ilvl w:val="0"/>
                <w:numId w:val="0"/>
              </w:numPr>
              <w:ind w:left="357" w:hanging="357"/>
            </w:pPr>
          </w:p>
        </w:tc>
      </w:tr>
    </w:tbl>
    <w:p w14:paraId="6226CBE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E94D71A" w14:textId="77777777" w:rsidTr="00CA2922">
        <w:trPr>
          <w:tblHeader/>
        </w:trPr>
        <w:tc>
          <w:tcPr>
            <w:tcW w:w="5000" w:type="pct"/>
            <w:shd w:val="clear" w:color="auto" w:fill="auto"/>
          </w:tcPr>
          <w:p w14:paraId="05692A9F" w14:textId="77777777" w:rsidR="00F1480E" w:rsidRPr="000754EC" w:rsidRDefault="00D71E43" w:rsidP="000754EC">
            <w:pPr>
              <w:pStyle w:val="SIHeading2"/>
            </w:pPr>
            <w:r w:rsidRPr="002C55E9">
              <w:t>K</w:t>
            </w:r>
            <w:r w:rsidRPr="000754EC">
              <w:t>nowledge Evidence</w:t>
            </w:r>
          </w:p>
        </w:tc>
      </w:tr>
      <w:tr w:rsidR="00F1480E" w:rsidRPr="00067E1C" w14:paraId="053E68FD" w14:textId="77777777" w:rsidTr="00CA2922">
        <w:tc>
          <w:tcPr>
            <w:tcW w:w="5000" w:type="pct"/>
            <w:shd w:val="clear" w:color="auto" w:fill="auto"/>
          </w:tcPr>
          <w:p w14:paraId="1F0CC2E9" w14:textId="5653767C"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7B9C74E" w14:textId="30476FDF" w:rsidR="00C31C0B" w:rsidRPr="00C31C0B" w:rsidRDefault="00C31C0B" w:rsidP="00C31C0B">
            <w:pPr>
              <w:pStyle w:val="SIBulletList1"/>
            </w:pPr>
            <w:r w:rsidRPr="00C31C0B">
              <w:t>the purpose and application of spreading and seeding operations within the vineyard growing system</w:t>
            </w:r>
            <w:r w:rsidR="00F23238">
              <w:t>,</w:t>
            </w:r>
            <w:r w:rsidRPr="00C31C0B">
              <w:t xml:space="preserve"> including:</w:t>
            </w:r>
          </w:p>
          <w:p w14:paraId="4D1FC7C3" w14:textId="77777777" w:rsidR="00C31C0B" w:rsidRPr="00C31C0B" w:rsidRDefault="00C31C0B" w:rsidP="00246BAE">
            <w:pPr>
              <w:pStyle w:val="SIBulletList2"/>
            </w:pPr>
            <w:r w:rsidRPr="00C31C0B">
              <w:t>soil ameliorants</w:t>
            </w:r>
          </w:p>
          <w:p w14:paraId="573F682B" w14:textId="77777777" w:rsidR="00C31C0B" w:rsidRPr="00C31C0B" w:rsidRDefault="00C31C0B" w:rsidP="00246BAE">
            <w:pPr>
              <w:pStyle w:val="SIBulletList2"/>
            </w:pPr>
            <w:r w:rsidRPr="00C31C0B">
              <w:t>inter-row cropping species and varieties</w:t>
            </w:r>
          </w:p>
          <w:p w14:paraId="368C1BC7" w14:textId="77777777" w:rsidR="00C31C0B" w:rsidRPr="00C31C0B" w:rsidRDefault="00C31C0B" w:rsidP="00246BAE">
            <w:pPr>
              <w:pStyle w:val="SIBulletList2"/>
            </w:pPr>
            <w:r w:rsidRPr="00C31C0B">
              <w:t>inter-row cropping practices and techniques</w:t>
            </w:r>
          </w:p>
          <w:p w14:paraId="3812792F" w14:textId="77777777" w:rsidR="00C31C0B" w:rsidRPr="00C31C0B" w:rsidRDefault="00C31C0B" w:rsidP="00246BAE">
            <w:pPr>
              <w:pStyle w:val="SIBulletList2"/>
            </w:pPr>
            <w:r w:rsidRPr="00C31C0B">
              <w:t>inorganic and organic fertilising materials</w:t>
            </w:r>
          </w:p>
          <w:p w14:paraId="37BFDC63" w14:textId="77777777" w:rsidR="00C31C0B" w:rsidRPr="00C31C0B" w:rsidRDefault="00C31C0B" w:rsidP="00C31C0B">
            <w:pPr>
              <w:pStyle w:val="SIBulletList2"/>
            </w:pPr>
            <w:r w:rsidRPr="00C31C0B">
              <w:t>process specifications, procedures and operating parameters</w:t>
            </w:r>
          </w:p>
          <w:p w14:paraId="56769369" w14:textId="77777777" w:rsidR="00C31C0B" w:rsidRPr="00C31C0B" w:rsidRDefault="00C31C0B" w:rsidP="00246BAE">
            <w:pPr>
              <w:pStyle w:val="SIBulletList1"/>
            </w:pPr>
            <w:r w:rsidRPr="00C31C0B">
              <w:t>application parameters for seed or spreading materials:</w:t>
            </w:r>
          </w:p>
          <w:p w14:paraId="1E020DFF" w14:textId="77777777" w:rsidR="00C31C0B" w:rsidRPr="00C31C0B" w:rsidRDefault="00C31C0B" w:rsidP="00246BAE">
            <w:pPr>
              <w:pStyle w:val="SIBulletList2"/>
            </w:pPr>
            <w:r w:rsidRPr="00C31C0B">
              <w:t>correct variety or type of seed and/or fertiliser</w:t>
            </w:r>
          </w:p>
          <w:p w14:paraId="4FDFA3DC" w14:textId="77777777" w:rsidR="00C31C0B" w:rsidRPr="00C31C0B" w:rsidRDefault="00C31C0B" w:rsidP="00246BAE">
            <w:pPr>
              <w:pStyle w:val="SIBulletList2"/>
            </w:pPr>
            <w:r w:rsidRPr="00C31C0B">
              <w:t>correct soil ameliorant and/or treatment</w:t>
            </w:r>
          </w:p>
          <w:p w14:paraId="519E1FEA" w14:textId="77777777" w:rsidR="00C31C0B" w:rsidRPr="00C31C0B" w:rsidRDefault="00C31C0B" w:rsidP="00246BAE">
            <w:pPr>
              <w:pStyle w:val="SIBulletList2"/>
            </w:pPr>
            <w:r w:rsidRPr="00C31C0B">
              <w:t>application rate</w:t>
            </w:r>
          </w:p>
          <w:p w14:paraId="3A3B2A8D" w14:textId="77777777" w:rsidR="00C31C0B" w:rsidRPr="00C31C0B" w:rsidRDefault="00C31C0B" w:rsidP="00246BAE">
            <w:pPr>
              <w:pStyle w:val="SIBulletList2"/>
            </w:pPr>
            <w:r w:rsidRPr="00C31C0B">
              <w:t>volume</w:t>
            </w:r>
          </w:p>
          <w:p w14:paraId="0ADC3533" w14:textId="77777777" w:rsidR="00C31C0B" w:rsidRPr="00C31C0B" w:rsidRDefault="00C31C0B" w:rsidP="00246BAE">
            <w:pPr>
              <w:pStyle w:val="SIBulletList2"/>
            </w:pPr>
            <w:r w:rsidRPr="00C31C0B">
              <w:t>application depth</w:t>
            </w:r>
          </w:p>
          <w:p w14:paraId="3CF18E10" w14:textId="77777777" w:rsidR="00C31C0B" w:rsidRPr="00C31C0B" w:rsidRDefault="00C31C0B" w:rsidP="00246BAE">
            <w:pPr>
              <w:pStyle w:val="SIBulletList2"/>
            </w:pPr>
            <w:r w:rsidRPr="00C31C0B">
              <w:t>density</w:t>
            </w:r>
          </w:p>
          <w:p w14:paraId="19E3DFEB" w14:textId="77777777" w:rsidR="00C31C0B" w:rsidRPr="00C31C0B" w:rsidRDefault="00C31C0B" w:rsidP="00246BAE">
            <w:pPr>
              <w:pStyle w:val="SIBulletList2"/>
            </w:pPr>
            <w:r w:rsidRPr="00C31C0B">
              <w:t>coverage</w:t>
            </w:r>
          </w:p>
          <w:p w14:paraId="5612079F" w14:textId="77777777" w:rsidR="00C31C0B" w:rsidRPr="00C31C0B" w:rsidRDefault="00C31C0B" w:rsidP="00246BAE">
            <w:pPr>
              <w:pStyle w:val="SIBulletList2"/>
            </w:pPr>
            <w:r w:rsidRPr="00C31C0B">
              <w:t>required weather conditions for activity</w:t>
            </w:r>
          </w:p>
          <w:p w14:paraId="0CBB4305" w14:textId="77777777" w:rsidR="00C31C0B" w:rsidRPr="00C31C0B" w:rsidRDefault="00C31C0B" w:rsidP="00246BAE">
            <w:pPr>
              <w:pStyle w:val="SIBulletList1"/>
            </w:pPr>
            <w:r w:rsidRPr="00C31C0B">
              <w:t>soil characteristics as they apply to spreading and seeding operations:</w:t>
            </w:r>
          </w:p>
          <w:p w14:paraId="0706CBA5" w14:textId="77777777" w:rsidR="00C31C0B" w:rsidRPr="00C31C0B" w:rsidRDefault="00C31C0B" w:rsidP="00246BAE">
            <w:pPr>
              <w:pStyle w:val="SIBulletList2"/>
            </w:pPr>
            <w:r w:rsidRPr="00C31C0B">
              <w:t>structure</w:t>
            </w:r>
          </w:p>
          <w:p w14:paraId="2ABF2E97" w14:textId="77777777" w:rsidR="00C31C0B" w:rsidRPr="00C31C0B" w:rsidRDefault="00C31C0B" w:rsidP="00246BAE">
            <w:pPr>
              <w:pStyle w:val="SIBulletList2"/>
            </w:pPr>
            <w:r w:rsidRPr="00C31C0B">
              <w:t>compaction</w:t>
            </w:r>
          </w:p>
          <w:p w14:paraId="036B32CC" w14:textId="77777777" w:rsidR="00C31C0B" w:rsidRPr="00C31C0B" w:rsidRDefault="00C31C0B" w:rsidP="00246BAE">
            <w:pPr>
              <w:pStyle w:val="SIBulletList2"/>
            </w:pPr>
            <w:r w:rsidRPr="00C31C0B">
              <w:t>condition</w:t>
            </w:r>
          </w:p>
          <w:p w14:paraId="42886AB7" w14:textId="77777777" w:rsidR="00C31C0B" w:rsidRPr="00C31C0B" w:rsidRDefault="00C31C0B" w:rsidP="00246BAE">
            <w:pPr>
              <w:pStyle w:val="SIBulletList2"/>
            </w:pPr>
            <w:r w:rsidRPr="00C31C0B">
              <w:t>texture</w:t>
            </w:r>
          </w:p>
          <w:p w14:paraId="0672C793" w14:textId="77777777" w:rsidR="00C31C0B" w:rsidRPr="00C31C0B" w:rsidRDefault="00C31C0B" w:rsidP="00246BAE">
            <w:pPr>
              <w:pStyle w:val="SIBulletList2"/>
            </w:pPr>
            <w:r w:rsidRPr="00C31C0B">
              <w:t>fertility and toxicity</w:t>
            </w:r>
          </w:p>
          <w:p w14:paraId="7C5F04C0" w14:textId="77777777" w:rsidR="00C31C0B" w:rsidRPr="00C31C0B" w:rsidRDefault="00C31C0B" w:rsidP="00246BAE">
            <w:pPr>
              <w:pStyle w:val="SIBulletList2"/>
            </w:pPr>
            <w:r w:rsidRPr="00C31C0B">
              <w:t>moisture (too dry or waterlogged)</w:t>
            </w:r>
          </w:p>
          <w:p w14:paraId="64463C59" w14:textId="77777777" w:rsidR="00C31C0B" w:rsidRPr="00C31C0B" w:rsidRDefault="00C31C0B" w:rsidP="00C31C0B">
            <w:pPr>
              <w:pStyle w:val="SIBulletList1"/>
            </w:pPr>
            <w:r w:rsidRPr="00C31C0B">
              <w:t>purpose and operation of seeding and spreading equipment and instrumentation components:</w:t>
            </w:r>
          </w:p>
          <w:p w14:paraId="7586133F" w14:textId="77777777" w:rsidR="00C31C0B" w:rsidRPr="00C31C0B" w:rsidRDefault="00C31C0B" w:rsidP="00C31C0B">
            <w:pPr>
              <w:pStyle w:val="SIBulletList2"/>
            </w:pPr>
            <w:r w:rsidRPr="00C31C0B">
              <w:t>common causes of variation and corrective action required</w:t>
            </w:r>
          </w:p>
          <w:p w14:paraId="339D4DD3" w14:textId="77777777" w:rsidR="00C31C0B" w:rsidRPr="00C31C0B" w:rsidRDefault="00C31C0B" w:rsidP="00C31C0B">
            <w:pPr>
              <w:pStyle w:val="SIBulletList2"/>
            </w:pPr>
            <w:r w:rsidRPr="00C31C0B">
              <w:t>significance and methods of monitoring equipment performance</w:t>
            </w:r>
          </w:p>
          <w:p w14:paraId="34BF6DE5" w14:textId="77777777" w:rsidR="00C31C0B" w:rsidRPr="00C31C0B" w:rsidRDefault="00C31C0B" w:rsidP="00C31C0B">
            <w:pPr>
              <w:pStyle w:val="SIBulletList2"/>
            </w:pPr>
            <w:r w:rsidRPr="00C31C0B">
              <w:t>storage procedures for equipment and materials</w:t>
            </w:r>
          </w:p>
          <w:p w14:paraId="2EE7C6A7" w14:textId="77777777" w:rsidR="00C31C0B" w:rsidRPr="00C31C0B" w:rsidRDefault="00C31C0B" w:rsidP="00C31C0B">
            <w:pPr>
              <w:pStyle w:val="SIBulletList2"/>
            </w:pPr>
            <w:r w:rsidRPr="00C31C0B">
              <w:t>routine maintenance procedures for equipment</w:t>
            </w:r>
          </w:p>
          <w:p w14:paraId="0CBCD40E" w14:textId="77777777" w:rsidR="00C31C0B" w:rsidRPr="00C31C0B" w:rsidRDefault="00C31C0B" w:rsidP="00C31C0B">
            <w:pPr>
              <w:pStyle w:val="SIBulletList2"/>
            </w:pPr>
            <w:r w:rsidRPr="00C31C0B">
              <w:t>start up and shutdown sequence</w:t>
            </w:r>
          </w:p>
          <w:p w14:paraId="431FD954" w14:textId="77777777" w:rsidR="00C31C0B" w:rsidRPr="00C31C0B" w:rsidRDefault="00C31C0B" w:rsidP="00246BAE">
            <w:pPr>
              <w:pStyle w:val="SIBulletList1"/>
            </w:pPr>
            <w:r w:rsidRPr="00C31C0B">
              <w:t>equipment status and condition:</w:t>
            </w:r>
          </w:p>
          <w:p w14:paraId="37E146DB" w14:textId="77777777" w:rsidR="00C31C0B" w:rsidRPr="00C31C0B" w:rsidRDefault="00C31C0B" w:rsidP="00246BAE">
            <w:pPr>
              <w:pStyle w:val="SIBulletList2"/>
            </w:pPr>
            <w:r w:rsidRPr="00C31C0B">
              <w:t>belts and chains</w:t>
            </w:r>
          </w:p>
          <w:p w14:paraId="58680325" w14:textId="77777777" w:rsidR="00C31C0B" w:rsidRPr="00C31C0B" w:rsidRDefault="00C31C0B" w:rsidP="00246BAE">
            <w:pPr>
              <w:pStyle w:val="SIBulletList2"/>
            </w:pPr>
            <w:r w:rsidRPr="00C31C0B">
              <w:lastRenderedPageBreak/>
              <w:t>lubricants</w:t>
            </w:r>
          </w:p>
          <w:p w14:paraId="294D7623" w14:textId="77777777" w:rsidR="00C31C0B" w:rsidRPr="00C31C0B" w:rsidRDefault="00C31C0B" w:rsidP="00246BAE">
            <w:pPr>
              <w:pStyle w:val="SIBulletList2"/>
            </w:pPr>
            <w:r w:rsidRPr="00C31C0B">
              <w:t>hydraulics</w:t>
            </w:r>
          </w:p>
          <w:p w14:paraId="1BB9F26F" w14:textId="77777777" w:rsidR="00C31C0B" w:rsidRPr="00C31C0B" w:rsidRDefault="00C31C0B" w:rsidP="00246BAE">
            <w:pPr>
              <w:pStyle w:val="SIBulletList2"/>
            </w:pPr>
            <w:r w:rsidRPr="00C31C0B">
              <w:t>air intake</w:t>
            </w:r>
          </w:p>
          <w:p w14:paraId="47965E5F" w14:textId="77777777" w:rsidR="00C31C0B" w:rsidRPr="00C31C0B" w:rsidRDefault="00C31C0B" w:rsidP="00246BAE">
            <w:pPr>
              <w:pStyle w:val="SIBulletList2"/>
            </w:pPr>
            <w:r w:rsidRPr="00C31C0B">
              <w:t>tyre pressure and wear</w:t>
            </w:r>
          </w:p>
          <w:p w14:paraId="6EAF3861" w14:textId="77777777" w:rsidR="00C31C0B" w:rsidRPr="00C31C0B" w:rsidRDefault="00C31C0B" w:rsidP="00246BAE">
            <w:pPr>
              <w:pStyle w:val="SIBulletList2"/>
            </w:pPr>
            <w:r w:rsidRPr="00C31C0B">
              <w:t>wear and tear</w:t>
            </w:r>
          </w:p>
          <w:p w14:paraId="5312C138" w14:textId="77777777" w:rsidR="00C31C0B" w:rsidRPr="00C31C0B" w:rsidRDefault="00C31C0B" w:rsidP="00246BAE">
            <w:pPr>
              <w:pStyle w:val="SIBulletList1"/>
            </w:pPr>
            <w:r w:rsidRPr="00C31C0B">
              <w:t>selecting appropriate equipment for the task</w:t>
            </w:r>
          </w:p>
          <w:p w14:paraId="118B7569" w14:textId="77777777" w:rsidR="00C31C0B" w:rsidRPr="00C31C0B" w:rsidRDefault="00C31C0B" w:rsidP="00246BAE">
            <w:pPr>
              <w:pStyle w:val="SIBulletList1"/>
            </w:pPr>
            <w:r w:rsidRPr="00C31C0B">
              <w:t>attaching, setting up and calibrating equipment to meet application requirements</w:t>
            </w:r>
          </w:p>
          <w:p w14:paraId="2E23FE7C" w14:textId="77777777" w:rsidR="00C31C0B" w:rsidRPr="00C31C0B" w:rsidRDefault="00C31C0B" w:rsidP="00246BAE">
            <w:pPr>
              <w:pStyle w:val="SIBulletList1"/>
            </w:pPr>
            <w:r w:rsidRPr="00C31C0B">
              <w:t>selecting, preparing and loading materials according to requirements</w:t>
            </w:r>
          </w:p>
          <w:p w14:paraId="35E69D82" w14:textId="77777777" w:rsidR="00C31C0B" w:rsidRPr="00C31C0B" w:rsidRDefault="00C31C0B" w:rsidP="00246BAE">
            <w:pPr>
              <w:pStyle w:val="SIBulletList1"/>
            </w:pPr>
            <w:r w:rsidRPr="00C31C0B">
              <w:t xml:space="preserve">starting equipment up </w:t>
            </w:r>
          </w:p>
          <w:p w14:paraId="6B35627C" w14:textId="77777777" w:rsidR="00C31C0B" w:rsidRPr="00C31C0B" w:rsidRDefault="00C31C0B" w:rsidP="00246BAE">
            <w:pPr>
              <w:pStyle w:val="SIBulletList1"/>
            </w:pPr>
            <w:r w:rsidRPr="00C31C0B">
              <w:t>operating equipment:</w:t>
            </w:r>
          </w:p>
          <w:p w14:paraId="7A101C37" w14:textId="77777777" w:rsidR="00C31C0B" w:rsidRPr="00C31C0B" w:rsidRDefault="00C31C0B" w:rsidP="00246BAE">
            <w:pPr>
              <w:pStyle w:val="SIBulletList2"/>
            </w:pPr>
            <w:r w:rsidRPr="00C31C0B">
              <w:t>driving forward and reversing</w:t>
            </w:r>
          </w:p>
          <w:p w14:paraId="57175CD8" w14:textId="77777777" w:rsidR="00C31C0B" w:rsidRPr="00C31C0B" w:rsidRDefault="00C31C0B" w:rsidP="00246BAE">
            <w:pPr>
              <w:pStyle w:val="SIBulletList2"/>
            </w:pPr>
            <w:r w:rsidRPr="00C31C0B">
              <w:t>operating in confined spaces</w:t>
            </w:r>
          </w:p>
          <w:p w14:paraId="3651B5D8" w14:textId="77777777" w:rsidR="00C31C0B" w:rsidRPr="00C31C0B" w:rsidRDefault="00C31C0B" w:rsidP="00246BAE">
            <w:pPr>
              <w:pStyle w:val="SIBulletList2"/>
            </w:pPr>
            <w:r w:rsidRPr="00C31C0B">
              <w:t xml:space="preserve">operating amongst other vineyard activities and a variety of conditions </w:t>
            </w:r>
          </w:p>
          <w:p w14:paraId="77B9DE1B" w14:textId="77777777" w:rsidR="00C31C0B" w:rsidRPr="00C31C0B" w:rsidRDefault="00C31C0B" w:rsidP="00246BAE">
            <w:pPr>
              <w:pStyle w:val="SIBulletList2"/>
            </w:pPr>
            <w:r w:rsidRPr="00C31C0B">
              <w:t>cleaning equipment</w:t>
            </w:r>
          </w:p>
          <w:p w14:paraId="308AAC51" w14:textId="77777777" w:rsidR="00C31C0B" w:rsidRPr="00C31C0B" w:rsidRDefault="00C31C0B" w:rsidP="00246BAE">
            <w:pPr>
              <w:pStyle w:val="SIBulletList2"/>
            </w:pPr>
            <w:r w:rsidRPr="00C31C0B">
              <w:t>preparing equipment for storage</w:t>
            </w:r>
          </w:p>
          <w:p w14:paraId="530178AA" w14:textId="77777777" w:rsidR="00C31C0B" w:rsidRPr="00C31C0B" w:rsidRDefault="00C31C0B" w:rsidP="00246BAE">
            <w:pPr>
              <w:pStyle w:val="SIBulletList2"/>
            </w:pPr>
            <w:r w:rsidRPr="00C31C0B">
              <w:t>storing equipment</w:t>
            </w:r>
          </w:p>
          <w:p w14:paraId="7A7EF868" w14:textId="5A810F4F" w:rsidR="00C31C0B" w:rsidRPr="00C31C0B" w:rsidRDefault="00C31C0B" w:rsidP="00246BAE">
            <w:pPr>
              <w:pStyle w:val="SIBulletList1"/>
            </w:pPr>
            <w:r w:rsidRPr="00C31C0B">
              <w:t>monitoring equipment performance and application rates:</w:t>
            </w:r>
          </w:p>
          <w:p w14:paraId="740CA823" w14:textId="77777777" w:rsidR="00C31C0B" w:rsidRPr="00C31C0B" w:rsidRDefault="00C31C0B" w:rsidP="00246BAE">
            <w:pPr>
              <w:pStyle w:val="SIBulletList2"/>
            </w:pPr>
            <w:r w:rsidRPr="00C31C0B">
              <w:t>status and condition</w:t>
            </w:r>
          </w:p>
          <w:p w14:paraId="249B3862" w14:textId="77777777" w:rsidR="00C31C0B" w:rsidRPr="00C31C0B" w:rsidRDefault="00C31C0B" w:rsidP="00246BAE">
            <w:pPr>
              <w:pStyle w:val="SIBulletList2"/>
            </w:pPr>
            <w:r w:rsidRPr="00C31C0B">
              <w:t>handling and stopping</w:t>
            </w:r>
          </w:p>
          <w:p w14:paraId="71CED034" w14:textId="77777777" w:rsidR="00C31C0B" w:rsidRPr="00C31C0B" w:rsidRDefault="00C31C0B" w:rsidP="00246BAE">
            <w:pPr>
              <w:pStyle w:val="SIBulletList2"/>
            </w:pPr>
            <w:r w:rsidRPr="00C31C0B">
              <w:t>ground speed</w:t>
            </w:r>
          </w:p>
          <w:p w14:paraId="26165B78" w14:textId="77777777" w:rsidR="00C31C0B" w:rsidRPr="00C31C0B" w:rsidRDefault="00C31C0B" w:rsidP="00246BAE">
            <w:pPr>
              <w:pStyle w:val="SIBulletList2"/>
            </w:pPr>
            <w:r w:rsidRPr="00C31C0B">
              <w:t>actual versus expected usage of materials</w:t>
            </w:r>
          </w:p>
          <w:p w14:paraId="42BFD8BE" w14:textId="77777777" w:rsidR="00C31C0B" w:rsidRPr="00C31C0B" w:rsidRDefault="00C31C0B" w:rsidP="00246BAE">
            <w:pPr>
              <w:pStyle w:val="SIBulletList2"/>
            </w:pPr>
            <w:r w:rsidRPr="00C31C0B">
              <w:t>ground coverage</w:t>
            </w:r>
          </w:p>
          <w:p w14:paraId="54EADC2C" w14:textId="77777777" w:rsidR="00C31C0B" w:rsidRPr="00C31C0B" w:rsidRDefault="00C31C0B" w:rsidP="00246BAE">
            <w:pPr>
              <w:pStyle w:val="SIBulletList2"/>
            </w:pPr>
            <w:r w:rsidRPr="00C31C0B">
              <w:t>blockages</w:t>
            </w:r>
          </w:p>
          <w:p w14:paraId="510D5415" w14:textId="77777777" w:rsidR="00C31C0B" w:rsidRPr="00C31C0B" w:rsidRDefault="00C31C0B" w:rsidP="00246BAE">
            <w:pPr>
              <w:pStyle w:val="SIBulletList1"/>
            </w:pPr>
            <w:r w:rsidRPr="00C31C0B">
              <w:t xml:space="preserve">conducting routine maintenance of equipment </w:t>
            </w:r>
          </w:p>
          <w:p w14:paraId="075F8A24" w14:textId="77777777" w:rsidR="00C31C0B" w:rsidRPr="00C31C0B" w:rsidRDefault="00C31C0B" w:rsidP="00246BAE">
            <w:pPr>
              <w:pStyle w:val="SIBulletList1"/>
            </w:pPr>
            <w:r w:rsidRPr="00C31C0B">
              <w:t>environmental operating conditions</w:t>
            </w:r>
          </w:p>
          <w:p w14:paraId="774338C1" w14:textId="77777777" w:rsidR="00C31C0B" w:rsidRPr="00C31C0B" w:rsidRDefault="00C31C0B" w:rsidP="00246BAE">
            <w:pPr>
              <w:pStyle w:val="SIBulletList1"/>
            </w:pPr>
            <w:r w:rsidRPr="00C31C0B">
              <w:t>recognising equipment performance problems and amending and reporting</w:t>
            </w:r>
          </w:p>
          <w:p w14:paraId="68E52E5C" w14:textId="77777777" w:rsidR="00C31C0B" w:rsidRPr="00C31C0B" w:rsidRDefault="00C31C0B" w:rsidP="00C31C0B">
            <w:pPr>
              <w:pStyle w:val="SIBulletList1"/>
            </w:pPr>
            <w:r w:rsidRPr="00C31C0B">
              <w:t>work health and safety (WHS) hazards and controls:</w:t>
            </w:r>
          </w:p>
          <w:p w14:paraId="3B306F24" w14:textId="77777777" w:rsidR="00C31C0B" w:rsidRPr="00C31C0B" w:rsidRDefault="00C31C0B" w:rsidP="00C31C0B">
            <w:pPr>
              <w:pStyle w:val="SIBulletList2"/>
            </w:pPr>
            <w:r w:rsidRPr="00C31C0B">
              <w:t>material handling requirements</w:t>
            </w:r>
          </w:p>
          <w:p w14:paraId="4C248B40" w14:textId="77777777" w:rsidR="00C31C0B" w:rsidRPr="00C31C0B" w:rsidRDefault="00C31C0B" w:rsidP="00C31C0B">
            <w:pPr>
              <w:pStyle w:val="SIBulletList2"/>
            </w:pPr>
            <w:r w:rsidRPr="00C31C0B">
              <w:t>personal protective clothing and equipment</w:t>
            </w:r>
          </w:p>
          <w:p w14:paraId="30FEE18E" w14:textId="77777777" w:rsidR="00C31C0B" w:rsidRPr="00C31C0B" w:rsidRDefault="00C31C0B" w:rsidP="00C31C0B">
            <w:pPr>
              <w:pStyle w:val="SIBulletList2"/>
            </w:pPr>
            <w:r w:rsidRPr="00C31C0B">
              <w:t xml:space="preserve">handling hazardous materials </w:t>
            </w:r>
          </w:p>
          <w:p w14:paraId="3D1FCD1E" w14:textId="77777777" w:rsidR="00C31C0B" w:rsidRPr="00C31C0B" w:rsidRDefault="00C31C0B" w:rsidP="00C31C0B">
            <w:pPr>
              <w:pStyle w:val="SIBulletList1"/>
            </w:pPr>
            <w:r w:rsidRPr="00C31C0B">
              <w:t>procedures and responsibility for reporting problems</w:t>
            </w:r>
          </w:p>
          <w:p w14:paraId="080CCB26" w14:textId="77777777" w:rsidR="00C31C0B" w:rsidRPr="00C31C0B" w:rsidRDefault="00C31C0B" w:rsidP="00C31C0B">
            <w:pPr>
              <w:pStyle w:val="SIBulletList1"/>
            </w:pPr>
            <w:r w:rsidRPr="00C31C0B">
              <w:t>reporting and recording requirements and procedures</w:t>
            </w:r>
          </w:p>
          <w:p w14:paraId="6DDA1CB6" w14:textId="77777777" w:rsidR="00C31C0B" w:rsidRPr="00C31C0B" w:rsidRDefault="00C31C0B" w:rsidP="00C31C0B">
            <w:pPr>
              <w:pStyle w:val="SIBulletList1"/>
            </w:pPr>
            <w:r w:rsidRPr="00C31C0B">
              <w:t>environmental issues and controls:</w:t>
            </w:r>
          </w:p>
          <w:p w14:paraId="638C5CE3" w14:textId="77777777" w:rsidR="00C31C0B" w:rsidRPr="00C31C0B" w:rsidRDefault="00C31C0B" w:rsidP="00C31C0B">
            <w:pPr>
              <w:pStyle w:val="SIBulletList2"/>
            </w:pPr>
            <w:r w:rsidRPr="00C31C0B">
              <w:t>collecting, sorting, treating, disposing of and recycling waste</w:t>
            </w:r>
          </w:p>
          <w:p w14:paraId="1AD46A87" w14:textId="77777777" w:rsidR="00C31C0B" w:rsidRPr="00C31C0B" w:rsidRDefault="00C31C0B" w:rsidP="00C31C0B">
            <w:pPr>
              <w:pStyle w:val="SIBulletList2"/>
            </w:pPr>
            <w:r w:rsidRPr="00C31C0B">
              <w:t>environmental compliance</w:t>
            </w:r>
          </w:p>
          <w:p w14:paraId="62076C65" w14:textId="77777777" w:rsidR="00C31C0B" w:rsidRPr="00C31C0B" w:rsidRDefault="00C31C0B" w:rsidP="00C31C0B">
            <w:pPr>
              <w:pStyle w:val="SIBulletList1"/>
            </w:pPr>
            <w:r w:rsidRPr="00C31C0B">
              <w:t>cleaning requirements and procedures associated with changeovers and types of shutdowns</w:t>
            </w:r>
          </w:p>
          <w:p w14:paraId="51D6571A" w14:textId="77777777" w:rsidR="00C31C0B" w:rsidRPr="00C31C0B" w:rsidRDefault="00C31C0B" w:rsidP="00C31C0B">
            <w:pPr>
              <w:pStyle w:val="SIBulletList1"/>
            </w:pPr>
            <w:r w:rsidRPr="00C31C0B">
              <w:t>storage requirements associated with temporary or seasonal breaks in activity</w:t>
            </w:r>
          </w:p>
          <w:p w14:paraId="0EED3518" w14:textId="77777777" w:rsidR="003F4E32" w:rsidRDefault="00C31C0B" w:rsidP="00C31C0B">
            <w:pPr>
              <w:pStyle w:val="SIBulletList1"/>
            </w:pPr>
            <w:r w:rsidRPr="00C31C0B">
              <w:t>procedures for maintaining work area to meet housekeeping standards</w:t>
            </w:r>
            <w:r>
              <w:t xml:space="preserve"> </w:t>
            </w:r>
          </w:p>
          <w:p w14:paraId="26D85651" w14:textId="3D1A8D92" w:rsidR="00CD7A28" w:rsidRDefault="00C31C0B" w:rsidP="00C31C0B">
            <w:pPr>
              <w:pStyle w:val="SIBulletList1"/>
            </w:pPr>
            <w:r w:rsidRPr="00C31C0B">
              <w:t>procedures for maintaining workplace records.</w:t>
            </w:r>
          </w:p>
          <w:p w14:paraId="54741B0B" w14:textId="77777777" w:rsidR="00C31C0B" w:rsidRPr="000754EC" w:rsidRDefault="00C31C0B" w:rsidP="00C31C0B">
            <w:pPr>
              <w:pStyle w:val="SIBulletList1"/>
              <w:numPr>
                <w:ilvl w:val="0"/>
                <w:numId w:val="0"/>
              </w:numPr>
              <w:ind w:left="357" w:hanging="357"/>
            </w:pPr>
          </w:p>
        </w:tc>
      </w:tr>
    </w:tbl>
    <w:p w14:paraId="464E6C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F674C8C" w14:textId="77777777" w:rsidTr="00CA2922">
        <w:trPr>
          <w:tblHeader/>
        </w:trPr>
        <w:tc>
          <w:tcPr>
            <w:tcW w:w="5000" w:type="pct"/>
            <w:shd w:val="clear" w:color="auto" w:fill="auto"/>
          </w:tcPr>
          <w:p w14:paraId="499CCCBD" w14:textId="77777777" w:rsidR="00F1480E" w:rsidRPr="000754EC" w:rsidRDefault="00D71E43" w:rsidP="000754EC">
            <w:pPr>
              <w:pStyle w:val="SIHeading2"/>
            </w:pPr>
            <w:r w:rsidRPr="002C55E9">
              <w:t>A</w:t>
            </w:r>
            <w:r w:rsidRPr="000754EC">
              <w:t>ssessment Conditions</w:t>
            </w:r>
          </w:p>
        </w:tc>
      </w:tr>
      <w:tr w:rsidR="00F1480E" w:rsidRPr="00A55106" w14:paraId="4D18262E" w14:textId="77777777" w:rsidTr="00CA2922">
        <w:tc>
          <w:tcPr>
            <w:tcW w:w="5000" w:type="pct"/>
            <w:shd w:val="clear" w:color="auto" w:fill="auto"/>
          </w:tcPr>
          <w:p w14:paraId="18CD4F79" w14:textId="2908DC91"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 xml:space="preserve">must take place under the following conditions: </w:t>
            </w:r>
          </w:p>
          <w:p w14:paraId="176E910D" w14:textId="77777777" w:rsidR="00C31C0B" w:rsidRPr="00C31C0B" w:rsidRDefault="00C31C0B" w:rsidP="00C31C0B">
            <w:pPr>
              <w:pStyle w:val="SIBulletList1"/>
            </w:pPr>
            <w:r w:rsidRPr="00C31C0B">
              <w:t>physical conditions:</w:t>
            </w:r>
          </w:p>
          <w:p w14:paraId="07BF6D21" w14:textId="54026397" w:rsidR="00C31C0B" w:rsidRPr="00C31C0B" w:rsidRDefault="00C31C0B" w:rsidP="00C31C0B">
            <w:pPr>
              <w:pStyle w:val="SIBulletList2"/>
              <w:rPr>
                <w:rFonts w:eastAsia="Calibri"/>
              </w:rPr>
            </w:pPr>
            <w:r w:rsidRPr="00C31C0B">
              <w:rPr>
                <w:rFonts w:eastAsia="Calibri"/>
              </w:rPr>
              <w:t>a workplace or an environment that accurately represents workplace conditions</w:t>
            </w:r>
          </w:p>
          <w:p w14:paraId="55CA3074" w14:textId="77777777" w:rsidR="00C31C0B" w:rsidRPr="00C31C0B" w:rsidRDefault="00C31C0B" w:rsidP="00C31C0B">
            <w:pPr>
              <w:pStyle w:val="SIBulletList1"/>
            </w:pPr>
            <w:r w:rsidRPr="00C31C0B">
              <w:t>resources, equipment and materials:</w:t>
            </w:r>
          </w:p>
          <w:p w14:paraId="48B1A516" w14:textId="77777777" w:rsidR="00C31C0B" w:rsidRPr="00C31C0B" w:rsidRDefault="00C31C0B" w:rsidP="00C31C0B">
            <w:pPr>
              <w:pStyle w:val="SIBulletList2"/>
              <w:rPr>
                <w:rFonts w:eastAsia="Calibri"/>
              </w:rPr>
            </w:pPr>
            <w:r w:rsidRPr="00C31C0B">
              <w:rPr>
                <w:rFonts w:eastAsia="Calibri"/>
              </w:rPr>
              <w:t>personal protective clothing and equipment</w:t>
            </w:r>
          </w:p>
          <w:p w14:paraId="621719C0" w14:textId="77777777" w:rsidR="00C31C0B" w:rsidRPr="00C31C0B" w:rsidRDefault="00C31C0B" w:rsidP="00C31C0B">
            <w:pPr>
              <w:pStyle w:val="SIBulletList2"/>
              <w:rPr>
                <w:rFonts w:eastAsia="Calibri"/>
              </w:rPr>
            </w:pPr>
            <w:r w:rsidRPr="00C31C0B">
              <w:rPr>
                <w:rFonts w:eastAsia="Calibri"/>
              </w:rPr>
              <w:t xml:space="preserve">equipment, services and corresponding information </w:t>
            </w:r>
          </w:p>
          <w:p w14:paraId="2B43D602" w14:textId="77777777" w:rsidR="00C31C0B" w:rsidRPr="00C31C0B" w:rsidRDefault="00C31C0B" w:rsidP="00C31C0B">
            <w:pPr>
              <w:pStyle w:val="SIBulletList2"/>
              <w:rPr>
                <w:rFonts w:eastAsia="Calibri"/>
              </w:rPr>
            </w:pPr>
            <w:r w:rsidRPr="00C31C0B">
              <w:rPr>
                <w:rFonts w:eastAsia="Calibri"/>
              </w:rPr>
              <w:t xml:space="preserve">seeding or spreading products and materials </w:t>
            </w:r>
          </w:p>
          <w:p w14:paraId="6475DCD9" w14:textId="77777777" w:rsidR="00C31C0B" w:rsidRPr="00C31C0B" w:rsidRDefault="00C31C0B" w:rsidP="00C31C0B">
            <w:pPr>
              <w:pStyle w:val="SIBulletList2"/>
              <w:rPr>
                <w:rFonts w:eastAsia="Calibri"/>
              </w:rPr>
            </w:pPr>
            <w:r w:rsidRPr="00C31C0B">
              <w:rPr>
                <w:rFonts w:eastAsia="Calibri"/>
              </w:rPr>
              <w:t xml:space="preserve">cleaning procedures, materials and equipment </w:t>
            </w:r>
          </w:p>
          <w:p w14:paraId="18A64DAC" w14:textId="7AB38B8B" w:rsidR="00C31C0B" w:rsidRPr="00C31C0B" w:rsidRDefault="00C31C0B" w:rsidP="00C31C0B">
            <w:pPr>
              <w:pStyle w:val="SIBulletList2"/>
              <w:rPr>
                <w:rFonts w:eastAsia="Calibri"/>
              </w:rPr>
            </w:pPr>
            <w:r w:rsidRPr="00C31C0B">
              <w:rPr>
                <w:rFonts w:eastAsia="Calibri"/>
              </w:rPr>
              <w:t>documentation and recording requirements and procedures</w:t>
            </w:r>
          </w:p>
          <w:p w14:paraId="3EFE74FC" w14:textId="77777777" w:rsidR="00C31C0B" w:rsidRPr="00C31C0B" w:rsidRDefault="00C31C0B" w:rsidP="00C31C0B">
            <w:pPr>
              <w:pStyle w:val="SIBulletList1"/>
              <w:rPr>
                <w:rFonts w:eastAsia="Calibri"/>
              </w:rPr>
            </w:pPr>
            <w:r w:rsidRPr="00C31C0B">
              <w:rPr>
                <w:rFonts w:eastAsia="Calibri"/>
              </w:rPr>
              <w:t>specifications:</w:t>
            </w:r>
          </w:p>
          <w:p w14:paraId="42DAB58C" w14:textId="77777777" w:rsidR="00C31C0B" w:rsidRPr="00C31C0B" w:rsidRDefault="00C31C0B" w:rsidP="00C31C0B">
            <w:pPr>
              <w:pStyle w:val="SIBulletList2"/>
              <w:rPr>
                <w:rFonts w:eastAsia="Calibri"/>
              </w:rPr>
            </w:pPr>
            <w:r w:rsidRPr="00C31C0B">
              <w:rPr>
                <w:rFonts w:eastAsia="Calibri"/>
              </w:rPr>
              <w:t>work procedures, including advice on company practices, safe work practices, quality and environmental requirements</w:t>
            </w:r>
          </w:p>
          <w:p w14:paraId="5B739912" w14:textId="77777777" w:rsidR="00C31C0B" w:rsidRPr="00C31C0B" w:rsidRDefault="00C31C0B" w:rsidP="00C31C0B">
            <w:pPr>
              <w:pStyle w:val="SIBulletList2"/>
              <w:rPr>
                <w:rFonts w:eastAsia="Calibri"/>
              </w:rPr>
            </w:pPr>
            <w:r w:rsidRPr="00C31C0B">
              <w:rPr>
                <w:rFonts w:eastAsia="Calibri"/>
              </w:rPr>
              <w:t>instructions, information, specifications and schedules.</w:t>
            </w:r>
          </w:p>
          <w:p w14:paraId="7CC41FE0" w14:textId="77777777" w:rsidR="00C31C0B" w:rsidRPr="00C31C0B" w:rsidRDefault="00C31C0B" w:rsidP="00C31C0B"/>
          <w:p w14:paraId="0B07DA80" w14:textId="77777777" w:rsidR="007134FE" w:rsidRPr="000754EC" w:rsidRDefault="007134FE" w:rsidP="000754EC">
            <w:pPr>
              <w:pStyle w:val="SIText"/>
            </w:pPr>
            <w:r w:rsidRPr="006452B8">
              <w:lastRenderedPageBreak/>
              <w:t xml:space="preserve">Assessors of this unit </w:t>
            </w:r>
            <w:r w:rsidRPr="000754EC">
              <w:t>must satisfy the requirements for assessors in applicable vocational education and training legislation, frameworks and/or standards.</w:t>
            </w:r>
          </w:p>
          <w:p w14:paraId="4756195F" w14:textId="77777777" w:rsidR="00F1480E" w:rsidRPr="000754EC" w:rsidRDefault="00F1480E" w:rsidP="0053700D">
            <w:pPr>
              <w:pStyle w:val="SIText"/>
              <w:rPr>
                <w:rFonts w:eastAsia="Calibri"/>
              </w:rPr>
            </w:pPr>
          </w:p>
        </w:tc>
      </w:tr>
    </w:tbl>
    <w:p w14:paraId="327D96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929960" w14:textId="77777777" w:rsidTr="00246BAE">
        <w:trPr>
          <w:trHeight w:val="813"/>
        </w:trPr>
        <w:tc>
          <w:tcPr>
            <w:tcW w:w="990" w:type="pct"/>
            <w:shd w:val="clear" w:color="auto" w:fill="auto"/>
          </w:tcPr>
          <w:p w14:paraId="16FB7E16" w14:textId="77777777" w:rsidR="00F1480E" w:rsidRPr="000754EC" w:rsidRDefault="00D71E43" w:rsidP="000754EC">
            <w:pPr>
              <w:pStyle w:val="SIHeading2"/>
            </w:pPr>
            <w:r w:rsidRPr="002C55E9">
              <w:t>L</w:t>
            </w:r>
            <w:r w:rsidRPr="000754EC">
              <w:t>inks</w:t>
            </w:r>
          </w:p>
        </w:tc>
        <w:tc>
          <w:tcPr>
            <w:tcW w:w="4010" w:type="pct"/>
            <w:shd w:val="clear" w:color="auto" w:fill="auto"/>
          </w:tcPr>
          <w:p w14:paraId="4920C65E"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A2E26C8" w14:textId="4BF73BBF" w:rsidR="00CD7A28" w:rsidRPr="000754EC" w:rsidRDefault="00584770" w:rsidP="00584770">
            <w:pPr>
              <w:pStyle w:val="SIText"/>
            </w:pPr>
            <w:r w:rsidRPr="00584770">
              <w:t>https://vetnet.education.gov.au/Pages/TrainingDocs.aspx?q=78b15323-cd38-483e-aad7-1159b570a5c4</w:t>
            </w:r>
          </w:p>
        </w:tc>
      </w:tr>
    </w:tbl>
    <w:p w14:paraId="7E12E61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nnis Trevarthen" w:date="2017-11-07T08:29:00Z" w:initials="DT">
    <w:p w14:paraId="0BCED921" w14:textId="28E615FF" w:rsidR="00994295" w:rsidRDefault="00994295">
      <w:r>
        <w:annotationRef/>
      </w:r>
      <w:r>
        <w:rPr>
          <w:rFonts w:ascii="Calibri" w:eastAsiaTheme="minorHAnsi" w:hAnsi="Calibri" w:cs="Calibri"/>
          <w:sz w:val="32"/>
          <w:szCs w:val="32"/>
          <w:lang w:val="en-US" w:eastAsia="en-US"/>
        </w:rPr>
        <w:t>AHCMOM202A Operate tractors</w:t>
      </w:r>
      <w:r>
        <w:rPr>
          <w:rFonts w:eastAsiaTheme="minorHAnsi" w:cs="Arial"/>
          <w:sz w:val="34"/>
          <w:szCs w:val="34"/>
          <w:lang w:val="en-US" w:eastAsia="en-US"/>
        </w:rPr>
        <w:t> is</w:t>
      </w:r>
      <w:r>
        <w:rPr>
          <w:rFonts w:eastAsiaTheme="minorHAnsi" w:cs="Arial"/>
          <w:color w:val="141414"/>
          <w:sz w:val="34"/>
          <w:szCs w:val="34"/>
          <w:lang w:val="en-US" w:eastAsia="en-US"/>
        </w:rPr>
        <w:t>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ED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128FE" w16cid:durableId="1D7E29F4"/>
  <w16cid:commentId w16cid:paraId="5952C60E" w16cid:durableId="1D7E2A09"/>
  <w16cid:commentId w16cid:paraId="5784E545" w16cid:durableId="1D7E2A0A"/>
  <w16cid:commentId w16cid:paraId="205C6E45" w16cid:durableId="1D7E2A3B"/>
  <w16cid:commentId w16cid:paraId="14FF1D9E" w16cid:durableId="1D7E2A3C"/>
  <w16cid:commentId w16cid:paraId="1A1FF3FE" w16cid:durableId="1D7E2A3D"/>
  <w16cid:commentId w16cid:paraId="56E01696" w16cid:durableId="1D7E2A3E"/>
  <w16cid:commentId w16cid:paraId="6DCF64FC" w16cid:durableId="1D7E2A3F"/>
  <w16cid:commentId w16cid:paraId="48621859" w16cid:durableId="1D7E2A40"/>
  <w16cid:commentId w16cid:paraId="764CF176" w16cid:durableId="1D7E2A41"/>
  <w16cid:commentId w16cid:paraId="00D821A0" w16cid:durableId="1D7E2A42"/>
  <w16cid:commentId w16cid:paraId="7E8E9E02" w16cid:durableId="1D7E2A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EDAF" w14:textId="77777777" w:rsidR="00F50217" w:rsidRDefault="00F50217" w:rsidP="00BF3F0A">
      <w:r>
        <w:separator/>
      </w:r>
    </w:p>
    <w:p w14:paraId="1B3743F1" w14:textId="77777777" w:rsidR="00F50217" w:rsidRDefault="00F50217"/>
  </w:endnote>
  <w:endnote w:type="continuationSeparator" w:id="0">
    <w:p w14:paraId="67676FA3" w14:textId="77777777" w:rsidR="00F50217" w:rsidRDefault="00F50217" w:rsidP="00BF3F0A">
      <w:r>
        <w:continuationSeparator/>
      </w:r>
    </w:p>
    <w:p w14:paraId="0632B33C" w14:textId="77777777" w:rsidR="00F50217" w:rsidRDefault="00F5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25CF4FD" w14:textId="121D29C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46BAE">
          <w:rPr>
            <w:noProof/>
          </w:rPr>
          <w:t>4</w:t>
        </w:r>
        <w:r w:rsidRPr="000754EC">
          <w:fldChar w:fldCharType="end"/>
        </w:r>
      </w:p>
      <w:p w14:paraId="532F778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F0A872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9E47" w14:textId="77777777" w:rsidR="00F50217" w:rsidRDefault="00F50217" w:rsidP="00BF3F0A">
      <w:r>
        <w:separator/>
      </w:r>
    </w:p>
    <w:p w14:paraId="7D570918" w14:textId="77777777" w:rsidR="00F50217" w:rsidRDefault="00F50217"/>
  </w:footnote>
  <w:footnote w:type="continuationSeparator" w:id="0">
    <w:p w14:paraId="49F32AC6" w14:textId="77777777" w:rsidR="00F50217" w:rsidRDefault="00F50217" w:rsidP="00BF3F0A">
      <w:r>
        <w:continuationSeparator/>
      </w:r>
    </w:p>
    <w:p w14:paraId="10BCBF74" w14:textId="77777777" w:rsidR="00F50217" w:rsidRDefault="00F502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03FD0" w14:textId="66BBF6E9" w:rsidR="009C2650" w:rsidRPr="000754EC" w:rsidRDefault="00584770" w:rsidP="00146EEC">
    <w:pPr>
      <w:pStyle w:val="SIText"/>
    </w:pPr>
    <w:r>
      <w:t>FBPVIT</w:t>
    </w:r>
    <w:r w:rsidR="00C31C0B" w:rsidRPr="00C31C0B">
      <w:t>3013 Operate spreading and seeding equipment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Trevarthen">
    <w15:presenceInfo w15:providerId="None" w15:userId="Dennis Trevart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0B"/>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A579B"/>
    <w:rsid w:val="000C149A"/>
    <w:rsid w:val="000C224E"/>
    <w:rsid w:val="000E25E6"/>
    <w:rsid w:val="000E2C86"/>
    <w:rsid w:val="000F1F03"/>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E4B7E"/>
    <w:rsid w:val="001E4F88"/>
    <w:rsid w:val="001F2BA5"/>
    <w:rsid w:val="001F308D"/>
    <w:rsid w:val="00201A7C"/>
    <w:rsid w:val="0021210E"/>
    <w:rsid w:val="00213D36"/>
    <w:rsid w:val="0021414D"/>
    <w:rsid w:val="00223124"/>
    <w:rsid w:val="00233143"/>
    <w:rsid w:val="00234444"/>
    <w:rsid w:val="00242293"/>
    <w:rsid w:val="00244EA7"/>
    <w:rsid w:val="00246BAE"/>
    <w:rsid w:val="00262FC3"/>
    <w:rsid w:val="0026394F"/>
    <w:rsid w:val="00276DB8"/>
    <w:rsid w:val="00282664"/>
    <w:rsid w:val="00285FB8"/>
    <w:rsid w:val="002970C3"/>
    <w:rsid w:val="00297F27"/>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4E32"/>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3AF0"/>
    <w:rsid w:val="0053700D"/>
    <w:rsid w:val="005405B2"/>
    <w:rsid w:val="005427C8"/>
    <w:rsid w:val="005446D1"/>
    <w:rsid w:val="00556C4C"/>
    <w:rsid w:val="00557369"/>
    <w:rsid w:val="00564ADD"/>
    <w:rsid w:val="005708EB"/>
    <w:rsid w:val="00575BC6"/>
    <w:rsid w:val="00583902"/>
    <w:rsid w:val="00584770"/>
    <w:rsid w:val="005A1D70"/>
    <w:rsid w:val="005A3AA5"/>
    <w:rsid w:val="005A6C9C"/>
    <w:rsid w:val="005A74DC"/>
    <w:rsid w:val="005B5146"/>
    <w:rsid w:val="005D1AFD"/>
    <w:rsid w:val="005E51E6"/>
    <w:rsid w:val="005F027A"/>
    <w:rsid w:val="005F33CC"/>
    <w:rsid w:val="005F771F"/>
    <w:rsid w:val="006121D4"/>
    <w:rsid w:val="00613B49"/>
    <w:rsid w:val="00616845"/>
    <w:rsid w:val="006204C6"/>
    <w:rsid w:val="00620E8E"/>
    <w:rsid w:val="00633CFE"/>
    <w:rsid w:val="00634FCA"/>
    <w:rsid w:val="00643D1B"/>
    <w:rsid w:val="006452B8"/>
    <w:rsid w:val="00652E62"/>
    <w:rsid w:val="00686A49"/>
    <w:rsid w:val="00687B62"/>
    <w:rsid w:val="00690C44"/>
    <w:rsid w:val="006969D9"/>
    <w:rsid w:val="006A2B68"/>
    <w:rsid w:val="006C2F32"/>
    <w:rsid w:val="006D2A17"/>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348B7"/>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4295"/>
    <w:rsid w:val="009A5900"/>
    <w:rsid w:val="009A6E6C"/>
    <w:rsid w:val="009A6F3F"/>
    <w:rsid w:val="009A6FAA"/>
    <w:rsid w:val="009B331A"/>
    <w:rsid w:val="009C2650"/>
    <w:rsid w:val="009D15E2"/>
    <w:rsid w:val="009D15FE"/>
    <w:rsid w:val="009D5D2C"/>
    <w:rsid w:val="009F0DCC"/>
    <w:rsid w:val="009F11CA"/>
    <w:rsid w:val="00A0695B"/>
    <w:rsid w:val="00A13052"/>
    <w:rsid w:val="00A2066A"/>
    <w:rsid w:val="00A216A8"/>
    <w:rsid w:val="00A223A6"/>
    <w:rsid w:val="00A5092E"/>
    <w:rsid w:val="00A554D6"/>
    <w:rsid w:val="00A56E14"/>
    <w:rsid w:val="00A6476B"/>
    <w:rsid w:val="00A76C6C"/>
    <w:rsid w:val="00A87356"/>
    <w:rsid w:val="00A92DD1"/>
    <w:rsid w:val="00A96BB0"/>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31C0B"/>
    <w:rsid w:val="00C578E9"/>
    <w:rsid w:val="00C70626"/>
    <w:rsid w:val="00C72860"/>
    <w:rsid w:val="00C73582"/>
    <w:rsid w:val="00C73B90"/>
    <w:rsid w:val="00C742EC"/>
    <w:rsid w:val="00C81C09"/>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19EC"/>
    <w:rsid w:val="00DA3C10"/>
    <w:rsid w:val="00DA53B5"/>
    <w:rsid w:val="00DC1D69"/>
    <w:rsid w:val="00DC5A3A"/>
    <w:rsid w:val="00DD0726"/>
    <w:rsid w:val="00E238E6"/>
    <w:rsid w:val="00E35064"/>
    <w:rsid w:val="00E3681D"/>
    <w:rsid w:val="00E40225"/>
    <w:rsid w:val="00E501F0"/>
    <w:rsid w:val="00E6166D"/>
    <w:rsid w:val="00E64F5D"/>
    <w:rsid w:val="00E91BFF"/>
    <w:rsid w:val="00E92933"/>
    <w:rsid w:val="00E94FAD"/>
    <w:rsid w:val="00EB0AA4"/>
    <w:rsid w:val="00EB5C88"/>
    <w:rsid w:val="00EC0469"/>
    <w:rsid w:val="00EF01F8"/>
    <w:rsid w:val="00EF40EF"/>
    <w:rsid w:val="00EF47FE"/>
    <w:rsid w:val="00F069BD"/>
    <w:rsid w:val="00F1480E"/>
    <w:rsid w:val="00F1497D"/>
    <w:rsid w:val="00F16AAC"/>
    <w:rsid w:val="00F23238"/>
    <w:rsid w:val="00F33FF2"/>
    <w:rsid w:val="00F438FC"/>
    <w:rsid w:val="00F440CA"/>
    <w:rsid w:val="00F50217"/>
    <w:rsid w:val="00F5616F"/>
    <w:rsid w:val="00F56451"/>
    <w:rsid w:val="00F56827"/>
    <w:rsid w:val="00F62866"/>
    <w:rsid w:val="00F63C2A"/>
    <w:rsid w:val="00F65EF0"/>
    <w:rsid w:val="00F71651"/>
    <w:rsid w:val="00F76191"/>
    <w:rsid w:val="00F76CC6"/>
    <w:rsid w:val="00F83D7C"/>
    <w:rsid w:val="00FA6AB1"/>
    <w:rsid w:val="00FB232E"/>
    <w:rsid w:val="00FC0080"/>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6A90"/>
  <w15:docId w15:val="{DB0DCC94-CD16-41B7-A213-CF4C959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584770"/>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8852699">
      <w:bodyDiv w:val="1"/>
      <w:marLeft w:val="0"/>
      <w:marRight w:val="0"/>
      <w:marTop w:val="0"/>
      <w:marBottom w:val="0"/>
      <w:divBdr>
        <w:top w:val="none" w:sz="0" w:space="0" w:color="auto"/>
        <w:left w:val="none" w:sz="0" w:space="0" w:color="auto"/>
        <w:bottom w:val="none" w:sz="0" w:space="0" w:color="auto"/>
        <w:right w:val="none" w:sz="0" w:space="0" w:color="auto"/>
      </w:divBdr>
    </w:div>
    <w:div w:id="1010524300">
      <w:bodyDiv w:val="1"/>
      <w:marLeft w:val="0"/>
      <w:marRight w:val="0"/>
      <w:marTop w:val="0"/>
      <w:marBottom w:val="0"/>
      <w:divBdr>
        <w:top w:val="none" w:sz="0" w:space="0" w:color="auto"/>
        <w:left w:val="none" w:sz="0" w:space="0" w:color="auto"/>
        <w:bottom w:val="none" w:sz="0" w:space="0" w:color="auto"/>
        <w:right w:val="none" w:sz="0" w:space="0" w:color="auto"/>
      </w:divBdr>
    </w:div>
    <w:div w:id="171484335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e781fb86-d521-48a0-b3a1-03ae1c4f65d2">Development</Project_x0020_phase>
    <Assigned_x0020_to0 xmlns="e781fb86-d521-48a0-b3a1-03ae1c4f65d2">
      <UserInfo>
        <DisplayName/>
        <AccountId xsi:nil="true"/>
        <AccountType/>
      </UserInfo>
    </Assigned_x0020_to0>
    <Area xmlns="e781fb86-d521-48a0-b3a1-03ae1c4f65d2">Cross sector</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9C9BCD2EA994A8E08503B998CC1B4" ma:contentTypeVersion="5" ma:contentTypeDescription="Create a new document." ma:contentTypeScope="" ma:versionID="912fe2e5b4bc75c6644f0957e40cbaed">
  <xsd:schema xmlns:xsd="http://www.w3.org/2001/XMLSchema" xmlns:xs="http://www.w3.org/2001/XMLSchema" xmlns:p="http://schemas.microsoft.com/office/2006/metadata/properties" xmlns:ns2="e781fb86-d521-48a0-b3a1-03ae1c4f65d2" targetNamespace="http://schemas.microsoft.com/office/2006/metadata/properties" ma:root="true" ma:fieldsID="594d8176df06212aa318506d6e59b8e8" ns2:_="">
    <xsd:import namespace="e781fb86-d521-48a0-b3a1-03ae1c4f65d2"/>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fb86-d521-48a0-b3a1-03ae1c4f65d2"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e781fb86-d521-48a0-b3a1-03ae1c4f65d2"/>
  </ds:schemaRefs>
</ds:datastoreItem>
</file>

<file path=customXml/itemProps3.xml><?xml version="1.0" encoding="utf-8"?>
<ds:datastoreItem xmlns:ds="http://schemas.openxmlformats.org/officeDocument/2006/customXml" ds:itemID="{C1F901B3-7F5C-42BE-8344-977D0BAD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fb86-d521-48a0-b3a1-03ae1c4f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FC7B0-FE66-4156-9DC0-F48479D3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TotalTime>
  <Pages>1</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4</cp:revision>
  <cp:lastPrinted>2016-05-27T05:21:00Z</cp:lastPrinted>
  <dcterms:created xsi:type="dcterms:W3CDTF">2017-11-13T06:54:00Z</dcterms:created>
  <dcterms:modified xsi:type="dcterms:W3CDTF">2017-11-13T06:55:00Z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0x0101006EE9C9BCD2EA994A8E08503B998CC1B4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