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C4F0D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14C68E2C" w14:textId="77777777" w:rsidTr="0035000E">
        <w:tc>
          <w:tcPr>
            <w:tcW w:w="2689" w:type="dxa"/>
          </w:tcPr>
          <w:p w14:paraId="6D31976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22899FD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0C3E992" w14:textId="77777777" w:rsidTr="0035000E">
        <w:tc>
          <w:tcPr>
            <w:tcW w:w="2689" w:type="dxa"/>
          </w:tcPr>
          <w:p w14:paraId="2048D9E5" w14:textId="3F30050D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F77212">
              <w:t>1</w:t>
            </w:r>
          </w:p>
        </w:tc>
        <w:tc>
          <w:tcPr>
            <w:tcW w:w="7162" w:type="dxa"/>
          </w:tcPr>
          <w:p w14:paraId="25DBEA9A" w14:textId="77777777" w:rsidR="00F1480E" w:rsidRPr="000754EC" w:rsidRDefault="0035000E" w:rsidP="0035000E">
            <w:r w:rsidRPr="0035000E">
              <w:t xml:space="preserve">This version released with </w:t>
            </w:r>
            <w:proofErr w:type="spellStart"/>
            <w:r w:rsidRPr="0035000E">
              <w:t>FBP</w:t>
            </w:r>
            <w:proofErr w:type="spellEnd"/>
            <w:r w:rsidRPr="0035000E">
              <w:t xml:space="preserve"> Food, Beverage and Pharmaceutical Training Package version 2.0.</w:t>
            </w:r>
          </w:p>
        </w:tc>
      </w:tr>
    </w:tbl>
    <w:p w14:paraId="76E42E6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F9C9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AD5E1C5" w14:textId="51AA7205" w:rsidR="00F1480E" w:rsidRPr="000754EC" w:rsidRDefault="00D47DCC" w:rsidP="000754EC">
            <w:pPr>
              <w:pStyle w:val="SIUNITCODE"/>
            </w:pPr>
            <w:r w:rsidRPr="00D47DCC">
              <w:t>FBPTEC5001</w:t>
            </w:r>
          </w:p>
        </w:tc>
        <w:tc>
          <w:tcPr>
            <w:tcW w:w="3604" w:type="pct"/>
            <w:shd w:val="clear" w:color="auto" w:fill="auto"/>
          </w:tcPr>
          <w:p w14:paraId="6A42FD3C" w14:textId="5CB4115E" w:rsidR="00F1480E" w:rsidRPr="000754EC" w:rsidRDefault="00D47DCC" w:rsidP="00D47DCC">
            <w:pPr>
              <w:pStyle w:val="SIUnittitle"/>
            </w:pPr>
            <w:r w:rsidRPr="00D47DCC">
              <w:t>Manage and evaluate new product trials</w:t>
            </w:r>
          </w:p>
        </w:tc>
      </w:tr>
      <w:tr w:rsidR="00F1480E" w:rsidRPr="00963A46" w14:paraId="530CADAF" w14:textId="77777777" w:rsidTr="00CA2922">
        <w:tc>
          <w:tcPr>
            <w:tcW w:w="1396" w:type="pct"/>
            <w:shd w:val="clear" w:color="auto" w:fill="auto"/>
          </w:tcPr>
          <w:p w14:paraId="57AA900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563B54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D2E5E1B" w14:textId="12E50E13" w:rsidR="00AA0C91" w:rsidRDefault="00AA0C91" w:rsidP="00AA0C91">
            <w:pPr>
              <w:pStyle w:val="SIText"/>
            </w:pPr>
            <w:r w:rsidRPr="00AA0C91">
              <w:t>This unit of competency describes the skills and knowledge required to plan, monitor and evaluate new product trials.</w:t>
            </w:r>
          </w:p>
          <w:p w14:paraId="7859A3B9" w14:textId="77777777" w:rsidR="00D47DCC" w:rsidRPr="00AA0C91" w:rsidRDefault="00D47DCC" w:rsidP="00AA0C91">
            <w:pPr>
              <w:pStyle w:val="SIText"/>
            </w:pPr>
          </w:p>
          <w:p w14:paraId="16DCE836" w14:textId="7852D42A" w:rsidR="00AA0C91" w:rsidRPr="00AA0C91" w:rsidRDefault="00AA0C91" w:rsidP="00AA0C91">
            <w:pPr>
              <w:pStyle w:val="SIText"/>
            </w:pPr>
            <w:r w:rsidRPr="00AA0C91">
              <w:t>The unit applies to individuals who work with a team of specialists</w:t>
            </w:r>
            <w:r w:rsidR="00413F87">
              <w:t xml:space="preserve"> to</w:t>
            </w:r>
            <w:r w:rsidRPr="00AA0C91">
              <w:t xml:space="preserve"> develop</w:t>
            </w:r>
            <w:r w:rsidR="00413F87">
              <w:t xml:space="preserve"> and engineer new products, and to</w:t>
            </w:r>
            <w:r w:rsidRPr="00AA0C91">
              <w:t xml:space="preserve"> manage trials in a production environment. They take personal responsibility and exercise autonomy in undertaking complex work. They analyse information and exercise judgement to complete a range of advanced, skilled activities. </w:t>
            </w:r>
          </w:p>
          <w:p w14:paraId="50BD39BB" w14:textId="77777777" w:rsidR="00D47DCC" w:rsidRDefault="00D47DCC" w:rsidP="00AA0C91">
            <w:pPr>
              <w:pStyle w:val="SIText"/>
            </w:pPr>
          </w:p>
          <w:p w14:paraId="07E7CFF2" w14:textId="77777777" w:rsidR="000250FC" w:rsidRDefault="00D47DCC" w:rsidP="00AA0C91">
            <w:pPr>
              <w:pStyle w:val="SIText"/>
            </w:pPr>
            <w:r w:rsidRPr="00D47DCC">
              <w:t xml:space="preserve">No occupational licensing or certification requirements apply to this unit at the time of publication. However, legislative and regulatory requirements for food processing exist so local requirements </w:t>
            </w:r>
            <w:proofErr w:type="gramStart"/>
            <w:r w:rsidRPr="00D47DCC">
              <w:t>must be checked</w:t>
            </w:r>
            <w:proofErr w:type="gramEnd"/>
            <w:r w:rsidRPr="00D47DCC">
              <w:t xml:space="preserve">. All work must comply with Australian food safety standards and relevant codes of practice. </w:t>
            </w:r>
          </w:p>
          <w:p w14:paraId="28ACE3CA" w14:textId="1CA24DBD" w:rsidR="00D47DCC" w:rsidRPr="00AA0C91" w:rsidRDefault="00D47DCC" w:rsidP="00AA0C91">
            <w:pPr>
              <w:pStyle w:val="SIText"/>
            </w:pPr>
          </w:p>
          <w:p w14:paraId="4369F5EF" w14:textId="08FE2A67" w:rsidR="00F1480E" w:rsidRPr="000754EC" w:rsidRDefault="00AA0C91">
            <w:r w:rsidRPr="00AA0C91">
              <w:t>NOTE: The terms 'occupational health and safety' (OHS) and 'work health and safety' (</w:t>
            </w:r>
            <w:proofErr w:type="spellStart"/>
            <w:r w:rsidRPr="00AA0C91">
              <w:t>WHS</w:t>
            </w:r>
            <w:proofErr w:type="spellEnd"/>
            <w:r w:rsidRPr="00AA0C91">
              <w:t xml:space="preserve">) generally have the same meaning in the workplace. In jurisdictions where the national model </w:t>
            </w:r>
            <w:proofErr w:type="spellStart"/>
            <w:r w:rsidRPr="00AA0C91">
              <w:t>WHS</w:t>
            </w:r>
            <w:proofErr w:type="spellEnd"/>
            <w:r w:rsidRPr="00AA0C91">
              <w:t xml:space="preserve"> legislation has not been implemented, </w:t>
            </w:r>
            <w:proofErr w:type="spellStart"/>
            <w:r w:rsidRPr="00AA0C91">
              <w:t>RTOs</w:t>
            </w:r>
            <w:proofErr w:type="spellEnd"/>
            <w:r w:rsidRPr="00AA0C91">
              <w:t xml:space="preserve"> must contextualise the unit of competency by referring to current OHS legislative requirements</w:t>
            </w:r>
            <w:r w:rsidR="00310A6A" w:rsidRPr="000754EC">
              <w:br/>
            </w:r>
          </w:p>
        </w:tc>
      </w:tr>
      <w:tr w:rsidR="00F1480E" w:rsidRPr="00963A46" w14:paraId="29B3DB66" w14:textId="77777777" w:rsidTr="00CA2922">
        <w:tc>
          <w:tcPr>
            <w:tcW w:w="1396" w:type="pct"/>
            <w:shd w:val="clear" w:color="auto" w:fill="auto"/>
          </w:tcPr>
          <w:p w14:paraId="287006F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CC70265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4529A0F" w14:textId="77777777" w:rsidTr="00CA2922">
        <w:tc>
          <w:tcPr>
            <w:tcW w:w="1396" w:type="pct"/>
            <w:shd w:val="clear" w:color="auto" w:fill="auto"/>
          </w:tcPr>
          <w:p w14:paraId="73F4918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87FA7BC" w14:textId="77777777" w:rsidR="00F1480E" w:rsidRPr="000754EC" w:rsidRDefault="00AA0C91" w:rsidP="000754EC">
            <w:pPr>
              <w:pStyle w:val="SIText"/>
            </w:pPr>
            <w:r w:rsidRPr="00AA0C91">
              <w:t>Technical (TEC)</w:t>
            </w:r>
          </w:p>
        </w:tc>
      </w:tr>
    </w:tbl>
    <w:p w14:paraId="0FED053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178E3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2EE120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2368AD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70675F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5C1273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E0A951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A0C91" w:rsidRPr="00963A46" w14:paraId="17A2243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DE839B5" w14:textId="77777777" w:rsidR="00AA0C91" w:rsidRPr="00AA0C91" w:rsidRDefault="00AA0C91" w:rsidP="00AA0C91">
            <w:pPr>
              <w:pStyle w:val="SIText"/>
            </w:pPr>
            <w:r w:rsidRPr="00AA0C91">
              <w:t>1. Establish trial parameters</w:t>
            </w:r>
          </w:p>
        </w:tc>
        <w:tc>
          <w:tcPr>
            <w:tcW w:w="3604" w:type="pct"/>
            <w:shd w:val="clear" w:color="auto" w:fill="auto"/>
          </w:tcPr>
          <w:p w14:paraId="20FA9857" w14:textId="77777777" w:rsidR="00AA0C91" w:rsidRPr="00AA0C91" w:rsidRDefault="00AA0C91" w:rsidP="00AA0C91">
            <w:pPr>
              <w:pStyle w:val="SIText"/>
            </w:pPr>
            <w:r w:rsidRPr="00AA0C91">
              <w:t xml:space="preserve">1.1 Define new product specifications </w:t>
            </w:r>
          </w:p>
          <w:p w14:paraId="48B3154D" w14:textId="77777777" w:rsidR="00AA0C91" w:rsidRPr="00AA0C91" w:rsidRDefault="00AA0C91" w:rsidP="00AA0C91">
            <w:pPr>
              <w:pStyle w:val="SIText"/>
            </w:pPr>
            <w:r w:rsidRPr="00AA0C91">
              <w:t>1.2 Identify production resource requirements</w:t>
            </w:r>
          </w:p>
          <w:p w14:paraId="194500B1" w14:textId="77777777" w:rsidR="00AA0C91" w:rsidRPr="00AA0C91" w:rsidRDefault="00AA0C91" w:rsidP="00AA0C91">
            <w:pPr>
              <w:pStyle w:val="SIText"/>
            </w:pPr>
            <w:r w:rsidRPr="00AA0C91">
              <w:t>1.3 Establish project budget and timeline</w:t>
            </w:r>
          </w:p>
          <w:p w14:paraId="0738585A" w14:textId="19AD674B" w:rsidR="00AA0C91" w:rsidRPr="00AA0C91" w:rsidRDefault="00AA0C91" w:rsidP="00AA0C91">
            <w:pPr>
              <w:pStyle w:val="SIText"/>
            </w:pPr>
            <w:r w:rsidRPr="00AA0C91">
              <w:t xml:space="preserve">1.4 Ensure </w:t>
            </w:r>
            <w:r w:rsidR="00413F87" w:rsidRPr="00413F87">
              <w:t xml:space="preserve">trial </w:t>
            </w:r>
            <w:r w:rsidR="00413F87">
              <w:t xml:space="preserve">is of </w:t>
            </w:r>
            <w:r w:rsidRPr="00AA0C91">
              <w:t>appropriate size to provide reliable process and production information</w:t>
            </w:r>
          </w:p>
        </w:tc>
      </w:tr>
      <w:tr w:rsidR="00AA0C91" w:rsidRPr="00963A46" w14:paraId="47CA6BB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539883" w14:textId="77777777" w:rsidR="00AA0C91" w:rsidRPr="00AA0C91" w:rsidRDefault="00AA0C91" w:rsidP="00AA0C91">
            <w:pPr>
              <w:pStyle w:val="SIText"/>
            </w:pPr>
            <w:r w:rsidRPr="00AA0C91">
              <w:t>2. Prepare for new product trial</w:t>
            </w:r>
          </w:p>
        </w:tc>
        <w:tc>
          <w:tcPr>
            <w:tcW w:w="3604" w:type="pct"/>
            <w:shd w:val="clear" w:color="auto" w:fill="auto"/>
          </w:tcPr>
          <w:p w14:paraId="1C0EA738" w14:textId="77777777" w:rsidR="00AA0C91" w:rsidRPr="00AA0C91" w:rsidRDefault="00AA0C91" w:rsidP="00AA0C91">
            <w:pPr>
              <w:pStyle w:val="SIText"/>
            </w:pPr>
            <w:r w:rsidRPr="00AA0C91">
              <w:t>2.1 Scale new product recipe or formula to suit trial production</w:t>
            </w:r>
          </w:p>
          <w:p w14:paraId="7931C9B6" w14:textId="4ECA0536" w:rsidR="00AA0C91" w:rsidRPr="00AA0C91" w:rsidRDefault="00AA0C91" w:rsidP="00AA0C91">
            <w:pPr>
              <w:pStyle w:val="SIText"/>
            </w:pPr>
            <w:r w:rsidRPr="00AA0C91">
              <w:t>2.2 Identify and confirm raw materials and ingredients, packaging components and consumable</w:t>
            </w:r>
            <w:r w:rsidR="00F77212">
              <w:t>s</w:t>
            </w:r>
            <w:r w:rsidRPr="00AA0C91">
              <w:t>, to meet trial requirements</w:t>
            </w:r>
          </w:p>
          <w:p w14:paraId="06143811" w14:textId="77777777" w:rsidR="00AA0C91" w:rsidRPr="00AA0C91" w:rsidRDefault="00AA0C91" w:rsidP="00AA0C91">
            <w:pPr>
              <w:pStyle w:val="SIText"/>
            </w:pPr>
            <w:r w:rsidRPr="00AA0C91">
              <w:t>2.3 Identify available and suitable production equipment</w:t>
            </w:r>
          </w:p>
          <w:p w14:paraId="50B79BD9" w14:textId="77777777" w:rsidR="00AA0C91" w:rsidRPr="00AA0C91" w:rsidRDefault="00AA0C91" w:rsidP="00AA0C91">
            <w:pPr>
              <w:pStyle w:val="SIText"/>
            </w:pPr>
            <w:r w:rsidRPr="00AA0C91">
              <w:t xml:space="preserve">2.4 Ensure availability and competency of production personnel to successfully operate the trial process </w:t>
            </w:r>
          </w:p>
          <w:p w14:paraId="2EE2AC19" w14:textId="77777777" w:rsidR="00AA0C91" w:rsidRPr="00AA0C91" w:rsidRDefault="00AA0C91" w:rsidP="00AA0C91">
            <w:pPr>
              <w:pStyle w:val="SIText"/>
            </w:pPr>
            <w:r w:rsidRPr="00AA0C91">
              <w:t>2.5 Identify environmental, food safety, and work health and safety (</w:t>
            </w:r>
            <w:proofErr w:type="spellStart"/>
            <w:r w:rsidRPr="00AA0C91">
              <w:t>WHS</w:t>
            </w:r>
            <w:proofErr w:type="spellEnd"/>
            <w:r w:rsidRPr="00AA0C91">
              <w:t xml:space="preserve">) hazards of the trial process and determine appropriate control methods </w:t>
            </w:r>
          </w:p>
          <w:p w14:paraId="48F113DF" w14:textId="77777777" w:rsidR="00AA0C91" w:rsidRPr="00AA0C91" w:rsidRDefault="00AA0C91" w:rsidP="00AA0C91">
            <w:pPr>
              <w:pStyle w:val="SIText"/>
            </w:pPr>
            <w:r w:rsidRPr="00AA0C91">
              <w:t xml:space="preserve">2.6 Achieve consensus on trial documentation format and procedures </w:t>
            </w:r>
          </w:p>
          <w:p w14:paraId="63943537" w14:textId="2C6072BA" w:rsidR="00AA0C91" w:rsidRPr="00AA0C91" w:rsidRDefault="00AA0C91" w:rsidP="00AA0C91">
            <w:pPr>
              <w:pStyle w:val="SIText"/>
            </w:pPr>
            <w:r w:rsidRPr="00AA0C91">
              <w:t xml:space="preserve">2.7 Establish trial schedule and identify, monitor and address barriers and constraints to achieving schedule </w:t>
            </w:r>
          </w:p>
        </w:tc>
      </w:tr>
      <w:tr w:rsidR="00AA0C91" w:rsidRPr="00963A46" w14:paraId="62505AD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92A15F" w14:textId="77777777" w:rsidR="00AA0C91" w:rsidRPr="00AA0C91" w:rsidRDefault="00AA0C91" w:rsidP="00AA0C91">
            <w:pPr>
              <w:pStyle w:val="SIText"/>
            </w:pPr>
            <w:r w:rsidRPr="00AA0C91">
              <w:t>3. Develop and communicate information on the trial process</w:t>
            </w:r>
          </w:p>
        </w:tc>
        <w:tc>
          <w:tcPr>
            <w:tcW w:w="3604" w:type="pct"/>
            <w:shd w:val="clear" w:color="auto" w:fill="auto"/>
          </w:tcPr>
          <w:p w14:paraId="03459035" w14:textId="77777777" w:rsidR="00AA0C91" w:rsidRPr="00AA0C91" w:rsidRDefault="00AA0C91" w:rsidP="00AA0C91">
            <w:pPr>
              <w:pStyle w:val="SIText"/>
            </w:pPr>
            <w:r w:rsidRPr="00AA0C91">
              <w:t>3.1 Inform personnel in related work areas and functions about trial status and progress</w:t>
            </w:r>
          </w:p>
          <w:p w14:paraId="1EB9FACD" w14:textId="77777777" w:rsidR="00AA0C91" w:rsidRPr="00AA0C91" w:rsidRDefault="00AA0C91" w:rsidP="00AA0C91">
            <w:pPr>
              <w:pStyle w:val="SIText"/>
            </w:pPr>
            <w:r w:rsidRPr="00AA0C91">
              <w:t>3.2 Advise operators directly participating in the trial of parameters, roles and responsibilities</w:t>
            </w:r>
          </w:p>
          <w:p w14:paraId="5FD75121" w14:textId="77777777" w:rsidR="00AA0C91" w:rsidRPr="00AA0C91" w:rsidRDefault="00AA0C91" w:rsidP="00AA0C91">
            <w:pPr>
              <w:pStyle w:val="SIText"/>
            </w:pPr>
            <w:r w:rsidRPr="00AA0C91">
              <w:t>3.3 Communicate advice on product specifications and operating procedures to the project team</w:t>
            </w:r>
          </w:p>
        </w:tc>
      </w:tr>
      <w:tr w:rsidR="00AA0C91" w:rsidRPr="00963A46" w14:paraId="27DAEDE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B9F3F9" w14:textId="77777777" w:rsidR="00AA0C91" w:rsidRPr="00AA0C91" w:rsidRDefault="00AA0C91" w:rsidP="00AA0C91">
            <w:pPr>
              <w:pStyle w:val="SIText"/>
            </w:pPr>
            <w:r w:rsidRPr="00AA0C91">
              <w:lastRenderedPageBreak/>
              <w:t>4. Monitor trial progress</w:t>
            </w:r>
          </w:p>
        </w:tc>
        <w:tc>
          <w:tcPr>
            <w:tcW w:w="3604" w:type="pct"/>
            <w:shd w:val="clear" w:color="auto" w:fill="auto"/>
          </w:tcPr>
          <w:p w14:paraId="5BD179B0" w14:textId="77777777" w:rsidR="00AA0C91" w:rsidRPr="00AA0C91" w:rsidRDefault="00AA0C91" w:rsidP="00AA0C91">
            <w:pPr>
              <w:pStyle w:val="SIText"/>
            </w:pPr>
            <w:r w:rsidRPr="00AA0C91">
              <w:t xml:space="preserve">4.1 Monitor trial process to identify actual and potential barriers to achieving schedule </w:t>
            </w:r>
          </w:p>
          <w:p w14:paraId="0E3633CD" w14:textId="77777777" w:rsidR="00AA0C91" w:rsidRPr="00AA0C91" w:rsidRDefault="00AA0C91" w:rsidP="00AA0C91">
            <w:pPr>
              <w:pStyle w:val="SIText"/>
            </w:pPr>
            <w:r w:rsidRPr="00AA0C91">
              <w:t xml:space="preserve">4.2 Ensure trial product is produced within specifications </w:t>
            </w:r>
          </w:p>
          <w:p w14:paraId="506DF14D" w14:textId="77777777" w:rsidR="00AA0C91" w:rsidRPr="00AA0C91" w:rsidRDefault="00AA0C91" w:rsidP="00AA0C91">
            <w:pPr>
              <w:pStyle w:val="SIText"/>
            </w:pPr>
            <w:r w:rsidRPr="00AA0C91">
              <w:t xml:space="preserve">4.3 Identify or investigate out-of-specification or unacceptable outcomes </w:t>
            </w:r>
          </w:p>
          <w:p w14:paraId="24CEE8CC" w14:textId="77777777" w:rsidR="00AA0C91" w:rsidRPr="00AA0C91" w:rsidRDefault="00AA0C91" w:rsidP="00AA0C91">
            <w:pPr>
              <w:pStyle w:val="SIText"/>
            </w:pPr>
            <w:r w:rsidRPr="00AA0C91">
              <w:t xml:space="preserve">4.4 Identify unusual or atypical conditions that could affect achievement of the schedule </w:t>
            </w:r>
          </w:p>
          <w:p w14:paraId="30C59B13" w14:textId="77777777" w:rsidR="00AA0C91" w:rsidRPr="00AA0C91" w:rsidRDefault="00AA0C91" w:rsidP="00AA0C91">
            <w:pPr>
              <w:pStyle w:val="SIText"/>
            </w:pPr>
            <w:r w:rsidRPr="00AA0C91">
              <w:t>4.5 Report and make modifications according to trial arrangements</w:t>
            </w:r>
          </w:p>
        </w:tc>
      </w:tr>
      <w:tr w:rsidR="00AA0C91" w:rsidRPr="00963A46" w14:paraId="2D234C7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E4E9F8" w14:textId="77777777" w:rsidR="00AA0C91" w:rsidRPr="00AA0C91" w:rsidRDefault="00AA0C91" w:rsidP="00AA0C91">
            <w:pPr>
              <w:pStyle w:val="SIText"/>
            </w:pPr>
            <w:r w:rsidRPr="00AA0C91">
              <w:t>5. Evaluate trial outcome</w:t>
            </w:r>
          </w:p>
        </w:tc>
        <w:tc>
          <w:tcPr>
            <w:tcW w:w="3604" w:type="pct"/>
            <w:shd w:val="clear" w:color="auto" w:fill="auto"/>
          </w:tcPr>
          <w:p w14:paraId="2CF09407" w14:textId="77777777" w:rsidR="00AA0C91" w:rsidRPr="00AA0C91" w:rsidRDefault="00AA0C91" w:rsidP="00AA0C91">
            <w:pPr>
              <w:pStyle w:val="SIText"/>
            </w:pPr>
            <w:r w:rsidRPr="00AA0C91">
              <w:t>5.1 Review trial objectives against trial outcomes</w:t>
            </w:r>
          </w:p>
          <w:p w14:paraId="246BAE94" w14:textId="77777777" w:rsidR="00AA0C91" w:rsidRPr="00AA0C91" w:rsidRDefault="00AA0C91" w:rsidP="00AA0C91">
            <w:pPr>
              <w:pStyle w:val="SIText"/>
            </w:pPr>
            <w:r w:rsidRPr="00AA0C91">
              <w:t xml:space="preserve">5.2 Assess resource allocations against plan </w:t>
            </w:r>
          </w:p>
          <w:p w14:paraId="52153C08" w14:textId="77777777" w:rsidR="00AA0C91" w:rsidRPr="00AA0C91" w:rsidRDefault="00AA0C91" w:rsidP="00AA0C91">
            <w:pPr>
              <w:pStyle w:val="SIText"/>
            </w:pPr>
            <w:r w:rsidRPr="00AA0C91">
              <w:t>5.3 Assess trial product against specifications</w:t>
            </w:r>
          </w:p>
          <w:p w14:paraId="13ACD7B3" w14:textId="77777777" w:rsidR="00AA0C91" w:rsidRPr="00AA0C91" w:rsidRDefault="00AA0C91" w:rsidP="00AA0C91">
            <w:pPr>
              <w:pStyle w:val="SIText"/>
            </w:pPr>
            <w:r w:rsidRPr="00AA0C91">
              <w:t>5.4 Compare production parameters and operating conditions with scheduled performance</w:t>
            </w:r>
          </w:p>
          <w:p w14:paraId="68DBAADE" w14:textId="77777777" w:rsidR="00AA0C91" w:rsidRPr="00AA0C91" w:rsidRDefault="00AA0C91" w:rsidP="00AA0C91">
            <w:pPr>
              <w:pStyle w:val="SIText"/>
            </w:pPr>
            <w:r w:rsidRPr="00AA0C91">
              <w:t>5.5 Identify and investigate significant variances</w:t>
            </w:r>
          </w:p>
          <w:p w14:paraId="4E36F35E" w14:textId="77777777" w:rsidR="00AA0C91" w:rsidRPr="00AA0C91" w:rsidRDefault="00AA0C91" w:rsidP="00AA0C91">
            <w:pPr>
              <w:pStyle w:val="SIText"/>
            </w:pPr>
            <w:r w:rsidRPr="00AA0C91">
              <w:t>5.6 Identify and report improvement opportunities</w:t>
            </w:r>
          </w:p>
        </w:tc>
      </w:tr>
    </w:tbl>
    <w:p w14:paraId="3E3A5477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9A57127" w14:textId="77777777" w:rsidTr="00CA2922">
        <w:trPr>
          <w:tblHeader/>
        </w:trPr>
        <w:tc>
          <w:tcPr>
            <w:tcW w:w="5000" w:type="pct"/>
            <w:gridSpan w:val="2"/>
          </w:tcPr>
          <w:p w14:paraId="5EC73923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1BE7E0B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DEA018" w14:textId="77777777" w:rsidTr="00CA2922">
        <w:trPr>
          <w:tblHeader/>
        </w:trPr>
        <w:tc>
          <w:tcPr>
            <w:tcW w:w="1396" w:type="pct"/>
          </w:tcPr>
          <w:p w14:paraId="4AF2AB6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AA5634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A0C91" w:rsidRPr="00336FCA" w:rsidDel="00423CB2" w14:paraId="187D65A7" w14:textId="77777777" w:rsidTr="00CA2922">
        <w:tc>
          <w:tcPr>
            <w:tcW w:w="1396" w:type="pct"/>
          </w:tcPr>
          <w:p w14:paraId="1586A6FA" w14:textId="77777777" w:rsidR="00AA0C91" w:rsidRPr="00AA0C91" w:rsidRDefault="00AA0C91" w:rsidP="00AA0C91">
            <w:pPr>
              <w:pStyle w:val="SIText"/>
            </w:pPr>
            <w:r w:rsidRPr="00AA0C91">
              <w:t>Writing</w:t>
            </w:r>
          </w:p>
        </w:tc>
        <w:tc>
          <w:tcPr>
            <w:tcW w:w="3604" w:type="pct"/>
          </w:tcPr>
          <w:p w14:paraId="69C07CB7" w14:textId="77777777" w:rsidR="00AA0C91" w:rsidRPr="00AA0C91" w:rsidRDefault="00AA0C91" w:rsidP="00AA0C91">
            <w:pPr>
              <w:pStyle w:val="SIBulletList1"/>
            </w:pPr>
            <w:r w:rsidRPr="00AA0C91">
              <w:t>Prepares documentation expressing ideas and concepts for the development, evaluation and reporting of product trials and being constructed logically, succinctly and accurately</w:t>
            </w:r>
          </w:p>
        </w:tc>
      </w:tr>
      <w:tr w:rsidR="00AA0C91" w:rsidRPr="00336FCA" w:rsidDel="00423CB2" w14:paraId="3D6EBB84" w14:textId="77777777" w:rsidTr="00CA2922">
        <w:tc>
          <w:tcPr>
            <w:tcW w:w="1396" w:type="pct"/>
          </w:tcPr>
          <w:p w14:paraId="1DB18419" w14:textId="77777777" w:rsidR="00AA0C91" w:rsidRPr="00AA0C91" w:rsidRDefault="00AA0C91" w:rsidP="00AA0C91">
            <w:pPr>
              <w:pStyle w:val="SIText"/>
            </w:pPr>
            <w:r w:rsidRPr="00AA0C91">
              <w:t>Numeracy</w:t>
            </w:r>
          </w:p>
        </w:tc>
        <w:tc>
          <w:tcPr>
            <w:tcW w:w="3604" w:type="pct"/>
          </w:tcPr>
          <w:p w14:paraId="3E25710C" w14:textId="1BAC2290" w:rsidR="00AA0C91" w:rsidRPr="00AA0C91" w:rsidRDefault="00AA0C91" w:rsidP="00AA0C91">
            <w:pPr>
              <w:pStyle w:val="SIBulletList1"/>
            </w:pPr>
            <w:r w:rsidRPr="00AA0C91">
              <w:t>Analyses mathematical information in a range of tasks during the development, costing, scheduling and analysis of product trials</w:t>
            </w:r>
          </w:p>
        </w:tc>
      </w:tr>
      <w:tr w:rsidR="00AA0C91" w:rsidRPr="00336FCA" w:rsidDel="00423CB2" w14:paraId="3CD91294" w14:textId="77777777" w:rsidTr="00CA2922">
        <w:tc>
          <w:tcPr>
            <w:tcW w:w="1396" w:type="pct"/>
          </w:tcPr>
          <w:p w14:paraId="248857AA" w14:textId="77777777" w:rsidR="00AA0C91" w:rsidRPr="00AA0C91" w:rsidRDefault="00AA0C91" w:rsidP="00AA0C91">
            <w:pPr>
              <w:pStyle w:val="SIText"/>
            </w:pPr>
            <w:r w:rsidRPr="00AA0C91">
              <w:t>Get the work done</w:t>
            </w:r>
          </w:p>
        </w:tc>
        <w:tc>
          <w:tcPr>
            <w:tcW w:w="3604" w:type="pct"/>
          </w:tcPr>
          <w:p w14:paraId="1D97D340" w14:textId="77777777" w:rsidR="00AA0C91" w:rsidRPr="00AA0C91" w:rsidRDefault="00AA0C91" w:rsidP="00AA0C91">
            <w:pPr>
              <w:pStyle w:val="SIBulletList1"/>
            </w:pPr>
            <w:r w:rsidRPr="00AA0C91">
              <w:t>Gathers and analyses data and seeks feedback to improve plans and processes</w:t>
            </w:r>
          </w:p>
          <w:p w14:paraId="0407DDEA" w14:textId="594CF78D" w:rsidR="00AA0C91" w:rsidRPr="00AA0C91" w:rsidRDefault="00AA0C91" w:rsidP="00AA0C91">
            <w:pPr>
              <w:pStyle w:val="SIBulletList1"/>
            </w:pPr>
            <w:r w:rsidRPr="00AA0C91">
              <w:t>Addresses complex problems using formal analytical, lateral thinking techniques experience and knowledge to focus in on trial design parameters</w:t>
            </w:r>
          </w:p>
        </w:tc>
      </w:tr>
    </w:tbl>
    <w:p w14:paraId="6EAA96EC" w14:textId="77777777" w:rsidR="00916CD7" w:rsidRDefault="00916CD7" w:rsidP="005F771F">
      <w:pPr>
        <w:pStyle w:val="SIText"/>
      </w:pPr>
    </w:p>
    <w:p w14:paraId="216CCF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23149E4" w14:textId="77777777" w:rsidTr="00F33FF2">
        <w:tc>
          <w:tcPr>
            <w:tcW w:w="5000" w:type="pct"/>
            <w:gridSpan w:val="4"/>
          </w:tcPr>
          <w:p w14:paraId="666CACE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638AAA7" w14:textId="77777777" w:rsidTr="00F33FF2">
        <w:tc>
          <w:tcPr>
            <w:tcW w:w="1028" w:type="pct"/>
          </w:tcPr>
          <w:p w14:paraId="67ECB05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E357422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3B5329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962969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A0C91" w14:paraId="3B5D6035" w14:textId="77777777" w:rsidTr="00F33FF2">
        <w:tc>
          <w:tcPr>
            <w:tcW w:w="1028" w:type="pct"/>
          </w:tcPr>
          <w:p w14:paraId="16F78331" w14:textId="77777777" w:rsidR="00AA0C91" w:rsidRPr="00AA0C91" w:rsidRDefault="00AA0C91" w:rsidP="00AA0C91">
            <w:r w:rsidRPr="00AA0C91">
              <w:rPr>
                <w:lang w:eastAsia="en-US"/>
              </w:rPr>
              <w:t>FBPTEC5001 Manage and evaluate new product trials</w:t>
            </w:r>
          </w:p>
        </w:tc>
        <w:tc>
          <w:tcPr>
            <w:tcW w:w="1105" w:type="pct"/>
          </w:tcPr>
          <w:p w14:paraId="30709CF5" w14:textId="77777777" w:rsidR="00AA0C91" w:rsidRPr="00AA0C91" w:rsidRDefault="00AA0C91" w:rsidP="00AA0C91">
            <w:pPr>
              <w:pStyle w:val="SIText"/>
            </w:pPr>
            <w:r w:rsidRPr="00AA0C91">
              <w:t>FDFTEC5001A Manage and evaluate new product trials</w:t>
            </w:r>
          </w:p>
        </w:tc>
        <w:tc>
          <w:tcPr>
            <w:tcW w:w="1251" w:type="pct"/>
          </w:tcPr>
          <w:p w14:paraId="6B4238A5" w14:textId="77777777" w:rsidR="00AA0C91" w:rsidRPr="00AA0C91" w:rsidRDefault="00AA0C91" w:rsidP="00AA0C91">
            <w:pPr>
              <w:pStyle w:val="SIText"/>
            </w:pPr>
            <w:r w:rsidRPr="00AA0C91">
              <w:t>Updated to meet Standards for Training Packages</w:t>
            </w:r>
          </w:p>
          <w:p w14:paraId="66840361" w14:textId="77777777" w:rsidR="00AA0C91" w:rsidRPr="00AA0C91" w:rsidRDefault="00AA0C91" w:rsidP="00AA0C91">
            <w:pPr>
              <w:pStyle w:val="SIText"/>
            </w:pPr>
            <w:r w:rsidRPr="00AA0C91">
              <w:t>Minor changes to Performance Criteria for clarity</w:t>
            </w:r>
          </w:p>
        </w:tc>
        <w:tc>
          <w:tcPr>
            <w:tcW w:w="1616" w:type="pct"/>
          </w:tcPr>
          <w:p w14:paraId="7182A0BD" w14:textId="77777777" w:rsidR="00AA0C91" w:rsidRPr="00AA0C91" w:rsidRDefault="00AA0C91" w:rsidP="00AA0C91">
            <w:pPr>
              <w:pStyle w:val="SIText"/>
            </w:pPr>
            <w:r w:rsidRPr="00AA0C91">
              <w:t>Equivalent unit</w:t>
            </w:r>
          </w:p>
        </w:tc>
      </w:tr>
    </w:tbl>
    <w:p w14:paraId="08409A5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471D25A6" w14:textId="77777777" w:rsidTr="0035000E">
        <w:tc>
          <w:tcPr>
            <w:tcW w:w="1049" w:type="pct"/>
            <w:shd w:val="clear" w:color="auto" w:fill="auto"/>
          </w:tcPr>
          <w:p w14:paraId="316CA65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3036F336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443A32A3" w14:textId="77777777" w:rsidR="00F1480E" w:rsidRDefault="00F1480E" w:rsidP="005F771F">
      <w:pPr>
        <w:pStyle w:val="SIText"/>
      </w:pPr>
    </w:p>
    <w:p w14:paraId="07B56F2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1218B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6771AF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2534F9A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AA0C91" w:rsidRPr="00AA0C91">
              <w:t>FBPTEC5001 Manage and evaluate new product trials</w:t>
            </w:r>
          </w:p>
        </w:tc>
      </w:tr>
      <w:tr w:rsidR="00556C4C" w:rsidRPr="00A55106" w14:paraId="12E35E4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EFD34E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945D377" w14:textId="77777777" w:rsidTr="00113678">
        <w:tc>
          <w:tcPr>
            <w:tcW w:w="5000" w:type="pct"/>
            <w:gridSpan w:val="2"/>
            <w:shd w:val="clear" w:color="auto" w:fill="auto"/>
          </w:tcPr>
          <w:p w14:paraId="37A5AEC1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A2DE279" w14:textId="3B7229FA" w:rsidR="00AA0C91" w:rsidRPr="00AA0C91" w:rsidRDefault="00AA0C91" w:rsidP="00AA0C91">
            <w:pPr>
              <w:pStyle w:val="SIText"/>
            </w:pPr>
            <w:r w:rsidRPr="00AA0C91">
              <w:t xml:space="preserve">There must be evidence that the individual has </w:t>
            </w:r>
            <w:r w:rsidR="00413F87">
              <w:t>managed and evaluated trials for at least two new products, including (for each)</w:t>
            </w:r>
            <w:r w:rsidRPr="00AA0C91">
              <w:t>:</w:t>
            </w:r>
          </w:p>
          <w:p w14:paraId="7D563D48" w14:textId="77777777" w:rsidR="00AA0C91" w:rsidRPr="00AA0C91" w:rsidRDefault="00AA0C91" w:rsidP="00AA0C91">
            <w:pPr>
              <w:pStyle w:val="SIBulletList1"/>
            </w:pPr>
            <w:r w:rsidRPr="00AA0C91">
              <w:t>establishing parameters, conditions and requirements for product trial</w:t>
            </w:r>
          </w:p>
          <w:p w14:paraId="7079E0A0" w14:textId="77777777" w:rsidR="00AA0C91" w:rsidRPr="00AA0C91" w:rsidRDefault="00AA0C91" w:rsidP="00AA0C91">
            <w:pPr>
              <w:pStyle w:val="SIBulletList1"/>
            </w:pPr>
            <w:r w:rsidRPr="00AA0C91">
              <w:t>establishing, documenting and communicating the procedure for the trial to relevant personnel</w:t>
            </w:r>
          </w:p>
          <w:p w14:paraId="0EAB4281" w14:textId="77777777" w:rsidR="00AA0C91" w:rsidRPr="00AA0C91" w:rsidRDefault="00AA0C91" w:rsidP="00AA0C91">
            <w:pPr>
              <w:pStyle w:val="SIBulletList1"/>
            </w:pPr>
            <w:r w:rsidRPr="00AA0C91">
              <w:t>monitoring and evaluating trial outcomes against objectives and set conditions</w:t>
            </w:r>
          </w:p>
          <w:p w14:paraId="5B230363" w14:textId="77777777" w:rsidR="00556C4C" w:rsidRPr="000754EC" w:rsidRDefault="00AA0C91" w:rsidP="00AA0C91">
            <w:pPr>
              <w:pStyle w:val="SIBulletList1"/>
            </w:pPr>
            <w:proofErr w:type="gramStart"/>
            <w:r w:rsidRPr="00AA0C91">
              <w:t>documenting</w:t>
            </w:r>
            <w:proofErr w:type="gramEnd"/>
            <w:r w:rsidRPr="00AA0C91">
              <w:t xml:space="preserve"> all aspects of trial to ensure repeatability and collection of evidence.</w:t>
            </w:r>
          </w:p>
        </w:tc>
      </w:tr>
    </w:tbl>
    <w:p w14:paraId="36CE68A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905FFE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791A22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D2B7749" w14:textId="77777777" w:rsidTr="00CA2922">
        <w:tc>
          <w:tcPr>
            <w:tcW w:w="5000" w:type="pct"/>
            <w:shd w:val="clear" w:color="auto" w:fill="auto"/>
          </w:tcPr>
          <w:p w14:paraId="1636AC3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A7A74E7" w14:textId="77777777" w:rsidR="00AA0C91" w:rsidRPr="00AA0C91" w:rsidRDefault="00AA0C91" w:rsidP="00AA0C91">
            <w:pPr>
              <w:pStyle w:val="SIBulletList1"/>
            </w:pPr>
            <w:r w:rsidRPr="00AA0C91">
              <w:t>structure and processes of developing product trials including:</w:t>
            </w:r>
          </w:p>
          <w:p w14:paraId="56E3AC77" w14:textId="77777777" w:rsidR="00AA0C91" w:rsidRPr="00AA0C91" w:rsidRDefault="00AA0C91" w:rsidP="00AA0C91">
            <w:pPr>
              <w:pStyle w:val="SIBulletList2"/>
            </w:pPr>
            <w:r w:rsidRPr="00AA0C91">
              <w:t>project parameters</w:t>
            </w:r>
          </w:p>
          <w:p w14:paraId="775C364E" w14:textId="77777777" w:rsidR="00AA0C91" w:rsidRPr="00AA0C91" w:rsidRDefault="00AA0C91" w:rsidP="00AA0C91">
            <w:pPr>
              <w:pStyle w:val="SIBulletList2"/>
            </w:pPr>
            <w:r w:rsidRPr="00AA0C91">
              <w:t>constraints</w:t>
            </w:r>
          </w:p>
          <w:p w14:paraId="279C4FD0" w14:textId="77777777" w:rsidR="00AA0C91" w:rsidRPr="00AA0C91" w:rsidRDefault="00AA0C91" w:rsidP="00AA0C91">
            <w:pPr>
              <w:pStyle w:val="SIBulletList1"/>
            </w:pPr>
            <w:r w:rsidRPr="00AA0C91">
              <w:t>criteria for evaluating outcomes including:</w:t>
            </w:r>
          </w:p>
          <w:p w14:paraId="32AEB39B" w14:textId="77777777" w:rsidR="00AA0C91" w:rsidRPr="00AA0C91" w:rsidRDefault="00AA0C91" w:rsidP="00AA0C91">
            <w:pPr>
              <w:pStyle w:val="SIBulletList2"/>
            </w:pPr>
            <w:r w:rsidRPr="00AA0C91">
              <w:t>clarifying reporting requirements</w:t>
            </w:r>
          </w:p>
          <w:p w14:paraId="732D215D" w14:textId="77777777" w:rsidR="00AA0C91" w:rsidRPr="00AA0C91" w:rsidRDefault="00AA0C91" w:rsidP="00AA0C91">
            <w:pPr>
              <w:pStyle w:val="SIBulletList2"/>
            </w:pPr>
            <w:r w:rsidRPr="00AA0C91">
              <w:t>reporting formats</w:t>
            </w:r>
          </w:p>
          <w:p w14:paraId="3456009F" w14:textId="77777777" w:rsidR="00AA0C91" w:rsidRPr="00AA0C91" w:rsidRDefault="00AA0C91" w:rsidP="00AA0C91">
            <w:pPr>
              <w:pStyle w:val="SIBulletList1"/>
            </w:pPr>
            <w:r w:rsidRPr="00AA0C91">
              <w:t>process documentation procedures and requirements to ensure that the process:</w:t>
            </w:r>
          </w:p>
          <w:p w14:paraId="6262B325" w14:textId="77777777" w:rsidR="00AA0C91" w:rsidRPr="00AA0C91" w:rsidRDefault="00AA0C91" w:rsidP="00AA0C91">
            <w:pPr>
              <w:pStyle w:val="SIBulletList2"/>
            </w:pPr>
            <w:r w:rsidRPr="00AA0C91">
              <w:t>meets trial outcomes</w:t>
            </w:r>
          </w:p>
          <w:p w14:paraId="7F7F750B" w14:textId="77777777" w:rsidR="00AA0C91" w:rsidRPr="00AA0C91" w:rsidRDefault="00AA0C91" w:rsidP="00AA0C91">
            <w:pPr>
              <w:pStyle w:val="SIBulletList2"/>
            </w:pPr>
            <w:r w:rsidRPr="00AA0C91">
              <w:t>is consistent with legislative</w:t>
            </w:r>
          </w:p>
          <w:p w14:paraId="57BA28B2" w14:textId="77777777" w:rsidR="00AA0C91" w:rsidRPr="00AA0C91" w:rsidRDefault="00AA0C91" w:rsidP="00AA0C91">
            <w:pPr>
              <w:pStyle w:val="SIBulletList2"/>
            </w:pPr>
            <w:r w:rsidRPr="00AA0C91">
              <w:t>is consistent with company policy objectives</w:t>
            </w:r>
          </w:p>
          <w:p w14:paraId="1BB81EB1" w14:textId="77777777" w:rsidR="00AA0C91" w:rsidRPr="00AA0C91" w:rsidRDefault="00AA0C91" w:rsidP="00AA0C91">
            <w:pPr>
              <w:pStyle w:val="SIBulletList1"/>
            </w:pPr>
            <w:r w:rsidRPr="00AA0C91">
              <w:t>procedures for planning and monitoring a trial process and the factors to be taken into account</w:t>
            </w:r>
          </w:p>
          <w:p w14:paraId="017E209B" w14:textId="77777777" w:rsidR="00AA0C91" w:rsidRPr="00AA0C91" w:rsidRDefault="00AA0C91" w:rsidP="00AA0C91">
            <w:pPr>
              <w:pStyle w:val="SIBulletList1"/>
            </w:pPr>
            <w:r w:rsidRPr="00AA0C91">
              <w:t>proposed formulations and preferred processing methods to assess constraints and opportunities for improvement, including:</w:t>
            </w:r>
          </w:p>
          <w:p w14:paraId="5EB5858A" w14:textId="77777777" w:rsidR="00AA0C91" w:rsidRPr="00AA0C91" w:rsidRDefault="00AA0C91" w:rsidP="00AA0C91">
            <w:pPr>
              <w:pStyle w:val="SIBulletList2"/>
            </w:pPr>
            <w:r w:rsidRPr="00AA0C91">
              <w:t>equipment capability</w:t>
            </w:r>
          </w:p>
          <w:p w14:paraId="74D0F7EA" w14:textId="77777777" w:rsidR="00AA0C91" w:rsidRPr="00AA0C91" w:rsidRDefault="00AA0C91" w:rsidP="00AA0C91">
            <w:pPr>
              <w:pStyle w:val="SIBulletList2"/>
            </w:pPr>
            <w:r w:rsidRPr="00AA0C91">
              <w:t>typical materials usage</w:t>
            </w:r>
          </w:p>
          <w:p w14:paraId="0FC3D02F" w14:textId="77777777" w:rsidR="00AA0C91" w:rsidRPr="00AA0C91" w:rsidRDefault="00AA0C91" w:rsidP="00AA0C91">
            <w:pPr>
              <w:pStyle w:val="SIBulletList2"/>
            </w:pPr>
            <w:r w:rsidRPr="00AA0C91">
              <w:t>rates to achieve a given production outcome</w:t>
            </w:r>
          </w:p>
          <w:p w14:paraId="66165E6F" w14:textId="77777777" w:rsidR="00AA0C91" w:rsidRPr="00AA0C91" w:rsidRDefault="00AA0C91" w:rsidP="00AA0C91">
            <w:pPr>
              <w:pStyle w:val="SIBulletList2"/>
            </w:pPr>
            <w:r w:rsidRPr="00AA0C91">
              <w:t xml:space="preserve">area experts </w:t>
            </w:r>
          </w:p>
          <w:p w14:paraId="0331AD7B" w14:textId="7022D7AB" w:rsidR="00AA0C91" w:rsidRPr="00AA0C91" w:rsidRDefault="00AA0C91" w:rsidP="00AA0C91">
            <w:pPr>
              <w:pStyle w:val="SIBulletList1"/>
            </w:pPr>
            <w:r w:rsidRPr="00AA0C91">
              <w:t>systems and procedures for managing work health and safety (</w:t>
            </w:r>
            <w:proofErr w:type="spellStart"/>
            <w:r w:rsidRPr="00AA0C91">
              <w:t>WHS</w:t>
            </w:r>
            <w:proofErr w:type="spellEnd"/>
            <w:r w:rsidRPr="00AA0C91">
              <w:t>), environmental management and food safety through the trial process</w:t>
            </w:r>
          </w:p>
          <w:p w14:paraId="23D90367" w14:textId="77777777" w:rsidR="00AA0C91" w:rsidRPr="00AA0C91" w:rsidRDefault="00AA0C91" w:rsidP="00AA0C91">
            <w:pPr>
              <w:pStyle w:val="SIBulletList1"/>
            </w:pPr>
            <w:r w:rsidRPr="00AA0C91">
              <w:t>investigation and process improvement techniques and processes, including:</w:t>
            </w:r>
          </w:p>
          <w:p w14:paraId="57645757" w14:textId="77777777" w:rsidR="00AA0C91" w:rsidRPr="00AA0C91" w:rsidRDefault="00AA0C91" w:rsidP="00AA0C91">
            <w:pPr>
              <w:pStyle w:val="SIBulletList2"/>
            </w:pPr>
            <w:r w:rsidRPr="00AA0C91">
              <w:t>techniques to collect data</w:t>
            </w:r>
          </w:p>
          <w:p w14:paraId="3F779C0B" w14:textId="77777777" w:rsidR="00AA0C91" w:rsidRPr="00AA0C91" w:rsidRDefault="00AA0C91" w:rsidP="00AA0C91">
            <w:pPr>
              <w:pStyle w:val="SIBulletList2"/>
            </w:pPr>
            <w:r w:rsidRPr="00AA0C91">
              <w:t>techniques to evaluate trial data</w:t>
            </w:r>
          </w:p>
          <w:p w14:paraId="1AB46132" w14:textId="77777777" w:rsidR="00AA0C91" w:rsidRPr="00AA0C91" w:rsidRDefault="00AA0C91" w:rsidP="00B360AC">
            <w:pPr>
              <w:pStyle w:val="SIBulletList1"/>
            </w:pPr>
            <w:r w:rsidRPr="00AA0C91">
              <w:t>communication processes and strategies to meet the information requirements of all stakeholders</w:t>
            </w:r>
          </w:p>
          <w:p w14:paraId="150183EC" w14:textId="77777777" w:rsidR="00AA0C91" w:rsidRPr="00AA0C91" w:rsidRDefault="00AA0C91" w:rsidP="00AA0C91">
            <w:pPr>
              <w:pStyle w:val="SIBulletList1"/>
            </w:pPr>
            <w:r w:rsidRPr="00AA0C91">
              <w:t>procedures for planning production targets and timeframes within equipment and process capability</w:t>
            </w:r>
          </w:p>
          <w:p w14:paraId="762EB685" w14:textId="77777777" w:rsidR="00AA0C91" w:rsidRPr="00AA0C91" w:rsidRDefault="00AA0C91" w:rsidP="00AA0C91">
            <w:pPr>
              <w:pStyle w:val="SIBulletList1"/>
            </w:pPr>
            <w:r w:rsidRPr="00AA0C91">
              <w:t>resources to meet trial schedule, including:</w:t>
            </w:r>
          </w:p>
          <w:p w14:paraId="791CF896" w14:textId="77777777" w:rsidR="00AA0C91" w:rsidRPr="00AA0C91" w:rsidRDefault="00AA0C91" w:rsidP="00AA0C91">
            <w:pPr>
              <w:pStyle w:val="SIBulletList2"/>
            </w:pPr>
            <w:r w:rsidRPr="00AA0C91">
              <w:t>stock levels</w:t>
            </w:r>
          </w:p>
          <w:p w14:paraId="67797E76" w14:textId="77777777" w:rsidR="00AA0C91" w:rsidRPr="00AA0C91" w:rsidRDefault="00AA0C91" w:rsidP="00AA0C91">
            <w:pPr>
              <w:pStyle w:val="SIBulletList2"/>
            </w:pPr>
            <w:r w:rsidRPr="00AA0C91">
              <w:t>equipment availability and capacity</w:t>
            </w:r>
          </w:p>
          <w:p w14:paraId="3AF56B54" w14:textId="77777777" w:rsidR="00AA0C91" w:rsidRPr="00AA0C91" w:rsidRDefault="00AA0C91" w:rsidP="00AA0C91">
            <w:pPr>
              <w:pStyle w:val="SIBulletList2"/>
            </w:pPr>
            <w:r w:rsidRPr="00AA0C91">
              <w:t>personnel</w:t>
            </w:r>
          </w:p>
          <w:p w14:paraId="74235605" w14:textId="77777777" w:rsidR="00AA0C91" w:rsidRPr="00AA0C91" w:rsidRDefault="00AA0C91" w:rsidP="00AA0C91">
            <w:pPr>
              <w:pStyle w:val="SIBulletList2"/>
            </w:pPr>
            <w:r w:rsidRPr="00AA0C91">
              <w:t>storage capacity</w:t>
            </w:r>
          </w:p>
          <w:p w14:paraId="42DE743F" w14:textId="77777777" w:rsidR="00AA0C91" w:rsidRPr="00AA0C91" w:rsidRDefault="00AA0C91" w:rsidP="00AA0C91">
            <w:pPr>
              <w:pStyle w:val="SIBulletList1"/>
            </w:pPr>
            <w:r w:rsidRPr="00AA0C91">
              <w:t xml:space="preserve">procedures for the development of trial schedules to manage the process </w:t>
            </w:r>
          </w:p>
          <w:p w14:paraId="6B1E703E" w14:textId="77777777" w:rsidR="00AA0C91" w:rsidRPr="00AA0C91" w:rsidRDefault="00AA0C91" w:rsidP="00AA0C91">
            <w:pPr>
              <w:pStyle w:val="SIBulletList1"/>
            </w:pPr>
            <w:r w:rsidRPr="00AA0C91">
              <w:t>documentation and appropriate formats, including:</w:t>
            </w:r>
          </w:p>
          <w:p w14:paraId="09C4DC9C" w14:textId="77777777" w:rsidR="00AA0C91" w:rsidRPr="00AA0C91" w:rsidRDefault="00AA0C91" w:rsidP="00AA0C91">
            <w:pPr>
              <w:pStyle w:val="SIBulletList2"/>
            </w:pPr>
            <w:r w:rsidRPr="00AA0C91">
              <w:t>product specifications</w:t>
            </w:r>
          </w:p>
          <w:p w14:paraId="604FF74E" w14:textId="77777777" w:rsidR="00AA0C91" w:rsidRPr="00AA0C91" w:rsidRDefault="00AA0C91" w:rsidP="00AA0C91">
            <w:pPr>
              <w:pStyle w:val="SIBulletList2"/>
            </w:pPr>
            <w:r w:rsidRPr="00AA0C91">
              <w:t>recipe formulations</w:t>
            </w:r>
          </w:p>
          <w:p w14:paraId="76CF52BC" w14:textId="77777777" w:rsidR="00AA0C91" w:rsidRPr="00AA0C91" w:rsidRDefault="00AA0C91" w:rsidP="00AA0C91">
            <w:pPr>
              <w:pStyle w:val="SIBulletList2"/>
            </w:pPr>
            <w:r w:rsidRPr="00AA0C91">
              <w:t>process parameters</w:t>
            </w:r>
          </w:p>
          <w:p w14:paraId="0AA5E99D" w14:textId="77777777" w:rsidR="00AA0C91" w:rsidRPr="00AA0C91" w:rsidRDefault="00AA0C91" w:rsidP="00AA0C91">
            <w:pPr>
              <w:pStyle w:val="SIBulletList2"/>
            </w:pPr>
            <w:r w:rsidRPr="00AA0C91">
              <w:t>operating procedures</w:t>
            </w:r>
          </w:p>
          <w:p w14:paraId="19FFF47E" w14:textId="77777777" w:rsidR="00AA0C91" w:rsidRPr="00AA0C91" w:rsidRDefault="00AA0C91" w:rsidP="00AA0C91">
            <w:pPr>
              <w:pStyle w:val="SIBulletList1"/>
            </w:pPr>
            <w:r w:rsidRPr="00AA0C91">
              <w:t xml:space="preserve">monitoring procedures for trial progress to identify variances and factors that may need to be adjusted </w:t>
            </w:r>
          </w:p>
          <w:p w14:paraId="167F931E" w14:textId="77777777" w:rsidR="00AA0C91" w:rsidRPr="00AA0C91" w:rsidRDefault="00AA0C91" w:rsidP="00AA0C91">
            <w:pPr>
              <w:pStyle w:val="SIBulletList1"/>
            </w:pPr>
            <w:r w:rsidRPr="00AA0C91">
              <w:t>problem solving processes as they relate to conducting product trails</w:t>
            </w:r>
          </w:p>
          <w:p w14:paraId="373BA9EF" w14:textId="77777777" w:rsidR="00AA0C91" w:rsidRPr="00AA0C91" w:rsidRDefault="00AA0C91" w:rsidP="00AA0C91">
            <w:pPr>
              <w:pStyle w:val="SIBulletList1"/>
            </w:pPr>
            <w:r w:rsidRPr="00AA0C91">
              <w:t>project planning, scheduling and monitoring procedures</w:t>
            </w:r>
          </w:p>
          <w:p w14:paraId="06F30CF8" w14:textId="77777777" w:rsidR="00AA0C91" w:rsidRPr="00AA0C91" w:rsidRDefault="00AA0C91" w:rsidP="00AA0C91">
            <w:pPr>
              <w:pStyle w:val="SIBulletList1"/>
            </w:pPr>
            <w:r w:rsidRPr="00AA0C91">
              <w:t>methods of collecting and evaluating trial information, including the role of an evaluation team</w:t>
            </w:r>
          </w:p>
          <w:p w14:paraId="35454316" w14:textId="77777777" w:rsidR="00F1480E" w:rsidRPr="000754EC" w:rsidRDefault="00AA0C91" w:rsidP="00AA0C91">
            <w:pPr>
              <w:pStyle w:val="SIBulletList1"/>
            </w:pPr>
            <w:proofErr w:type="gramStart"/>
            <w:r w:rsidRPr="00AA0C91">
              <w:t>procedures</w:t>
            </w:r>
            <w:proofErr w:type="gramEnd"/>
            <w:r w:rsidRPr="00AA0C91">
              <w:t xml:space="preserve"> for reporting trial outcomes and related improvement opportunities.</w:t>
            </w:r>
          </w:p>
        </w:tc>
      </w:tr>
    </w:tbl>
    <w:p w14:paraId="478C129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D0CE4C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3B33534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0B90839E" w14:textId="77777777" w:rsidTr="00CA2922">
        <w:tc>
          <w:tcPr>
            <w:tcW w:w="5000" w:type="pct"/>
            <w:shd w:val="clear" w:color="auto" w:fill="auto"/>
          </w:tcPr>
          <w:p w14:paraId="22B0AA4A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E819B31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D2B9D7C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0D459377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136E19F" w14:textId="77777777" w:rsidR="00AA0C91" w:rsidRPr="00AA0C91" w:rsidRDefault="00AA0C91" w:rsidP="00AA0C91">
            <w:pPr>
              <w:pStyle w:val="SIBulletList2"/>
              <w:rPr>
                <w:rFonts w:eastAsiaTheme="minorHAnsi"/>
              </w:rPr>
            </w:pPr>
            <w:r w:rsidRPr="00AA0C91">
              <w:rPr>
                <w:rFonts w:eastAsiaTheme="minorHAnsi"/>
              </w:rPr>
              <w:t>trial objectives and parameters</w:t>
            </w:r>
          </w:p>
          <w:p w14:paraId="7E449F8A" w14:textId="276545E8" w:rsidR="00AA0C91" w:rsidRPr="00AA0C91" w:rsidRDefault="007B0FA4" w:rsidP="00AA0C91">
            <w:pPr>
              <w:pStyle w:val="SIBulletList2"/>
              <w:rPr>
                <w:rFonts w:eastAsiaTheme="minorHAnsi"/>
              </w:rPr>
            </w:pPr>
            <w:r>
              <w:rPr>
                <w:rFonts w:eastAsiaTheme="minorHAnsi"/>
              </w:rPr>
              <w:t>trial products</w:t>
            </w:r>
          </w:p>
          <w:p w14:paraId="3A76F2EC" w14:textId="77777777" w:rsidR="00AA0C91" w:rsidRPr="00AA0C91" w:rsidRDefault="00AA0C91" w:rsidP="00AA0C91">
            <w:pPr>
              <w:pStyle w:val="SIBulletList1"/>
              <w:rPr>
                <w:rFonts w:eastAsiaTheme="minorHAnsi"/>
              </w:rPr>
            </w:pPr>
            <w:r w:rsidRPr="00AA0C91">
              <w:rPr>
                <w:rFonts w:eastAsiaTheme="minorHAnsi"/>
              </w:rPr>
              <w:t>specifications:</w:t>
            </w:r>
          </w:p>
          <w:p w14:paraId="6DED1589" w14:textId="77777777" w:rsidR="007B0FA4" w:rsidRPr="007B0FA4" w:rsidRDefault="007B0FA4" w:rsidP="007B0FA4">
            <w:pPr>
              <w:pStyle w:val="SIBulletList2"/>
              <w:rPr>
                <w:rFonts w:eastAsiaTheme="minorHAnsi"/>
              </w:rPr>
            </w:pPr>
            <w:r w:rsidRPr="007B0FA4">
              <w:rPr>
                <w:rFonts w:eastAsiaTheme="minorHAnsi"/>
              </w:rPr>
              <w:t>new product specifications</w:t>
            </w:r>
          </w:p>
          <w:p w14:paraId="00521DFB" w14:textId="02CFD65A" w:rsidR="00AA0C91" w:rsidRPr="00AA0C91" w:rsidRDefault="00AA0C91" w:rsidP="00AA0C91">
            <w:pPr>
              <w:pStyle w:val="SIBulletList2"/>
              <w:rPr>
                <w:rFonts w:eastAsiaTheme="minorHAnsi"/>
              </w:rPr>
            </w:pPr>
            <w:proofErr w:type="gramStart"/>
            <w:r w:rsidRPr="00AA0C91">
              <w:rPr>
                <w:rFonts w:eastAsiaTheme="minorHAnsi"/>
              </w:rPr>
              <w:t>relevant</w:t>
            </w:r>
            <w:proofErr w:type="gramEnd"/>
            <w:r w:rsidRPr="00AA0C91">
              <w:rPr>
                <w:rFonts w:eastAsiaTheme="minorHAnsi"/>
              </w:rPr>
              <w:t xml:space="preserve"> </w:t>
            </w:r>
            <w:r w:rsidR="007B0FA4">
              <w:rPr>
                <w:rFonts w:eastAsiaTheme="minorHAnsi"/>
              </w:rPr>
              <w:t>s</w:t>
            </w:r>
            <w:r w:rsidR="007B0FA4" w:rsidRPr="00AA0C91">
              <w:rPr>
                <w:rFonts w:eastAsiaTheme="minorHAnsi"/>
              </w:rPr>
              <w:t xml:space="preserve">tandard </w:t>
            </w:r>
            <w:r w:rsidR="007B0FA4">
              <w:rPr>
                <w:rFonts w:eastAsiaTheme="minorHAnsi"/>
              </w:rPr>
              <w:t>o</w:t>
            </w:r>
            <w:r w:rsidR="007B0FA4" w:rsidRPr="00AA0C91">
              <w:rPr>
                <w:rFonts w:eastAsiaTheme="minorHAnsi"/>
              </w:rPr>
              <w:t xml:space="preserve">perating </w:t>
            </w:r>
            <w:r w:rsidR="007B0FA4">
              <w:rPr>
                <w:rFonts w:eastAsiaTheme="minorHAnsi"/>
              </w:rPr>
              <w:t>procedures.</w:t>
            </w:r>
          </w:p>
          <w:p w14:paraId="13FABBB6" w14:textId="77777777" w:rsidR="0021210E" w:rsidRDefault="0021210E" w:rsidP="000754EC">
            <w:pPr>
              <w:pStyle w:val="SIText"/>
            </w:pPr>
          </w:p>
          <w:p w14:paraId="14FFEFDD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39A1B459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215EA3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FA10E12" w14:textId="77777777" w:rsidTr="004679E3">
        <w:tc>
          <w:tcPr>
            <w:tcW w:w="990" w:type="pct"/>
            <w:shd w:val="clear" w:color="auto" w:fill="auto"/>
          </w:tcPr>
          <w:p w14:paraId="5DC7F59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B2543A6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20A5AF6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9C683" w14:textId="77777777" w:rsidR="00F27640" w:rsidRDefault="00F27640" w:rsidP="00BF3F0A">
      <w:r>
        <w:separator/>
      </w:r>
    </w:p>
    <w:p w14:paraId="6F315D23" w14:textId="77777777" w:rsidR="00F27640" w:rsidRDefault="00F27640"/>
  </w:endnote>
  <w:endnote w:type="continuationSeparator" w:id="0">
    <w:p w14:paraId="486CB452" w14:textId="77777777" w:rsidR="00F27640" w:rsidRDefault="00F27640" w:rsidP="00BF3F0A">
      <w:r>
        <w:continuationSeparator/>
      </w:r>
    </w:p>
    <w:p w14:paraId="0D4E993D" w14:textId="77777777" w:rsidR="00F27640" w:rsidRDefault="00F276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8EB33DE" w14:textId="55ED1AA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A0A02">
          <w:rPr>
            <w:noProof/>
          </w:rPr>
          <w:t>4</w:t>
        </w:r>
        <w:r w:rsidRPr="000754EC">
          <w:fldChar w:fldCharType="end"/>
        </w:r>
      </w:p>
      <w:p w14:paraId="5231BBA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58F957C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F42E3" w14:textId="77777777" w:rsidR="00F27640" w:rsidRDefault="00F27640" w:rsidP="00BF3F0A">
      <w:r>
        <w:separator/>
      </w:r>
    </w:p>
    <w:p w14:paraId="5635E57D" w14:textId="77777777" w:rsidR="00F27640" w:rsidRDefault="00F27640"/>
  </w:footnote>
  <w:footnote w:type="continuationSeparator" w:id="0">
    <w:p w14:paraId="7F67C4DF" w14:textId="77777777" w:rsidR="00F27640" w:rsidRDefault="00F27640" w:rsidP="00BF3F0A">
      <w:r>
        <w:continuationSeparator/>
      </w:r>
    </w:p>
    <w:p w14:paraId="4AF888E3" w14:textId="77777777" w:rsidR="00F27640" w:rsidRDefault="00F276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54D5B" w14:textId="77777777" w:rsidR="009C2650" w:rsidRPr="00AA0C91" w:rsidRDefault="00AA0C91" w:rsidP="00AA0C91">
    <w:r w:rsidRPr="00AA0C91">
      <w:rPr>
        <w:lang w:eastAsia="en-US"/>
      </w:rPr>
      <w:t>FBPTEC5001 Manage and evaluate new product trials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66"/>
    <w:rsid w:val="000014B9"/>
    <w:rsid w:val="00005A15"/>
    <w:rsid w:val="0001108F"/>
    <w:rsid w:val="000115E2"/>
    <w:rsid w:val="000126D0"/>
    <w:rsid w:val="0001296A"/>
    <w:rsid w:val="00016803"/>
    <w:rsid w:val="00023992"/>
    <w:rsid w:val="000250FC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2685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31D2"/>
    <w:rsid w:val="00285FB8"/>
    <w:rsid w:val="002970C3"/>
    <w:rsid w:val="002A4CD3"/>
    <w:rsid w:val="002A6CC4"/>
    <w:rsid w:val="002C3682"/>
    <w:rsid w:val="002C55E9"/>
    <w:rsid w:val="002D0C8B"/>
    <w:rsid w:val="002D330A"/>
    <w:rsid w:val="002E193E"/>
    <w:rsid w:val="002E1A02"/>
    <w:rsid w:val="00310A6A"/>
    <w:rsid w:val="003144E6"/>
    <w:rsid w:val="00337E82"/>
    <w:rsid w:val="00346FDC"/>
    <w:rsid w:val="0035000E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1266"/>
    <w:rsid w:val="003D2E73"/>
    <w:rsid w:val="003E72B6"/>
    <w:rsid w:val="003E7BBE"/>
    <w:rsid w:val="004127E3"/>
    <w:rsid w:val="00413F87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F89"/>
    <w:rsid w:val="00771B60"/>
    <w:rsid w:val="00781D77"/>
    <w:rsid w:val="00783549"/>
    <w:rsid w:val="007860B7"/>
    <w:rsid w:val="00786DC8"/>
    <w:rsid w:val="007A300D"/>
    <w:rsid w:val="007B0FA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0C9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22F8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7DCC"/>
    <w:rsid w:val="00D54C76"/>
    <w:rsid w:val="00D71E43"/>
    <w:rsid w:val="00D727F3"/>
    <w:rsid w:val="00D73695"/>
    <w:rsid w:val="00D810DE"/>
    <w:rsid w:val="00D87D32"/>
    <w:rsid w:val="00D91188"/>
    <w:rsid w:val="00D92C83"/>
    <w:rsid w:val="00DA0A02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6AAC"/>
    <w:rsid w:val="00F27640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77212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D5208"/>
  <w15:docId w15:val="{5B53D0DD-3DA8-4168-8B5F-54E28B7A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569AC359247499E875A8DEAD65B07" ma:contentTypeVersion="" ma:contentTypeDescription="Create a new document." ma:contentTypeScope="" ma:versionID="7e26f5258f214cee756171e02d5689d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5D754-7A75-4A9B-B82F-DCC608794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8BC9C-A1B2-4C99-8675-2847C95C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97</TotalTime>
  <Pages>4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5</cp:revision>
  <cp:lastPrinted>2016-05-27T05:21:00Z</cp:lastPrinted>
  <dcterms:created xsi:type="dcterms:W3CDTF">2017-10-16T23:45:00Z</dcterms:created>
  <dcterms:modified xsi:type="dcterms:W3CDTF">2017-11-08T01:50:00Z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0x010100C74569AC359247499E875A8DEAD65B07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