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C1A60" w14:textId="77777777" w:rsidR="000E25E6" w:rsidRDefault="000E25E6" w:rsidP="00FD557D">
      <w:pPr>
        <w:pStyle w:val="SIHeading2"/>
      </w:pPr>
      <w:bookmarkStart w:id="0" w:name="_GoBack"/>
      <w:bookmarkEnd w:id="0"/>
    </w:p>
    <w:p w14:paraId="212C1A6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12C1A64" w14:textId="77777777" w:rsidTr="00AE56D1">
        <w:trPr>
          <w:tblHeader/>
        </w:trPr>
        <w:tc>
          <w:tcPr>
            <w:tcW w:w="2689" w:type="dxa"/>
          </w:tcPr>
          <w:p w14:paraId="212C1A62" w14:textId="77777777" w:rsidR="00F1480E" w:rsidRPr="00A326C2" w:rsidRDefault="00830267" w:rsidP="00AE56D1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2C1A63" w14:textId="77777777" w:rsidR="00F1480E" w:rsidRPr="00A326C2" w:rsidRDefault="00830267" w:rsidP="00AE56D1">
            <w:pPr>
              <w:pStyle w:val="SIText-Bold"/>
            </w:pPr>
            <w:r w:rsidRPr="00A326C2">
              <w:t>Comments</w:t>
            </w:r>
          </w:p>
        </w:tc>
      </w:tr>
      <w:tr w:rsidR="00F1480E" w14:paraId="212C1A67" w14:textId="77777777" w:rsidTr="00AE56D1">
        <w:tc>
          <w:tcPr>
            <w:tcW w:w="2689" w:type="dxa"/>
          </w:tcPr>
          <w:p w14:paraId="212C1A65" w14:textId="77777777" w:rsidR="00F1480E" w:rsidRPr="00CC451E" w:rsidRDefault="00F1480E" w:rsidP="005F771F">
            <w:pPr>
              <w:pStyle w:val="SIText"/>
            </w:pPr>
            <w:r w:rsidRPr="00CC451E">
              <w:t>Release</w:t>
            </w:r>
            <w:r w:rsidR="006622D1">
              <w:t xml:space="preserve"> 1</w:t>
            </w:r>
          </w:p>
        </w:tc>
        <w:tc>
          <w:tcPr>
            <w:tcW w:w="6939" w:type="dxa"/>
          </w:tcPr>
          <w:p w14:paraId="212C1A66" w14:textId="6CB2BD1D" w:rsidR="00F1480E" w:rsidRPr="00CC451E" w:rsidRDefault="00F1480E" w:rsidP="005F771F">
            <w:pPr>
              <w:pStyle w:val="SIText"/>
            </w:pPr>
            <w:r w:rsidRPr="00CC451E">
              <w:t xml:space="preserve">This version released with </w:t>
            </w:r>
            <w:r w:rsidR="00CF2EFF">
              <w:t xml:space="preserve">the </w:t>
            </w:r>
            <w:r w:rsidR="00B10BFE" w:rsidRPr="00B10BFE">
              <w:t>FBP Food, Beverage and Pharmaceuticals Training Package version 1.0</w:t>
            </w:r>
          </w:p>
        </w:tc>
      </w:tr>
    </w:tbl>
    <w:p w14:paraId="212C1A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212C1A6B" w14:textId="77777777" w:rsidTr="00AE56D1">
        <w:trPr>
          <w:tblHeader/>
        </w:trPr>
        <w:tc>
          <w:tcPr>
            <w:tcW w:w="1396" w:type="pct"/>
            <w:shd w:val="clear" w:color="auto" w:fill="auto"/>
          </w:tcPr>
          <w:p w14:paraId="212C1A69" w14:textId="7E72C8B6" w:rsidR="00F1480E" w:rsidRPr="00923720" w:rsidRDefault="00B10BFE" w:rsidP="00923720">
            <w:pPr>
              <w:pStyle w:val="SIUNITCODE"/>
            </w:pPr>
            <w:r w:rsidRPr="00B10BFE">
              <w:t>FBPRBK4008</w:t>
            </w:r>
          </w:p>
        </w:tc>
        <w:tc>
          <w:tcPr>
            <w:tcW w:w="3604" w:type="pct"/>
            <w:shd w:val="clear" w:color="auto" w:fill="auto"/>
          </w:tcPr>
          <w:p w14:paraId="212C1A6A" w14:textId="77777777" w:rsidR="00F1480E" w:rsidRPr="00923720" w:rsidRDefault="00195EE2" w:rsidP="00923720">
            <w:pPr>
              <w:pStyle w:val="SIUnittitle"/>
            </w:pPr>
            <w:r>
              <w:t>Apply bread baking science</w:t>
            </w:r>
          </w:p>
        </w:tc>
      </w:tr>
      <w:tr w:rsidR="00F1480E" w:rsidRPr="00963A46" w14:paraId="212C1A73" w14:textId="77777777" w:rsidTr="00AE56D1">
        <w:tc>
          <w:tcPr>
            <w:tcW w:w="1396" w:type="pct"/>
            <w:shd w:val="clear" w:color="auto" w:fill="auto"/>
          </w:tcPr>
          <w:p w14:paraId="212C1A6C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212C1A6D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2C1A6E" w14:textId="6365387B" w:rsidR="00364DB0" w:rsidRDefault="00364DB0" w:rsidP="00364DB0">
            <w:pPr>
              <w:pStyle w:val="SIText"/>
            </w:pPr>
            <w:r>
              <w:t xml:space="preserve">This unit of competency describes the skills and knowledge required to apply technical knowledge and principles of bread processing and ingredient sciences in the production of bread products in a commercial bakery. </w:t>
            </w:r>
            <w:r w:rsidR="000C692B">
              <w:t>It includes</w:t>
            </w:r>
            <w:r w:rsidR="00DF522F">
              <w:t xml:space="preserve"> </w:t>
            </w:r>
            <w:r>
              <w:t>the reactions of baking ingredients</w:t>
            </w:r>
            <w:r w:rsidR="000C692B">
              <w:t xml:space="preserve"> during mixing</w:t>
            </w:r>
            <w:r>
              <w:t xml:space="preserve">, </w:t>
            </w:r>
            <w:r w:rsidR="003A5C7D">
              <w:t xml:space="preserve">processing </w:t>
            </w:r>
            <w:r w:rsidR="000C692B">
              <w:t>and baking.</w:t>
            </w:r>
          </w:p>
          <w:p w14:paraId="212C1A6F" w14:textId="77777777" w:rsidR="00364DB0" w:rsidRDefault="00364DB0" w:rsidP="00364DB0">
            <w:pPr>
              <w:pStyle w:val="SIText"/>
            </w:pPr>
          </w:p>
          <w:p w14:paraId="212C1A70" w14:textId="7E84A349" w:rsidR="00364DB0" w:rsidRDefault="00364DB0" w:rsidP="00364DB0">
            <w:pPr>
              <w:pStyle w:val="SIText"/>
            </w:pPr>
            <w:r>
              <w:t xml:space="preserve">This unit applies to individuals who apply a broad range of specialised knowledge and skills to their own work. They take responsibility for bakery </w:t>
            </w:r>
            <w:r w:rsidR="00DF522F">
              <w:t>production, testing and problem-</w:t>
            </w:r>
            <w:r>
              <w:t>solving.</w:t>
            </w:r>
          </w:p>
          <w:p w14:paraId="212C1A71" w14:textId="77777777" w:rsidR="00364DB0" w:rsidRDefault="00364DB0" w:rsidP="00364DB0">
            <w:pPr>
              <w:pStyle w:val="SIText"/>
            </w:pPr>
          </w:p>
          <w:p w14:paraId="0E6DB9D9" w14:textId="77777777" w:rsidR="006B65BD" w:rsidRPr="008B2FFE" w:rsidRDefault="006B65BD" w:rsidP="006B65BD">
            <w:pPr>
              <w:pStyle w:val="SIText"/>
            </w:pPr>
            <w:r w:rsidRPr="008B2FFE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227F837D" w14:textId="77777777" w:rsidR="006B65BD" w:rsidRPr="008B2FFE" w:rsidRDefault="006B65BD" w:rsidP="006B65BD">
            <w:pPr>
              <w:pStyle w:val="SIText"/>
            </w:pPr>
          </w:p>
          <w:p w14:paraId="212C1A72" w14:textId="69F3EF6B" w:rsidR="00F1480E" w:rsidRPr="00616845" w:rsidRDefault="006B65BD" w:rsidP="006B65BD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</w:p>
        </w:tc>
      </w:tr>
      <w:tr w:rsidR="00F1480E" w:rsidRPr="00963A46" w14:paraId="212C1A76" w14:textId="77777777" w:rsidTr="00AE56D1">
        <w:tc>
          <w:tcPr>
            <w:tcW w:w="1396" w:type="pct"/>
            <w:shd w:val="clear" w:color="auto" w:fill="auto"/>
          </w:tcPr>
          <w:p w14:paraId="212C1A74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12C1A75" w14:textId="77777777" w:rsidR="00F1480E" w:rsidRPr="008908DE" w:rsidRDefault="00F1480E" w:rsidP="005F771F">
            <w:pPr>
              <w:pStyle w:val="SIText"/>
            </w:pPr>
            <w:r w:rsidRPr="008908DE">
              <w:t>Ni</w:t>
            </w:r>
            <w:r w:rsidR="007A300D">
              <w:t xml:space="preserve">l </w:t>
            </w:r>
          </w:p>
        </w:tc>
      </w:tr>
      <w:tr w:rsidR="00F1480E" w:rsidRPr="00963A46" w14:paraId="212C1A79" w14:textId="77777777" w:rsidTr="00AE56D1">
        <w:tc>
          <w:tcPr>
            <w:tcW w:w="1396" w:type="pct"/>
            <w:shd w:val="clear" w:color="auto" w:fill="auto"/>
          </w:tcPr>
          <w:p w14:paraId="212C1A77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2C1A78" w14:textId="6F739C75" w:rsidR="00F1480E" w:rsidRPr="008908DE" w:rsidRDefault="00D737D5" w:rsidP="005F771F">
            <w:pPr>
              <w:pStyle w:val="SIText"/>
            </w:pPr>
            <w:r w:rsidRPr="00D737D5">
              <w:t>Retail baking (RB</w:t>
            </w:r>
            <w:r w:rsidR="00B10BFE">
              <w:t>K</w:t>
            </w:r>
            <w:r w:rsidRPr="00D737D5">
              <w:t>)</w:t>
            </w:r>
          </w:p>
        </w:tc>
      </w:tr>
    </w:tbl>
    <w:p w14:paraId="212C1A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212C1A7D" w14:textId="77777777" w:rsidTr="00AE56D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12C1A7B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2C1A7C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12C1A80" w14:textId="77777777" w:rsidTr="00AE56D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12C1A7E" w14:textId="77777777" w:rsidR="00F1480E" w:rsidRPr="008908DE" w:rsidRDefault="00F1480E" w:rsidP="005F771F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2C1A7F" w14:textId="77777777" w:rsidR="00F1480E" w:rsidRPr="008908DE" w:rsidRDefault="00F1480E" w:rsidP="005F771F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212C1A8B" w14:textId="77777777" w:rsidTr="00AE56D1">
        <w:trPr>
          <w:cantSplit/>
        </w:trPr>
        <w:tc>
          <w:tcPr>
            <w:tcW w:w="1396" w:type="pct"/>
            <w:shd w:val="clear" w:color="auto" w:fill="auto"/>
          </w:tcPr>
          <w:p w14:paraId="212C1A81" w14:textId="215A76B2" w:rsidR="00F1480E" w:rsidRPr="008908DE" w:rsidRDefault="00F1480E" w:rsidP="009B7AE1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B7AE1">
              <w:t>Analyse</w:t>
            </w:r>
            <w:r w:rsidR="00B6086A">
              <w:t xml:space="preserve"> aspects of </w:t>
            </w:r>
            <w:r w:rsidR="009B7AE1">
              <w:t xml:space="preserve"> ingredients</w:t>
            </w:r>
            <w:r w:rsidR="006C2F28">
              <w:t xml:space="preserve"> </w:t>
            </w:r>
            <w:r w:rsidR="009B7AE1">
              <w:t>on finished bread products</w:t>
            </w:r>
          </w:p>
        </w:tc>
        <w:tc>
          <w:tcPr>
            <w:tcW w:w="3604" w:type="pct"/>
            <w:shd w:val="clear" w:color="auto" w:fill="auto"/>
          </w:tcPr>
          <w:p w14:paraId="212C1A82" w14:textId="77777777" w:rsidR="00806306" w:rsidRDefault="00FD2344" w:rsidP="00FD2344">
            <w:pPr>
              <w:pStyle w:val="SIText"/>
            </w:pPr>
            <w:r>
              <w:t xml:space="preserve">1.1 </w:t>
            </w:r>
            <w:r w:rsidR="00806306" w:rsidRPr="00806306">
              <w:t>Read and interpret a Certificate of Analysis for breadmaking flour</w:t>
            </w:r>
          </w:p>
          <w:p w14:paraId="212C1A83" w14:textId="5FF895BF" w:rsidR="00FD2344" w:rsidRDefault="00806306" w:rsidP="00FD2344">
            <w:pPr>
              <w:pStyle w:val="SIText"/>
            </w:pPr>
            <w:r>
              <w:t xml:space="preserve">1.2 </w:t>
            </w:r>
            <w:r w:rsidR="00FD2344">
              <w:t>Identify the impact of ingredients on final products</w:t>
            </w:r>
            <w:r w:rsidR="00DF522F">
              <w:t>,</w:t>
            </w:r>
            <w:r w:rsidR="00FD2344">
              <w:t xml:space="preserve"> and consider these impacts when selecting, measuring and using ingredients </w:t>
            </w:r>
          </w:p>
          <w:p w14:paraId="212C1A84" w14:textId="315ADA6B" w:rsidR="00FD2344" w:rsidRDefault="00FD2344" w:rsidP="00FD2344">
            <w:pPr>
              <w:pStyle w:val="SIText"/>
            </w:pPr>
            <w:r>
              <w:t>1.</w:t>
            </w:r>
            <w:r w:rsidR="00806306">
              <w:t xml:space="preserve">3 </w:t>
            </w:r>
            <w:r>
              <w:t xml:space="preserve">Identify processes </w:t>
            </w:r>
            <w:r w:rsidR="000C692B">
              <w:t xml:space="preserve">and techniques </w:t>
            </w:r>
            <w:r>
              <w:t>used in the manufacture of ingredients</w:t>
            </w:r>
            <w:r w:rsidR="00DF522F">
              <w:t>,</w:t>
            </w:r>
            <w:r>
              <w:t xml:space="preserve"> and </w:t>
            </w:r>
            <w:r w:rsidR="000C692B">
              <w:t>how these</w:t>
            </w:r>
            <w:r>
              <w:t xml:space="preserve"> impact on </w:t>
            </w:r>
            <w:r w:rsidR="006F11C7">
              <w:t xml:space="preserve">ingredient </w:t>
            </w:r>
            <w:r w:rsidR="000C692B">
              <w:t>characteristics</w:t>
            </w:r>
          </w:p>
          <w:p w14:paraId="212C1A85" w14:textId="64B23381" w:rsidR="00FD2344" w:rsidRDefault="00FD2344" w:rsidP="00FD2344">
            <w:pPr>
              <w:pStyle w:val="SIText"/>
            </w:pPr>
            <w:r>
              <w:t>1.</w:t>
            </w:r>
            <w:r w:rsidR="00806306">
              <w:t xml:space="preserve">4 </w:t>
            </w:r>
            <w:r w:rsidR="000C692B">
              <w:t xml:space="preserve">Identify </w:t>
            </w:r>
            <w:r w:rsidR="00DF522F">
              <w:t>types of food additives</w:t>
            </w:r>
            <w:r>
              <w:t xml:space="preserve"> used in </w:t>
            </w:r>
            <w:r w:rsidR="000C692B">
              <w:t xml:space="preserve">bread </w:t>
            </w:r>
            <w:r w:rsidR="00DF522F">
              <w:t xml:space="preserve">products, </w:t>
            </w:r>
            <w:r>
              <w:t xml:space="preserve">their functions and </w:t>
            </w:r>
            <w:r w:rsidR="006F11C7">
              <w:t xml:space="preserve">the likely </w:t>
            </w:r>
            <w:r>
              <w:t>reactions they may cause when combined with other ingredients</w:t>
            </w:r>
          </w:p>
          <w:p w14:paraId="212C1A86" w14:textId="236EBD92" w:rsidR="00FD2344" w:rsidRDefault="00FD2344" w:rsidP="00FD2344">
            <w:pPr>
              <w:pStyle w:val="SIText"/>
            </w:pPr>
            <w:r>
              <w:t>1.</w:t>
            </w:r>
            <w:r w:rsidR="00806306">
              <w:t xml:space="preserve">5 </w:t>
            </w:r>
            <w:r w:rsidR="00B8081E">
              <w:t xml:space="preserve">Identify </w:t>
            </w:r>
            <w:r>
              <w:t xml:space="preserve">the properties </w:t>
            </w:r>
            <w:r w:rsidR="00B8081E">
              <w:t xml:space="preserve">and reactions </w:t>
            </w:r>
            <w:r>
              <w:t>of sugars, proteins and fats</w:t>
            </w:r>
            <w:r w:rsidR="00DF522F">
              <w:t>,</w:t>
            </w:r>
            <w:r>
              <w:t xml:space="preserve"> and </w:t>
            </w:r>
            <w:r w:rsidR="006F11C7">
              <w:t xml:space="preserve">their </w:t>
            </w:r>
            <w:r>
              <w:t>tracking points during baking production processes</w:t>
            </w:r>
          </w:p>
          <w:p w14:paraId="212C1A87" w14:textId="2F5E273C" w:rsidR="00FD2344" w:rsidRDefault="00FD2344" w:rsidP="00FD2344">
            <w:pPr>
              <w:pStyle w:val="SIText"/>
            </w:pPr>
            <w:r>
              <w:t>1.</w:t>
            </w:r>
            <w:r w:rsidR="00806306">
              <w:t>6</w:t>
            </w:r>
            <w:r w:rsidR="00784572">
              <w:t xml:space="preserve"> </w:t>
            </w:r>
            <w:r w:rsidR="00B8081E">
              <w:t xml:space="preserve">Identify </w:t>
            </w:r>
            <w:r>
              <w:t xml:space="preserve">the properties of common emulsions, suspensions and solutions, and their impacts on </w:t>
            </w:r>
            <w:r w:rsidR="006F11C7">
              <w:t>the finished product</w:t>
            </w:r>
            <w:r>
              <w:t>, when selecting ingredients</w:t>
            </w:r>
          </w:p>
          <w:p w14:paraId="212C1A88" w14:textId="26885871" w:rsidR="00FD2344" w:rsidRDefault="00FD2344" w:rsidP="00FD2344">
            <w:pPr>
              <w:pStyle w:val="SIText"/>
            </w:pPr>
            <w:r>
              <w:t>1.</w:t>
            </w:r>
            <w:r w:rsidR="00806306">
              <w:t xml:space="preserve">7 </w:t>
            </w:r>
            <w:r w:rsidR="009B7AE1">
              <w:t xml:space="preserve">Recognise </w:t>
            </w:r>
            <w:r>
              <w:t xml:space="preserve">common chemical and physical reactions, and factors required to cause a reaction, to control impact on </w:t>
            </w:r>
            <w:r w:rsidR="006F11C7">
              <w:t>the finished product</w:t>
            </w:r>
          </w:p>
          <w:p w14:paraId="212C1A8A" w14:textId="341489B9" w:rsidR="00F1480E" w:rsidRPr="008908DE" w:rsidRDefault="00FD2344" w:rsidP="00806306">
            <w:pPr>
              <w:pStyle w:val="SIText"/>
            </w:pPr>
            <w:r>
              <w:t>1.</w:t>
            </w:r>
            <w:r w:rsidR="00806306">
              <w:t xml:space="preserve">8 </w:t>
            </w:r>
            <w:r>
              <w:t xml:space="preserve">Apply knowledge of ingredients, </w:t>
            </w:r>
            <w:r w:rsidR="006F11C7">
              <w:t xml:space="preserve">interactions and baking </w:t>
            </w:r>
            <w:r>
              <w:t>processes to predict product s</w:t>
            </w:r>
            <w:r w:rsidR="00DF522F">
              <w:t xml:space="preserve">helf </w:t>
            </w:r>
            <w:r>
              <w:t>life</w:t>
            </w:r>
            <w:r w:rsidR="006F11C7">
              <w:t xml:space="preserve"> of finished product</w:t>
            </w:r>
          </w:p>
        </w:tc>
      </w:tr>
      <w:tr w:rsidR="00F1480E" w:rsidRPr="00963A46" w14:paraId="212C1A90" w14:textId="77777777" w:rsidTr="00AE56D1">
        <w:trPr>
          <w:cantSplit/>
        </w:trPr>
        <w:tc>
          <w:tcPr>
            <w:tcW w:w="1396" w:type="pct"/>
            <w:shd w:val="clear" w:color="auto" w:fill="auto"/>
          </w:tcPr>
          <w:p w14:paraId="212C1A8C" w14:textId="57B5AF5B" w:rsidR="00F1480E" w:rsidRPr="008908DE" w:rsidRDefault="0017007B" w:rsidP="009B7AE1">
            <w:pPr>
              <w:pStyle w:val="SIText"/>
            </w:pPr>
            <w:r>
              <w:t>2</w:t>
            </w:r>
            <w:r w:rsidR="008908DE" w:rsidRPr="008908DE">
              <w:t>.</w:t>
            </w:r>
            <w:r w:rsidR="00F1480E" w:rsidRPr="008908DE">
              <w:t xml:space="preserve"> </w:t>
            </w:r>
            <w:r w:rsidR="009B7AE1">
              <w:t>Analyse</w:t>
            </w:r>
            <w:r w:rsidR="009B7AE1" w:rsidRPr="005619F1">
              <w:t xml:space="preserve"> </w:t>
            </w:r>
            <w:r w:rsidR="005619F1" w:rsidRPr="005619F1">
              <w:t>aspects of ingredient variations and changes in processing</w:t>
            </w:r>
          </w:p>
        </w:tc>
        <w:tc>
          <w:tcPr>
            <w:tcW w:w="3604" w:type="pct"/>
            <w:shd w:val="clear" w:color="auto" w:fill="auto"/>
          </w:tcPr>
          <w:p w14:paraId="212C1A8D" w14:textId="15A92B67" w:rsidR="00470FD1" w:rsidRPr="000A1FBA" w:rsidRDefault="005E40E8" w:rsidP="00470FD1">
            <w:pPr>
              <w:pStyle w:val="SIText"/>
            </w:pPr>
            <w:r w:rsidRPr="000A1FBA">
              <w:t>2</w:t>
            </w:r>
            <w:r w:rsidR="00470FD1" w:rsidRPr="000A1FBA">
              <w:t xml:space="preserve">.1 Identify the role and science of fermentation in </w:t>
            </w:r>
            <w:r w:rsidR="00DA1628" w:rsidRPr="000A1FBA">
              <w:t>bread</w:t>
            </w:r>
            <w:r w:rsidR="00470FD1" w:rsidRPr="000A1FBA">
              <w:t xml:space="preserve"> products and apply process variations to achieve different outcomes</w:t>
            </w:r>
          </w:p>
          <w:p w14:paraId="212C1A8E" w14:textId="70151AC2" w:rsidR="00470FD1" w:rsidRPr="000A1FBA" w:rsidRDefault="005E40E8" w:rsidP="00470FD1">
            <w:pPr>
              <w:pStyle w:val="SIText"/>
            </w:pPr>
            <w:r w:rsidRPr="000A1FBA">
              <w:t>2</w:t>
            </w:r>
            <w:r w:rsidR="00470FD1" w:rsidRPr="000A1FBA">
              <w:t>.2</w:t>
            </w:r>
            <w:r w:rsidR="00DF522F">
              <w:t xml:space="preserve"> </w:t>
            </w:r>
            <w:r w:rsidR="009B7AE1" w:rsidRPr="000A1FBA">
              <w:t>Examine</w:t>
            </w:r>
            <w:r w:rsidR="0017007B" w:rsidRPr="000A1FBA">
              <w:t xml:space="preserve"> the features and benefits of different ingredient changes and interactions during fermentation </w:t>
            </w:r>
          </w:p>
          <w:p w14:paraId="212C1A8F" w14:textId="77777777" w:rsidR="00F1480E" w:rsidRPr="008908DE" w:rsidRDefault="00F1480E" w:rsidP="005F771F">
            <w:pPr>
              <w:pStyle w:val="SIText"/>
            </w:pPr>
          </w:p>
        </w:tc>
      </w:tr>
      <w:tr w:rsidR="00D4281B" w:rsidRPr="00963A46" w14:paraId="212C1A9A" w14:textId="77777777" w:rsidTr="00AE56D1">
        <w:trPr>
          <w:cantSplit/>
        </w:trPr>
        <w:tc>
          <w:tcPr>
            <w:tcW w:w="1396" w:type="pct"/>
            <w:shd w:val="clear" w:color="auto" w:fill="auto"/>
          </w:tcPr>
          <w:p w14:paraId="212C1A91" w14:textId="58EBF869" w:rsidR="00D4281B" w:rsidRPr="008908DE" w:rsidRDefault="0017007B" w:rsidP="00064474">
            <w:pPr>
              <w:pStyle w:val="SIText"/>
            </w:pPr>
            <w:r>
              <w:lastRenderedPageBreak/>
              <w:t>3</w:t>
            </w:r>
            <w:r w:rsidR="00D4281B" w:rsidRPr="00D4281B">
              <w:t xml:space="preserve">. Manage </w:t>
            </w:r>
            <w:r w:rsidR="00064474">
              <w:t xml:space="preserve">variations in </w:t>
            </w:r>
            <w:r w:rsidR="00D4281B" w:rsidRPr="00D4281B">
              <w:t>baking process</w:t>
            </w:r>
            <w:r w:rsidR="00B35DA1">
              <w:t>es</w:t>
            </w:r>
            <w:r w:rsidR="00B54AA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12C1A92" w14:textId="63858E18" w:rsidR="00B35DA1" w:rsidRDefault="005E40E8" w:rsidP="00D4281B">
            <w:pPr>
              <w:pStyle w:val="SIText"/>
            </w:pPr>
            <w:r>
              <w:t>3</w:t>
            </w:r>
            <w:r w:rsidR="00D4281B">
              <w:t xml:space="preserve">.1 </w:t>
            </w:r>
            <w:r w:rsidR="00B35DA1">
              <w:t xml:space="preserve">Identify the role and science of mixing ingredients in bakery products and apply process variations to achieve different outcomes </w:t>
            </w:r>
          </w:p>
          <w:p w14:paraId="212C1A93" w14:textId="77777777" w:rsidR="00D4281B" w:rsidRDefault="00B35DA1" w:rsidP="00D4281B">
            <w:pPr>
              <w:pStyle w:val="SIText"/>
            </w:pPr>
            <w:r>
              <w:t xml:space="preserve">3.2 </w:t>
            </w:r>
            <w:r w:rsidR="00D4281B">
              <w:t>Identify the role and science of retardation in bakery products and apply process variations to achieve different outcomes</w:t>
            </w:r>
          </w:p>
          <w:p w14:paraId="212C1A94" w14:textId="77777777" w:rsidR="00D4281B" w:rsidRDefault="005E40E8" w:rsidP="00D4281B">
            <w:pPr>
              <w:pStyle w:val="SIText"/>
            </w:pPr>
            <w:r>
              <w:t>3</w:t>
            </w:r>
            <w:r w:rsidR="00D4281B">
              <w:t>.</w:t>
            </w:r>
            <w:r w:rsidR="00B35DA1">
              <w:t xml:space="preserve">3 </w:t>
            </w:r>
            <w:r w:rsidR="00D4281B">
              <w:t>Identify the role and science of freezing in bakery products and apply process variations to achieve different outcomes</w:t>
            </w:r>
          </w:p>
          <w:p w14:paraId="212C1A95" w14:textId="01B8257E" w:rsidR="00D4281B" w:rsidRDefault="005E40E8" w:rsidP="00D4281B">
            <w:pPr>
              <w:pStyle w:val="SIText"/>
            </w:pPr>
            <w:r>
              <w:t>3</w:t>
            </w:r>
            <w:r w:rsidR="00D4281B">
              <w:t>.</w:t>
            </w:r>
            <w:r w:rsidR="00B35DA1">
              <w:t xml:space="preserve">4 </w:t>
            </w:r>
            <w:r w:rsidR="00784572">
              <w:t>I</w:t>
            </w:r>
            <w:r w:rsidR="00AA0D5F">
              <w:t>d</w:t>
            </w:r>
            <w:r w:rsidR="00784572">
              <w:t xml:space="preserve">entify </w:t>
            </w:r>
            <w:r w:rsidR="00D4281B">
              <w:t xml:space="preserve">the impact of temperature, moisture and time on production and product outcome in management of operations </w:t>
            </w:r>
          </w:p>
          <w:p w14:paraId="212C1A96" w14:textId="1082F325" w:rsidR="00D4281B" w:rsidRDefault="005E40E8" w:rsidP="00D4281B">
            <w:pPr>
              <w:pStyle w:val="SIText"/>
            </w:pPr>
            <w:r>
              <w:t>3</w:t>
            </w:r>
            <w:r w:rsidR="00D4281B">
              <w:t>.</w:t>
            </w:r>
            <w:r w:rsidR="00B35DA1">
              <w:t xml:space="preserve">5 </w:t>
            </w:r>
            <w:r w:rsidR="00784572">
              <w:t>I</w:t>
            </w:r>
            <w:r w:rsidR="00AA0D5F">
              <w:t>d</w:t>
            </w:r>
            <w:r w:rsidR="00784572">
              <w:t>e</w:t>
            </w:r>
            <w:r w:rsidR="00AA0D5F">
              <w:t>n</w:t>
            </w:r>
            <w:r w:rsidR="00784572">
              <w:t xml:space="preserve">tify </w:t>
            </w:r>
            <w:r w:rsidR="00D4281B">
              <w:t>the impacts of varying baking processes on production and product outcome in production planning and management</w:t>
            </w:r>
          </w:p>
          <w:p w14:paraId="212C1A97" w14:textId="77777777" w:rsidR="000D5F34" w:rsidRDefault="005E40E8" w:rsidP="000D5F34">
            <w:pPr>
              <w:pStyle w:val="SIText"/>
              <w:rPr>
                <w:sz w:val="22"/>
                <w:lang w:eastAsia="en-AU"/>
              </w:rPr>
            </w:pPr>
            <w:r>
              <w:t>3</w:t>
            </w:r>
            <w:r w:rsidR="000D5F34">
              <w:t>.</w:t>
            </w:r>
            <w:r w:rsidR="00B35DA1">
              <w:t xml:space="preserve">6 </w:t>
            </w:r>
            <w:r w:rsidR="000D5F34">
              <w:t>Select and manage baking processes to maximise production efficiencies</w:t>
            </w:r>
          </w:p>
          <w:p w14:paraId="212C1A98" w14:textId="1BE0A848" w:rsidR="00D4281B" w:rsidRDefault="005E40E8" w:rsidP="000D5F34">
            <w:pPr>
              <w:pStyle w:val="SIText"/>
            </w:pPr>
            <w:r>
              <w:t>3</w:t>
            </w:r>
            <w:r w:rsidR="00D4281B">
              <w:t>.</w:t>
            </w:r>
            <w:r w:rsidR="00B35DA1">
              <w:t xml:space="preserve">7 </w:t>
            </w:r>
            <w:r w:rsidR="00D4281B">
              <w:t>Identify and address production problems</w:t>
            </w:r>
            <w:r w:rsidR="0081439B">
              <w:t xml:space="preserve"> </w:t>
            </w:r>
            <w:r w:rsidR="00A93F78">
              <w:t>in process variations</w:t>
            </w:r>
          </w:p>
          <w:p w14:paraId="212C1A99" w14:textId="77777777" w:rsidR="00D4281B" w:rsidRDefault="00D4281B" w:rsidP="000D5F34">
            <w:pPr>
              <w:pStyle w:val="SIText"/>
            </w:pPr>
          </w:p>
        </w:tc>
      </w:tr>
    </w:tbl>
    <w:p w14:paraId="212C1A9B" w14:textId="77777777" w:rsidR="005F771F" w:rsidRDefault="005F771F" w:rsidP="005F771F">
      <w:pPr>
        <w:pStyle w:val="SIText"/>
      </w:pPr>
    </w:p>
    <w:p w14:paraId="212C1A9C" w14:textId="77777777" w:rsidR="005F771F" w:rsidRDefault="005F771F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212C1A9D" w14:textId="77777777" w:rsidR="00F1480E" w:rsidRPr="00FE792C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12C1AA0" w14:textId="77777777" w:rsidTr="00AE56D1">
        <w:trPr>
          <w:tblHeader/>
        </w:trPr>
        <w:tc>
          <w:tcPr>
            <w:tcW w:w="5000" w:type="pct"/>
            <w:gridSpan w:val="2"/>
          </w:tcPr>
          <w:p w14:paraId="212C1A9E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212C1A9F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12C1AA3" w14:textId="77777777" w:rsidTr="00AE56D1">
        <w:trPr>
          <w:tblHeader/>
        </w:trPr>
        <w:tc>
          <w:tcPr>
            <w:tcW w:w="1396" w:type="pct"/>
          </w:tcPr>
          <w:p w14:paraId="212C1AA1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12C1AA2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12C1AA6" w14:textId="77777777" w:rsidTr="00AE56D1">
        <w:tc>
          <w:tcPr>
            <w:tcW w:w="1396" w:type="pct"/>
          </w:tcPr>
          <w:p w14:paraId="212C1AA4" w14:textId="77777777" w:rsidR="00F1480E" w:rsidRPr="00923720" w:rsidRDefault="00D4281B" w:rsidP="005F771F">
            <w:pPr>
              <w:pStyle w:val="SIText"/>
            </w:pPr>
            <w:r w:rsidRPr="00D4281B">
              <w:t>Learning</w:t>
            </w:r>
          </w:p>
        </w:tc>
        <w:tc>
          <w:tcPr>
            <w:tcW w:w="3604" w:type="pct"/>
          </w:tcPr>
          <w:p w14:paraId="212C1AA5" w14:textId="77777777" w:rsidR="00F1480E" w:rsidRPr="00D4281B" w:rsidRDefault="00D4281B" w:rsidP="005E40E8">
            <w:pPr>
              <w:pStyle w:val="SIBulletList1"/>
            </w:pPr>
            <w:r w:rsidRPr="00D4281B">
              <w:rPr>
                <w:rFonts w:eastAsia="Calibri"/>
              </w:rPr>
              <w:t xml:space="preserve">Undertakes independent research and experimentation and reflects on performance to build own knowledge and skills of </w:t>
            </w:r>
            <w:r w:rsidR="005E40E8">
              <w:rPr>
                <w:rFonts w:eastAsia="Calibri"/>
              </w:rPr>
              <w:t xml:space="preserve">food and </w:t>
            </w:r>
            <w:r w:rsidRPr="00D4281B">
              <w:rPr>
                <w:rFonts w:eastAsia="Calibri"/>
              </w:rPr>
              <w:t xml:space="preserve">bread </w:t>
            </w:r>
            <w:r w:rsidR="005E40E8">
              <w:rPr>
                <w:rFonts w:eastAsia="Calibri"/>
              </w:rPr>
              <w:t xml:space="preserve">baking science </w:t>
            </w:r>
            <w:r w:rsidRPr="00D4281B">
              <w:rPr>
                <w:rFonts w:eastAsia="Calibri"/>
              </w:rPr>
              <w:t>making methods</w:t>
            </w:r>
          </w:p>
        </w:tc>
      </w:tr>
      <w:tr w:rsidR="00F1480E" w:rsidRPr="00336FCA" w:rsidDel="00423CB2" w14:paraId="212C1AA9" w14:textId="77777777" w:rsidTr="00AE56D1">
        <w:tc>
          <w:tcPr>
            <w:tcW w:w="1396" w:type="pct"/>
          </w:tcPr>
          <w:p w14:paraId="212C1AA7" w14:textId="77777777" w:rsidR="00F1480E" w:rsidRPr="00923720" w:rsidRDefault="00D4281B" w:rsidP="005F771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12C1AA8" w14:textId="77777777" w:rsidR="00F1480E" w:rsidRPr="0043781B" w:rsidRDefault="00D4281B" w:rsidP="0043781B">
            <w:pPr>
              <w:pStyle w:val="SIBulletList1"/>
              <w:rPr>
                <w:rFonts w:eastAsia="Calibri"/>
              </w:rPr>
            </w:pPr>
            <w:r w:rsidRPr="00D4281B">
              <w:rPr>
                <w:rFonts w:eastAsia="Calibri"/>
              </w:rPr>
              <w:t>Sources, interprets and analyses baking science information from a range of technical food industry texts</w:t>
            </w:r>
          </w:p>
        </w:tc>
      </w:tr>
      <w:tr w:rsidR="00F1480E" w:rsidRPr="00336FCA" w:rsidDel="00423CB2" w14:paraId="212C1AAC" w14:textId="77777777" w:rsidTr="00AE56D1">
        <w:tc>
          <w:tcPr>
            <w:tcW w:w="1396" w:type="pct"/>
          </w:tcPr>
          <w:p w14:paraId="212C1AAA" w14:textId="77777777" w:rsidR="00F1480E" w:rsidRPr="00923720" w:rsidRDefault="0043781B" w:rsidP="005F771F">
            <w:pPr>
              <w:pStyle w:val="SIText"/>
            </w:pPr>
            <w:r w:rsidRPr="0043781B">
              <w:t>Writing</w:t>
            </w:r>
          </w:p>
        </w:tc>
        <w:tc>
          <w:tcPr>
            <w:tcW w:w="3604" w:type="pct"/>
          </w:tcPr>
          <w:p w14:paraId="212C1AAB" w14:textId="3B276E7F" w:rsidR="00F1480E" w:rsidRPr="00336FCA" w:rsidRDefault="0043781B" w:rsidP="005E40E8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>Prepares re</w:t>
            </w:r>
            <w:r w:rsidR="005E40E8">
              <w:rPr>
                <w:rFonts w:eastAsia="Calibri"/>
              </w:rPr>
              <w:t xml:space="preserve">ports on baking experiments, </w:t>
            </w:r>
            <w:r w:rsidRPr="0043781B">
              <w:rPr>
                <w:rFonts w:eastAsia="Calibri"/>
              </w:rPr>
              <w:t xml:space="preserve">process and product specifications, using </w:t>
            </w:r>
            <w:r w:rsidR="005E40E8">
              <w:rPr>
                <w:rFonts w:eastAsia="Calibri"/>
              </w:rPr>
              <w:t xml:space="preserve">food scientific and </w:t>
            </w:r>
            <w:r w:rsidRPr="0043781B">
              <w:rPr>
                <w:rFonts w:eastAsia="Calibri"/>
              </w:rPr>
              <w:t>technical language and format</w:t>
            </w:r>
            <w:r w:rsidR="005E40E8">
              <w:rPr>
                <w:rFonts w:eastAsia="Calibri"/>
              </w:rPr>
              <w:t>s</w:t>
            </w:r>
            <w:r w:rsidRPr="0043781B">
              <w:rPr>
                <w:rFonts w:eastAsia="Calibri"/>
              </w:rPr>
              <w:t xml:space="preserve"> appropriate to purpose</w:t>
            </w:r>
          </w:p>
        </w:tc>
      </w:tr>
      <w:tr w:rsidR="0043781B" w:rsidRPr="00336FCA" w:rsidDel="00423CB2" w14:paraId="212C1AB1" w14:textId="77777777" w:rsidTr="00AE56D1">
        <w:tc>
          <w:tcPr>
            <w:tcW w:w="1396" w:type="pct"/>
          </w:tcPr>
          <w:p w14:paraId="212C1AAD" w14:textId="77777777" w:rsidR="0043781B" w:rsidRDefault="0043781B" w:rsidP="005F771F">
            <w:pPr>
              <w:pStyle w:val="SIText"/>
            </w:pPr>
            <w:r w:rsidRPr="0021117E">
              <w:rPr>
                <w:rFonts w:cs="Calibri"/>
              </w:rPr>
              <w:t>Numeracy</w:t>
            </w:r>
          </w:p>
        </w:tc>
        <w:tc>
          <w:tcPr>
            <w:tcW w:w="3604" w:type="pct"/>
          </w:tcPr>
          <w:p w14:paraId="212C1AAE" w14:textId="77777777" w:rsidR="0043781B" w:rsidRPr="0043781B" w:rsidRDefault="0043781B" w:rsidP="0043781B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>Extracts and interprets mathematical information embedded in technical baking industry texts</w:t>
            </w:r>
          </w:p>
          <w:p w14:paraId="212C1AAF" w14:textId="77777777" w:rsidR="0043781B" w:rsidRPr="0043781B" w:rsidRDefault="0043781B" w:rsidP="0043781B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 xml:space="preserve">Performs calculations and uses baking product formulas to interpret, adapt and adjust baking product </w:t>
            </w:r>
            <w:r w:rsidR="005E40E8">
              <w:rPr>
                <w:rFonts w:eastAsia="Calibri"/>
              </w:rPr>
              <w:t>processes</w:t>
            </w:r>
          </w:p>
          <w:p w14:paraId="212C1AB0" w14:textId="77777777" w:rsidR="0043781B" w:rsidRPr="000923BE" w:rsidRDefault="0043781B" w:rsidP="005E40E8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 xml:space="preserve">Uses mathematical symbols and conventions relevant to the baking industry to document </w:t>
            </w:r>
            <w:r w:rsidR="005E40E8">
              <w:rPr>
                <w:rFonts w:eastAsia="Calibri"/>
              </w:rPr>
              <w:t>experiment</w:t>
            </w:r>
            <w:r w:rsidR="005E40E8" w:rsidRPr="0043781B">
              <w:rPr>
                <w:rFonts w:eastAsia="Calibri"/>
              </w:rPr>
              <w:t xml:space="preserve"> </w:t>
            </w:r>
            <w:r w:rsidRPr="0043781B">
              <w:rPr>
                <w:rFonts w:eastAsia="Calibri"/>
              </w:rPr>
              <w:t>outcomes, recipes, and process and product specifications</w:t>
            </w:r>
          </w:p>
        </w:tc>
      </w:tr>
      <w:tr w:rsidR="0043781B" w:rsidRPr="00336FCA" w:rsidDel="00423CB2" w14:paraId="212C1AB5" w14:textId="77777777" w:rsidTr="00AE56D1">
        <w:tc>
          <w:tcPr>
            <w:tcW w:w="1396" w:type="pct"/>
          </w:tcPr>
          <w:p w14:paraId="212C1AB2" w14:textId="77777777" w:rsidR="0043781B" w:rsidRDefault="0043781B" w:rsidP="005F771F">
            <w:pPr>
              <w:pStyle w:val="SIText"/>
            </w:pPr>
            <w:r w:rsidRPr="0021117E">
              <w:rPr>
                <w:rFonts w:cs="Calibri"/>
              </w:rPr>
              <w:t>Get the work done</w:t>
            </w:r>
          </w:p>
        </w:tc>
        <w:tc>
          <w:tcPr>
            <w:tcW w:w="3604" w:type="pct"/>
          </w:tcPr>
          <w:p w14:paraId="212C1AB3" w14:textId="72C6D1D4" w:rsidR="0043781B" w:rsidRPr="0043781B" w:rsidRDefault="0043781B" w:rsidP="0043781B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>Uses problem-solving skills to analyse and evaluate bakery production ideas, processes and experiments</w:t>
            </w:r>
            <w:r w:rsidR="00CF2EFF">
              <w:rPr>
                <w:rFonts w:eastAsia="Calibri"/>
              </w:rPr>
              <w:t>,</w:t>
            </w:r>
            <w:r w:rsidRPr="0043781B">
              <w:rPr>
                <w:rFonts w:eastAsia="Calibri"/>
              </w:rPr>
              <w:t xml:space="preserve"> and decide on appropriate action</w:t>
            </w:r>
          </w:p>
          <w:p w14:paraId="212C1AB4" w14:textId="77777777" w:rsidR="0043781B" w:rsidRPr="000923BE" w:rsidRDefault="0043781B" w:rsidP="0043781B">
            <w:pPr>
              <w:pStyle w:val="SIBulletList1"/>
              <w:rPr>
                <w:rFonts w:eastAsia="Calibri"/>
              </w:rPr>
            </w:pPr>
            <w:r w:rsidRPr="0043781B">
              <w:rPr>
                <w:rFonts w:eastAsia="Calibri"/>
              </w:rPr>
              <w:t>Takes responsibility for planning, organising and implementing tasks required to achieve required outcomes</w:t>
            </w:r>
          </w:p>
        </w:tc>
      </w:tr>
    </w:tbl>
    <w:p w14:paraId="212C1AB6" w14:textId="77777777" w:rsidR="00916CD7" w:rsidRDefault="00916CD7" w:rsidP="005F771F">
      <w:pPr>
        <w:pStyle w:val="SIText"/>
      </w:pPr>
    </w:p>
    <w:p w14:paraId="212C1AB7" w14:textId="77777777" w:rsidR="00F1480E" w:rsidRDefault="00F1480E" w:rsidP="005F771F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212C1AB9" w14:textId="77777777" w:rsidTr="00AE56D1">
        <w:trPr>
          <w:tblHeader/>
        </w:trPr>
        <w:tc>
          <w:tcPr>
            <w:tcW w:w="5000" w:type="pct"/>
            <w:gridSpan w:val="4"/>
          </w:tcPr>
          <w:p w14:paraId="212C1AB8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212C1ABE" w14:textId="77777777" w:rsidTr="00FD557D">
        <w:trPr>
          <w:tblHeader/>
        </w:trPr>
        <w:tc>
          <w:tcPr>
            <w:tcW w:w="1028" w:type="pct"/>
          </w:tcPr>
          <w:p w14:paraId="212C1AB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2C1ABB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12C1ABC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2C1ABD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12C1AC3" w14:textId="77777777" w:rsidTr="00FD557D">
        <w:tc>
          <w:tcPr>
            <w:tcW w:w="1028" w:type="pct"/>
          </w:tcPr>
          <w:p w14:paraId="212C1ABF" w14:textId="245C96A0" w:rsidR="00041E59" w:rsidRPr="00923720" w:rsidRDefault="00B10BFE" w:rsidP="005F771F">
            <w:pPr>
              <w:pStyle w:val="SIText"/>
            </w:pPr>
            <w:r w:rsidRPr="00B10BFE">
              <w:t>FBPRBK4008</w:t>
            </w:r>
            <w:r>
              <w:t xml:space="preserve"> </w:t>
            </w:r>
            <w:r w:rsidR="0043781B" w:rsidRPr="0043781B">
              <w:t xml:space="preserve">Apply </w:t>
            </w:r>
            <w:r w:rsidR="0043781B">
              <w:t xml:space="preserve">bread </w:t>
            </w:r>
            <w:r w:rsidR="0043781B" w:rsidRPr="0043781B">
              <w:t xml:space="preserve">baking science </w:t>
            </w:r>
          </w:p>
        </w:tc>
        <w:tc>
          <w:tcPr>
            <w:tcW w:w="1105" w:type="pct"/>
          </w:tcPr>
          <w:p w14:paraId="212C1AC0" w14:textId="77777777" w:rsidR="00041E59" w:rsidRPr="00BC49BB" w:rsidRDefault="0043781B" w:rsidP="005F771F">
            <w:pPr>
              <w:pStyle w:val="SIText"/>
            </w:pPr>
            <w:r w:rsidRPr="0043781B">
              <w:t>FDFRB4003A Apply baking science to work practices</w:t>
            </w:r>
          </w:p>
        </w:tc>
        <w:tc>
          <w:tcPr>
            <w:tcW w:w="1251" w:type="pct"/>
          </w:tcPr>
          <w:p w14:paraId="212C1AC1" w14:textId="506CB98F" w:rsidR="00041E59" w:rsidRPr="00BC49BB" w:rsidRDefault="0043781B" w:rsidP="00A17AB8">
            <w:pPr>
              <w:pStyle w:val="SIText"/>
            </w:pPr>
            <w:r>
              <w:t xml:space="preserve">Redesigned unit </w:t>
            </w:r>
            <w:r w:rsidR="00A17AB8">
              <w:t>with a focus on bread products</w:t>
            </w:r>
            <w:r w:rsidR="00CF2EFF">
              <w:t>,</w:t>
            </w:r>
            <w:r w:rsidR="00A17AB8">
              <w:t xml:space="preserve"> </w:t>
            </w:r>
            <w:r w:rsidR="007F271B">
              <w:t xml:space="preserve">incorporating content from </w:t>
            </w:r>
            <w:r w:rsidR="00BF25F2">
              <w:t>previous unit</w:t>
            </w:r>
          </w:p>
        </w:tc>
        <w:tc>
          <w:tcPr>
            <w:tcW w:w="1616" w:type="pct"/>
          </w:tcPr>
          <w:p w14:paraId="212C1AC2" w14:textId="77777777" w:rsidR="00916CD7" w:rsidRPr="00BC49BB" w:rsidRDefault="00916CD7" w:rsidP="005F771F">
            <w:pPr>
              <w:pStyle w:val="SIText"/>
            </w:pPr>
            <w:r>
              <w:t>No equivalent unit</w:t>
            </w:r>
          </w:p>
        </w:tc>
      </w:tr>
    </w:tbl>
    <w:p w14:paraId="212C1A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12C1AC8" w14:textId="77777777" w:rsidTr="00AE56D1">
        <w:tc>
          <w:tcPr>
            <w:tcW w:w="1396" w:type="pct"/>
            <w:shd w:val="clear" w:color="auto" w:fill="auto"/>
          </w:tcPr>
          <w:p w14:paraId="212C1AC5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017F3C01" w14:textId="6B3468A7" w:rsidR="00CF2EFF" w:rsidRDefault="00CF2EFF" w:rsidP="00CF2EFF">
            <w:pPr>
              <w:pStyle w:val="SIText"/>
            </w:pPr>
            <w:r w:rsidRPr="00D92BB9">
              <w:t>Companion Volume</w:t>
            </w:r>
            <w:r>
              <w:t>s</w:t>
            </w:r>
            <w:r w:rsidR="00DF522F">
              <w:t>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212C1AC7" w14:textId="092D9476" w:rsidR="00F1480E" w:rsidRPr="00A76C6C" w:rsidRDefault="00EB6B1F" w:rsidP="00CF2EFF">
            <w:pPr>
              <w:pStyle w:val="SIText"/>
            </w:pPr>
            <w:hyperlink r:id="rId11" w:history="1">
              <w:r w:rsidR="00CF2EFF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212C1AC9" w14:textId="77777777" w:rsidR="00F1480E" w:rsidRDefault="00F1480E" w:rsidP="005F771F">
      <w:pPr>
        <w:pStyle w:val="SIText"/>
      </w:pPr>
    </w:p>
    <w:p w14:paraId="212C1ACA" w14:textId="77777777" w:rsidR="00F1480E" w:rsidRDefault="00F1480E" w:rsidP="005F771F">
      <w:pPr>
        <w:pStyle w:val="SIText"/>
      </w:pPr>
      <w:r>
        <w:br w:type="page"/>
      </w:r>
    </w:p>
    <w:p w14:paraId="212C1AC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212C1ACE" w14:textId="77777777" w:rsidTr="00AE56D1">
        <w:trPr>
          <w:tblHeader/>
        </w:trPr>
        <w:tc>
          <w:tcPr>
            <w:tcW w:w="1478" w:type="pct"/>
            <w:shd w:val="clear" w:color="auto" w:fill="auto"/>
          </w:tcPr>
          <w:p w14:paraId="212C1ACC" w14:textId="77777777" w:rsidR="00556C4C" w:rsidRPr="002C55E9" w:rsidRDefault="00556C4C" w:rsidP="00AE56D1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212C1ACD" w14:textId="6369CDA2" w:rsidR="00556C4C" w:rsidRPr="00F56827" w:rsidRDefault="00556C4C" w:rsidP="00AE56D1">
            <w:pPr>
              <w:pStyle w:val="SIUnittitle"/>
            </w:pPr>
            <w:r w:rsidRPr="00F56827">
              <w:t xml:space="preserve">Assessment requirements for </w:t>
            </w:r>
            <w:r w:rsidR="00B10BFE" w:rsidRPr="00B10BFE">
              <w:t>FBPRBK4008</w:t>
            </w:r>
            <w:r w:rsidR="00B10BFE">
              <w:t xml:space="preserve"> </w:t>
            </w:r>
            <w:r w:rsidR="00E0763A">
              <w:t>Apply bread baking science</w:t>
            </w:r>
          </w:p>
        </w:tc>
      </w:tr>
      <w:tr w:rsidR="00556C4C" w:rsidRPr="00A55106" w14:paraId="212C1AD0" w14:textId="77777777" w:rsidTr="00AE56D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2C1ACF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212C1AFB" w14:textId="77777777" w:rsidTr="00AE56D1">
        <w:tc>
          <w:tcPr>
            <w:tcW w:w="5000" w:type="pct"/>
            <w:gridSpan w:val="2"/>
            <w:shd w:val="clear" w:color="auto" w:fill="auto"/>
          </w:tcPr>
          <w:p w14:paraId="4F1E65F1" w14:textId="77777777" w:rsidR="00CF2EFF" w:rsidRDefault="006E42FE" w:rsidP="00C75395">
            <w:pPr>
              <w:pStyle w:val="SIText"/>
            </w:pPr>
            <w:r w:rsidRPr="0026394F">
              <w:rPr>
                <w:rStyle w:val="SITextChar"/>
              </w:rPr>
              <w:t>An individual demonstrating competency</w:t>
            </w:r>
            <w:r w:rsidR="00717385" w:rsidRPr="0026394F">
              <w:rPr>
                <w:rStyle w:val="SITextChar"/>
              </w:rPr>
              <w:t xml:space="preserve"> </w:t>
            </w:r>
            <w:r w:rsidR="00CF2EFF">
              <w:rPr>
                <w:rStyle w:val="SITextChar"/>
              </w:rPr>
              <w:t xml:space="preserve">in this unit </w:t>
            </w:r>
            <w:r w:rsidR="00717385" w:rsidRPr="0026394F">
              <w:rPr>
                <w:rStyle w:val="SITextChar"/>
              </w:rPr>
              <w:t xml:space="preserve">must satisfy all </w:t>
            </w:r>
            <w:r w:rsidR="00CF2EFF">
              <w:rPr>
                <w:rStyle w:val="SITextChar"/>
              </w:rPr>
              <w:t xml:space="preserve">of </w:t>
            </w:r>
            <w:r w:rsidR="00717385" w:rsidRPr="0026394F">
              <w:rPr>
                <w:rStyle w:val="SITextChar"/>
              </w:rPr>
              <w:t xml:space="preserve">the elements and </w:t>
            </w:r>
            <w:r w:rsidRPr="0026394F">
              <w:rPr>
                <w:rStyle w:val="SITextChar"/>
              </w:rPr>
              <w:t xml:space="preserve">performance criteria </w:t>
            </w:r>
            <w:r w:rsidR="00CF2EFF">
              <w:rPr>
                <w:rStyle w:val="SITextChar"/>
              </w:rPr>
              <w:t>of</w:t>
            </w:r>
            <w:r w:rsidRPr="0026394F">
              <w:rPr>
                <w:rStyle w:val="SITextChar"/>
              </w:rPr>
              <w:t xml:space="preserve"> this unit</w:t>
            </w:r>
            <w:r w:rsidRPr="0026394F">
              <w:t>.</w:t>
            </w:r>
            <w:r>
              <w:t xml:space="preserve"> </w:t>
            </w:r>
          </w:p>
          <w:p w14:paraId="2CD260EC" w14:textId="77777777" w:rsidR="00CF2EFF" w:rsidRDefault="00CF2EFF" w:rsidP="00C75395">
            <w:pPr>
              <w:pStyle w:val="SIText"/>
            </w:pPr>
          </w:p>
          <w:p w14:paraId="212C1AD1" w14:textId="5C39B49A" w:rsidR="00C75395" w:rsidRDefault="00C75395" w:rsidP="00C75395">
            <w:pPr>
              <w:pStyle w:val="SIText"/>
            </w:pPr>
            <w:r>
              <w:t xml:space="preserve">There must be evidence that the individual has explored baking science through processing </w:t>
            </w:r>
            <w:r w:rsidR="006F66EE">
              <w:t xml:space="preserve">two </w:t>
            </w:r>
            <w:r>
              <w:t xml:space="preserve">of the following </w:t>
            </w:r>
            <w:r w:rsidR="006F66EE">
              <w:t xml:space="preserve">bread </w:t>
            </w:r>
            <w:r>
              <w:t>product varieties:</w:t>
            </w:r>
          </w:p>
          <w:p w14:paraId="212C1AD2" w14:textId="77777777" w:rsidR="00C75395" w:rsidRPr="00A46125" w:rsidRDefault="00F1503F" w:rsidP="00A46125">
            <w:pPr>
              <w:pStyle w:val="SIBulletList1"/>
            </w:pPr>
            <w:r>
              <w:t>w</w:t>
            </w:r>
            <w:r w:rsidRPr="00A46125">
              <w:t>hite</w:t>
            </w:r>
            <w:r w:rsidR="00C75395" w:rsidRPr="00A46125">
              <w:t>/bakers flour product</w:t>
            </w:r>
          </w:p>
          <w:p w14:paraId="212C1AD3" w14:textId="77777777" w:rsidR="00C75395" w:rsidRPr="00A46125" w:rsidRDefault="00F1503F" w:rsidP="00A46125">
            <w:pPr>
              <w:pStyle w:val="SIBulletList1"/>
            </w:pPr>
            <w:r>
              <w:t>l</w:t>
            </w:r>
            <w:r w:rsidRPr="00A46125">
              <w:t xml:space="preserve">ow </w:t>
            </w:r>
            <w:r w:rsidR="00C75395" w:rsidRPr="00A46125">
              <w:t>protein flour product</w:t>
            </w:r>
          </w:p>
          <w:p w14:paraId="212C1AD4" w14:textId="77777777" w:rsidR="00C75395" w:rsidRPr="00A46125" w:rsidRDefault="00F1503F" w:rsidP="00A46125">
            <w:pPr>
              <w:pStyle w:val="SIBulletList1"/>
            </w:pPr>
            <w:r>
              <w:t>r</w:t>
            </w:r>
            <w:r w:rsidRPr="00A46125">
              <w:t xml:space="preserve">ye </w:t>
            </w:r>
            <w:r w:rsidR="00C75395" w:rsidRPr="00A46125">
              <w:t>flour product</w:t>
            </w:r>
          </w:p>
          <w:p w14:paraId="1AE8B03E" w14:textId="77777777" w:rsidR="006F66EE" w:rsidRDefault="00F1503F" w:rsidP="00A46125">
            <w:pPr>
              <w:pStyle w:val="SIBulletList1"/>
            </w:pPr>
            <w:r>
              <w:t>m</w:t>
            </w:r>
            <w:r w:rsidRPr="00A46125">
              <w:t xml:space="preserve">eal </w:t>
            </w:r>
            <w:r w:rsidR="00C75395" w:rsidRPr="00A46125">
              <w:t>flour product</w:t>
            </w:r>
          </w:p>
          <w:p w14:paraId="212C1AD5" w14:textId="752310D6" w:rsidR="00C75395" w:rsidRPr="00A46125" w:rsidRDefault="006F66EE" w:rsidP="00A46125">
            <w:pPr>
              <w:pStyle w:val="SIBulletList1"/>
            </w:pPr>
            <w:r>
              <w:t>grain flour product</w:t>
            </w:r>
            <w:r w:rsidR="00FF67F0">
              <w:t>.</w:t>
            </w:r>
          </w:p>
          <w:p w14:paraId="212C1AD6" w14:textId="77777777" w:rsidR="0026394F" w:rsidRDefault="0026394F" w:rsidP="0026394F"/>
          <w:p w14:paraId="212C1AD7" w14:textId="66CCEF71" w:rsidR="001E06C9" w:rsidRDefault="001E06C9" w:rsidP="00A46125">
            <w:pPr>
              <w:pStyle w:val="SIText"/>
            </w:pPr>
            <w:r>
              <w:t xml:space="preserve">For each the </w:t>
            </w:r>
            <w:r w:rsidR="00784572">
              <w:t xml:space="preserve">two </w:t>
            </w:r>
            <w:r>
              <w:t>bakery product varieties, t</w:t>
            </w:r>
            <w:r w:rsidR="00A46125">
              <w:t>he individual must have explored</w:t>
            </w:r>
            <w:r>
              <w:t>:</w:t>
            </w:r>
          </w:p>
          <w:p w14:paraId="212C1AD8" w14:textId="15F2CB7D" w:rsidR="00A46125" w:rsidRDefault="00A46125" w:rsidP="001E06C9">
            <w:pPr>
              <w:pStyle w:val="SIBulletList1"/>
            </w:pPr>
            <w:r>
              <w:t>the chemical and physical changes during the processing and mixing</w:t>
            </w:r>
            <w:r w:rsidR="001E06C9">
              <w:t>,</w:t>
            </w:r>
            <w:r w:rsidR="00DF522F">
              <w:t xml:space="preserve"> </w:t>
            </w:r>
            <w:r>
              <w:t>including:</w:t>
            </w:r>
          </w:p>
          <w:p w14:paraId="212C1AD9" w14:textId="10A4CCAF" w:rsidR="00A46125" w:rsidRDefault="00DF522F" w:rsidP="00A46125">
            <w:pPr>
              <w:pStyle w:val="SIBulletList2"/>
            </w:pPr>
            <w:r>
              <w:t>under</w:t>
            </w:r>
            <w:r w:rsidR="00A46125">
              <w:t>mixing protein development using low intensity mixing</w:t>
            </w:r>
          </w:p>
          <w:p w14:paraId="212C1ADA" w14:textId="77777777" w:rsidR="00A46125" w:rsidRDefault="00F1503F" w:rsidP="00A46125">
            <w:pPr>
              <w:pStyle w:val="SIBulletList2"/>
            </w:pPr>
            <w:r>
              <w:t xml:space="preserve">overmixing </w:t>
            </w:r>
            <w:r w:rsidR="00A46125">
              <w:t>protein development using high intensity mixing</w:t>
            </w:r>
          </w:p>
          <w:p w14:paraId="212C1ADB" w14:textId="50E3B87D" w:rsidR="00A46125" w:rsidRDefault="00F1503F" w:rsidP="00A46125">
            <w:pPr>
              <w:pStyle w:val="SIBulletList2"/>
            </w:pPr>
            <w:r>
              <w:t xml:space="preserve">baking </w:t>
            </w:r>
            <w:r w:rsidR="00DF522F">
              <w:t>of under</w:t>
            </w:r>
            <w:r w:rsidR="00A46125">
              <w:t xml:space="preserve">mixed dough to record volume and </w:t>
            </w:r>
            <w:r w:rsidR="00DF522F">
              <w:t>baked colour against a uniform</w:t>
            </w:r>
            <w:r w:rsidR="00A46125">
              <w:t xml:space="preserve"> standard dough</w:t>
            </w:r>
          </w:p>
          <w:p w14:paraId="212C1ADC" w14:textId="3A377564" w:rsidR="00A46125" w:rsidRDefault="00F1503F" w:rsidP="00A46125">
            <w:pPr>
              <w:pStyle w:val="SIBulletList2"/>
            </w:pPr>
            <w:r>
              <w:t xml:space="preserve">baking </w:t>
            </w:r>
            <w:r w:rsidR="00DF522F">
              <w:t>of over</w:t>
            </w:r>
            <w:r w:rsidR="00A46125">
              <w:t>mixed dough to record volume, pan fl</w:t>
            </w:r>
            <w:r w:rsidR="00DF522F">
              <w:t>ow and baked colour against a uniform</w:t>
            </w:r>
            <w:r w:rsidR="00A46125">
              <w:t xml:space="preserve"> standard dough</w:t>
            </w:r>
          </w:p>
          <w:p w14:paraId="212C1ADE" w14:textId="719B10A6" w:rsidR="00A46125" w:rsidRDefault="00F1503F" w:rsidP="00A46125">
            <w:pPr>
              <w:pStyle w:val="SIBulletList2"/>
            </w:pPr>
            <w:r>
              <w:t xml:space="preserve">recording </w:t>
            </w:r>
            <w:r w:rsidR="00A46125">
              <w:t>the change in extension of gluten or window testing of fe</w:t>
            </w:r>
            <w:r w:rsidR="00DF522F">
              <w:t>rmentation doughs between under</w:t>
            </w:r>
            <w:r w:rsidR="00A46125">
              <w:t>mixed dough</w:t>
            </w:r>
            <w:r w:rsidR="00DF522F">
              <w:t xml:space="preserve"> and over</w:t>
            </w:r>
            <w:r w:rsidR="00A46125">
              <w:t>mixed dough against a uniform standard dough</w:t>
            </w:r>
          </w:p>
          <w:p w14:paraId="212C1ADF" w14:textId="0431EAEF" w:rsidR="00A46125" w:rsidRPr="00A46125" w:rsidRDefault="00A66245" w:rsidP="00FF67F0">
            <w:pPr>
              <w:pStyle w:val="SIBulletList1"/>
            </w:pPr>
            <w:r>
              <w:t>liquid w</w:t>
            </w:r>
            <w:r w:rsidR="00A46125" w:rsidRPr="00A46125">
              <w:t xml:space="preserve">ashing of </w:t>
            </w:r>
            <w:r w:rsidR="006F66EE">
              <w:t>bread</w:t>
            </w:r>
            <w:r w:rsidR="006F66EE" w:rsidRPr="00A46125">
              <w:t xml:space="preserve"> </w:t>
            </w:r>
            <w:r w:rsidR="00A46125" w:rsidRPr="00A46125">
              <w:t>doughs</w:t>
            </w:r>
            <w:r w:rsidR="00DF522F">
              <w:t>, including</w:t>
            </w:r>
            <w:r w:rsidR="00A46125" w:rsidRPr="00A46125">
              <w:t>:</w:t>
            </w:r>
          </w:p>
          <w:p w14:paraId="212C1AE1" w14:textId="77777777" w:rsidR="00A46125" w:rsidRPr="00A46125" w:rsidRDefault="00F1503F" w:rsidP="00FF67F0">
            <w:pPr>
              <w:pStyle w:val="SIBulletList2"/>
            </w:pPr>
            <w:r>
              <w:t>b</w:t>
            </w:r>
            <w:r w:rsidRPr="00A46125">
              <w:t xml:space="preserve">aking </w:t>
            </w:r>
            <w:r w:rsidR="00A46125" w:rsidRPr="00A46125">
              <w:t>of protein balls to record volume and baked colour against protein level</w:t>
            </w:r>
          </w:p>
          <w:p w14:paraId="212C1AE3" w14:textId="1DAE34CE" w:rsidR="00A46125" w:rsidRPr="00A46125" w:rsidRDefault="00F1503F" w:rsidP="00A66245">
            <w:pPr>
              <w:pStyle w:val="SIBulletList2"/>
            </w:pPr>
            <w:r>
              <w:t>m</w:t>
            </w:r>
            <w:r w:rsidRPr="00A46125">
              <w:t xml:space="preserve">easuring </w:t>
            </w:r>
            <w:r w:rsidR="00A46125" w:rsidRPr="00A46125">
              <w:t>baked and cut protein balls to record crumb strength and texture</w:t>
            </w:r>
          </w:p>
          <w:p w14:paraId="212C1AE4" w14:textId="33E90607" w:rsidR="00A46125" w:rsidRPr="00FF67F0" w:rsidRDefault="00A66245" w:rsidP="00FF67F0">
            <w:pPr>
              <w:pStyle w:val="SIBulletList1"/>
            </w:pPr>
            <w:r>
              <w:t>a</w:t>
            </w:r>
            <w:r w:rsidR="00A46125" w:rsidRPr="00FF67F0">
              <w:t xml:space="preserve">djusting the salt levels lower in a </w:t>
            </w:r>
            <w:r w:rsidR="006F66EE">
              <w:t>bread</w:t>
            </w:r>
            <w:r w:rsidR="006F66EE" w:rsidRPr="00FF67F0">
              <w:t xml:space="preserve"> </w:t>
            </w:r>
            <w:r w:rsidR="00A46125" w:rsidRPr="00FF67F0">
              <w:t>dough product to record the acceptable levels of both dough maturity and bread flavour</w:t>
            </w:r>
            <w:r w:rsidR="00DF522F">
              <w:t>, including</w:t>
            </w:r>
            <w:r w:rsidR="00A46125" w:rsidRPr="00FF67F0">
              <w:t>:</w:t>
            </w:r>
          </w:p>
          <w:p w14:paraId="212C1AE5" w14:textId="77777777" w:rsidR="00A46125" w:rsidRPr="00FF67F0" w:rsidRDefault="00A46125" w:rsidP="00FF67F0">
            <w:pPr>
              <w:pStyle w:val="SIBulletList2"/>
            </w:pPr>
            <w:r w:rsidRPr="00FF67F0">
              <w:t>mixing tolerance changes in reduced salt doughs</w:t>
            </w:r>
          </w:p>
          <w:p w14:paraId="212C1AE6" w14:textId="77777777" w:rsidR="00A46125" w:rsidRPr="00FF67F0" w:rsidRDefault="00A46125" w:rsidP="00FF67F0">
            <w:pPr>
              <w:pStyle w:val="SIBulletList2"/>
            </w:pPr>
            <w:r w:rsidRPr="00FF67F0">
              <w:t>flavour tolerance changes in reduced salt doughs</w:t>
            </w:r>
          </w:p>
          <w:p w14:paraId="212C1AE7" w14:textId="77777777" w:rsidR="00A46125" w:rsidRPr="00FF67F0" w:rsidRDefault="00A46125" w:rsidP="00FF67F0">
            <w:pPr>
              <w:pStyle w:val="SIBulletList2"/>
            </w:pPr>
            <w:r w:rsidRPr="00FF67F0">
              <w:t>mixing time changes in delayed salt method doughs</w:t>
            </w:r>
          </w:p>
          <w:p w14:paraId="212C1AE9" w14:textId="283894B9" w:rsidR="00A46125" w:rsidRPr="00FF67F0" w:rsidRDefault="00A46125" w:rsidP="00FF67F0">
            <w:pPr>
              <w:pStyle w:val="SIBulletList2"/>
            </w:pPr>
            <w:r w:rsidRPr="00FF67F0">
              <w:t>liquid hydration of reduced salt doughs</w:t>
            </w:r>
          </w:p>
          <w:p w14:paraId="212C1AEA" w14:textId="76E28C33" w:rsidR="00A46125" w:rsidRPr="00FF67F0" w:rsidRDefault="00A66245" w:rsidP="00FF67F0">
            <w:pPr>
              <w:pStyle w:val="SIBulletList1"/>
            </w:pPr>
            <w:r>
              <w:t>ad</w:t>
            </w:r>
            <w:r w:rsidR="00A46125" w:rsidRPr="00FF67F0">
              <w:t xml:space="preserve">justing and recording yeast levels in </w:t>
            </w:r>
            <w:r w:rsidR="006F66EE">
              <w:t xml:space="preserve">bread </w:t>
            </w:r>
            <w:r w:rsidR="00A46125" w:rsidRPr="00FF67F0">
              <w:t>doughs to counteract the effect of sugar on fermentation doughs</w:t>
            </w:r>
            <w:r w:rsidR="00DF522F">
              <w:t>, including</w:t>
            </w:r>
            <w:r w:rsidR="00A46125" w:rsidRPr="00FF67F0">
              <w:t>:</w:t>
            </w:r>
          </w:p>
          <w:p w14:paraId="212C1AEB" w14:textId="40216238" w:rsidR="00A46125" w:rsidRPr="00FF67F0" w:rsidRDefault="00F1503F" w:rsidP="00FF67F0">
            <w:pPr>
              <w:pStyle w:val="SIBulletList2"/>
            </w:pPr>
            <w:r>
              <w:t>r</w:t>
            </w:r>
            <w:r w:rsidRPr="00FF67F0">
              <w:t xml:space="preserve">aising </w:t>
            </w:r>
            <w:r w:rsidR="00A46125" w:rsidRPr="00FF67F0">
              <w:t xml:space="preserve">the percentage of yeast to </w:t>
            </w:r>
            <w:r w:rsidR="003770F2">
              <w:t>percentage</w:t>
            </w:r>
            <w:r w:rsidR="003770F2" w:rsidRPr="00FF67F0">
              <w:t xml:space="preserve"> </w:t>
            </w:r>
            <w:r w:rsidR="00A46125" w:rsidRPr="00FF67F0">
              <w:t>of sugar</w:t>
            </w:r>
            <w:r w:rsidR="003770F2">
              <w:t xml:space="preserve"> in the dough</w:t>
            </w:r>
            <w:r w:rsidR="00A46125" w:rsidRPr="00FF67F0">
              <w:t xml:space="preserve"> between 5% up until 15% sugar </w:t>
            </w:r>
          </w:p>
          <w:p w14:paraId="212C1AEC" w14:textId="6556A9B6" w:rsidR="00A46125" w:rsidRPr="00FF67F0" w:rsidRDefault="00F1503F" w:rsidP="00FF67F0">
            <w:pPr>
              <w:pStyle w:val="SIBulletList2"/>
            </w:pPr>
            <w:r>
              <w:t>c</w:t>
            </w:r>
            <w:r w:rsidRPr="00FF67F0">
              <w:t>ompar</w:t>
            </w:r>
            <w:r w:rsidR="000F487C">
              <w:t>ing</w:t>
            </w:r>
            <w:r w:rsidRPr="00FF67F0">
              <w:t xml:space="preserve"> </w:t>
            </w:r>
            <w:r w:rsidR="00A46125" w:rsidRPr="00FF67F0">
              <w:t>the rises in yeast levels against the</w:t>
            </w:r>
            <w:r w:rsidR="004818DD">
              <w:t xml:space="preserve"> processing times of a uniform</w:t>
            </w:r>
            <w:r w:rsidR="00A46125" w:rsidRPr="00FF67F0">
              <w:t xml:space="preserve"> standard </w:t>
            </w:r>
            <w:r w:rsidR="006F66EE">
              <w:t>bread</w:t>
            </w:r>
            <w:r w:rsidR="006F66EE" w:rsidRPr="00FF67F0">
              <w:t xml:space="preserve"> </w:t>
            </w:r>
            <w:r w:rsidR="00A46125" w:rsidRPr="00FF67F0">
              <w:t xml:space="preserve">dough based on 2% sugar </w:t>
            </w:r>
          </w:p>
          <w:p w14:paraId="212C1AED" w14:textId="145AF544" w:rsidR="00A46125" w:rsidRPr="00FF67F0" w:rsidRDefault="00F1503F" w:rsidP="00FF67F0">
            <w:pPr>
              <w:pStyle w:val="SIBulletList2"/>
            </w:pPr>
            <w:r>
              <w:t>r</w:t>
            </w:r>
            <w:r w:rsidRPr="00FF67F0">
              <w:t>ecord</w:t>
            </w:r>
            <w:r w:rsidR="000F487C">
              <w:t>ing</w:t>
            </w:r>
            <w:r w:rsidRPr="00FF67F0">
              <w:t xml:space="preserve"> </w:t>
            </w:r>
            <w:r w:rsidR="00A46125" w:rsidRPr="00FF67F0">
              <w:t>the change in hydration levels against the change in sugar levels</w:t>
            </w:r>
          </w:p>
          <w:p w14:paraId="212C1AEE" w14:textId="007FE8C8" w:rsidR="00E0763A" w:rsidRPr="00FF67F0" w:rsidRDefault="00F1503F" w:rsidP="00FF67F0">
            <w:pPr>
              <w:pStyle w:val="SIBulletList2"/>
            </w:pPr>
            <w:r>
              <w:t>r</w:t>
            </w:r>
            <w:r w:rsidRPr="00FF67F0">
              <w:t>ecord</w:t>
            </w:r>
            <w:r w:rsidR="000F487C">
              <w:t>ing</w:t>
            </w:r>
            <w:r w:rsidRPr="00FF67F0">
              <w:t xml:space="preserve"> </w:t>
            </w:r>
            <w:r w:rsidR="00A46125" w:rsidRPr="00FF67F0">
              <w:t>the change in salt levels against the change in sugar and yeast levels</w:t>
            </w:r>
            <w:r w:rsidR="00FF67F0">
              <w:t>.</w:t>
            </w:r>
          </w:p>
          <w:p w14:paraId="212C1AEF" w14:textId="77777777" w:rsidR="00945A5F" w:rsidRDefault="00945A5F" w:rsidP="00945A5F"/>
          <w:p w14:paraId="212C1AF4" w14:textId="32270223" w:rsidR="00945A5F" w:rsidRDefault="00945A5F" w:rsidP="00BC1B05">
            <w:pPr>
              <w:pStyle w:val="SIText"/>
            </w:pPr>
            <w:r>
              <w:t xml:space="preserve">The individual must record the changes in </w:t>
            </w:r>
            <w:r w:rsidR="003770F2">
              <w:t xml:space="preserve">the overall </w:t>
            </w:r>
            <w:r>
              <w:t xml:space="preserve">processing times </w:t>
            </w:r>
            <w:r w:rsidR="003770F2">
              <w:t xml:space="preserve">of production </w:t>
            </w:r>
            <w:r>
              <w:t xml:space="preserve">of the </w:t>
            </w:r>
            <w:r w:rsidR="00413C56">
              <w:t xml:space="preserve">two </w:t>
            </w:r>
            <w:r>
              <w:t xml:space="preserve">different </w:t>
            </w:r>
            <w:r w:rsidR="006F66EE">
              <w:t xml:space="preserve">bread </w:t>
            </w:r>
            <w:r>
              <w:t>dough types</w:t>
            </w:r>
            <w:r w:rsidR="00DF522F">
              <w:t>, including</w:t>
            </w:r>
            <w:r w:rsidR="006F66EE">
              <w:t xml:space="preserve"> different protein and sugar levels</w:t>
            </w:r>
            <w:r w:rsidR="00DF522F">
              <w:t>.</w:t>
            </w:r>
            <w:r w:rsidR="004818DD">
              <w:t xml:space="preserve"> </w:t>
            </w:r>
            <w:r>
              <w:t>The individual must record th</w:t>
            </w:r>
            <w:r w:rsidR="004818DD">
              <w:t>e changes in processing times</w:t>
            </w:r>
            <w:r>
              <w:t xml:space="preserve"> using </w:t>
            </w:r>
            <w:r w:rsidR="000A1FBA">
              <w:t xml:space="preserve">two </w:t>
            </w:r>
            <w:r w:rsidR="003770F2">
              <w:t>different</w:t>
            </w:r>
            <w:r>
              <w:t xml:space="preserve"> varieties of bread improver</w:t>
            </w:r>
            <w:r w:rsidR="00DF522F">
              <w:t>, including</w:t>
            </w:r>
            <w:r w:rsidR="00F1503F">
              <w:t xml:space="preserve"> the</w:t>
            </w:r>
            <w:r>
              <w:t>:</w:t>
            </w:r>
          </w:p>
          <w:p w14:paraId="212C1AF5" w14:textId="77777777" w:rsidR="00945A5F" w:rsidRDefault="00945A5F" w:rsidP="00BC1B05">
            <w:pPr>
              <w:pStyle w:val="SIBulletList1"/>
            </w:pPr>
            <w:r>
              <w:t>overall processing time changes in fermented product</w:t>
            </w:r>
          </w:p>
          <w:p w14:paraId="212C1AF6" w14:textId="77777777" w:rsidR="00945A5F" w:rsidRDefault="00945A5F" w:rsidP="00BC1B05">
            <w:pPr>
              <w:pStyle w:val="SIBulletList1"/>
            </w:pPr>
            <w:r>
              <w:t>finished baked product internal characteristics</w:t>
            </w:r>
          </w:p>
          <w:p w14:paraId="212C1AF7" w14:textId="77777777" w:rsidR="00945A5F" w:rsidRDefault="00945A5F" w:rsidP="00BC1B05">
            <w:pPr>
              <w:pStyle w:val="SIBulletList1"/>
            </w:pPr>
            <w:r>
              <w:t>external baked product characteristics</w:t>
            </w:r>
          </w:p>
          <w:p w14:paraId="212C1AF8" w14:textId="77777777" w:rsidR="00945A5F" w:rsidRDefault="00945A5F" w:rsidP="00BC1B05">
            <w:pPr>
              <w:pStyle w:val="SIBulletList1"/>
            </w:pPr>
            <w:r>
              <w:t>volume differences against a uniform standard product</w:t>
            </w:r>
            <w:r w:rsidR="00A567C9">
              <w:t>.</w:t>
            </w:r>
          </w:p>
          <w:p w14:paraId="212C1AF9" w14:textId="77777777" w:rsidR="00945A5F" w:rsidRDefault="00945A5F" w:rsidP="00945A5F"/>
          <w:p w14:paraId="212C1AFA" w14:textId="77777777" w:rsidR="00556C4C" w:rsidRPr="00A55106" w:rsidRDefault="00556C4C" w:rsidP="00FC22A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12C1A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212C1AFE" w14:textId="77777777" w:rsidTr="00AE56D1">
        <w:trPr>
          <w:tblHeader/>
        </w:trPr>
        <w:tc>
          <w:tcPr>
            <w:tcW w:w="5000" w:type="pct"/>
            <w:shd w:val="clear" w:color="auto" w:fill="auto"/>
          </w:tcPr>
          <w:p w14:paraId="212C1AFD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212C1B36" w14:textId="77777777" w:rsidTr="00AE56D1">
        <w:tc>
          <w:tcPr>
            <w:tcW w:w="5000" w:type="pct"/>
            <w:shd w:val="clear" w:color="auto" w:fill="auto"/>
          </w:tcPr>
          <w:p w14:paraId="212C1AFF" w14:textId="77777777" w:rsidR="006E42FE" w:rsidRDefault="006E42FE" w:rsidP="005F771F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12C1B00" w14:textId="3523494E" w:rsidR="00A567C9" w:rsidRDefault="00A567C9" w:rsidP="00D03B91">
            <w:pPr>
              <w:pStyle w:val="SIBulletList1"/>
            </w:pPr>
            <w:r>
              <w:t xml:space="preserve">the chemical and physical changes during the processing and mixing of </w:t>
            </w:r>
            <w:r w:rsidR="006F66EE">
              <w:t xml:space="preserve">bread </w:t>
            </w:r>
            <w:r>
              <w:t>dough products</w:t>
            </w:r>
          </w:p>
          <w:p w14:paraId="212C1B01" w14:textId="2CF43085" w:rsidR="00A567C9" w:rsidRDefault="00D03B91" w:rsidP="006F66EE">
            <w:pPr>
              <w:pStyle w:val="SIBulletList1"/>
            </w:pPr>
            <w:r>
              <w:t>m</w:t>
            </w:r>
            <w:r w:rsidR="00A567C9">
              <w:t xml:space="preserve">ixing </w:t>
            </w:r>
            <w:r w:rsidR="006F66EE" w:rsidRPr="006F66EE">
              <w:t>bread</w:t>
            </w:r>
            <w:r w:rsidR="00A567C9">
              <w:t xml:space="preserve"> doughs</w:t>
            </w:r>
            <w:r w:rsidR="00DF522F">
              <w:t>, including</w:t>
            </w:r>
            <w:r w:rsidR="00A567C9">
              <w:t>:</w:t>
            </w:r>
          </w:p>
          <w:p w14:paraId="212C1B02" w14:textId="345CC4A8" w:rsidR="00A567C9" w:rsidRDefault="00D03B91" w:rsidP="00B74132">
            <w:pPr>
              <w:pStyle w:val="SIBulletList2"/>
            </w:pPr>
            <w:r>
              <w:t>e</w:t>
            </w:r>
            <w:r w:rsidR="00A567C9">
              <w:t>nergy inputs of different mixing systems</w:t>
            </w:r>
            <w:r w:rsidR="00DF522F">
              <w:t>, including</w:t>
            </w:r>
            <w:r w:rsidR="00A567C9">
              <w:t xml:space="preserve"> high energy and low energy mixing</w:t>
            </w:r>
          </w:p>
          <w:p w14:paraId="212C1B03" w14:textId="28F0D10B" w:rsidR="00A567C9" w:rsidRDefault="00D03B91" w:rsidP="00B74132">
            <w:pPr>
              <w:pStyle w:val="SIBulletList2"/>
            </w:pPr>
            <w:r>
              <w:lastRenderedPageBreak/>
              <w:t>t</w:t>
            </w:r>
            <w:r w:rsidR="00A567C9">
              <w:t>he effects of energy on mix</w:t>
            </w:r>
            <w:r w:rsidR="004818DD">
              <w:t>ing fermented dough, and how it a</w:t>
            </w:r>
            <w:r w:rsidR="00A567C9">
              <w:t>ffects gluten development</w:t>
            </w:r>
          </w:p>
          <w:p w14:paraId="212C1B05" w14:textId="399052FC" w:rsidR="00A567C9" w:rsidRDefault="00D03B91" w:rsidP="00A567C9">
            <w:pPr>
              <w:pStyle w:val="SIBulletList2"/>
            </w:pPr>
            <w:r>
              <w:t>t</w:t>
            </w:r>
            <w:r w:rsidR="00A567C9">
              <w:t>he effects of energy on mix</w:t>
            </w:r>
            <w:r w:rsidR="004818DD">
              <w:t>ing fermented dough, and how it a</w:t>
            </w:r>
            <w:r w:rsidR="00A567C9">
              <w:t>ffects baked qualities</w:t>
            </w:r>
          </w:p>
          <w:p w14:paraId="212C1B06" w14:textId="0B66FC71" w:rsidR="00A567C9" w:rsidRDefault="00D03B91" w:rsidP="006F66EE">
            <w:pPr>
              <w:pStyle w:val="SIBulletList1"/>
            </w:pPr>
            <w:r>
              <w:t>l</w:t>
            </w:r>
            <w:r w:rsidR="00A567C9">
              <w:t xml:space="preserve">iquid </w:t>
            </w:r>
            <w:r>
              <w:t>w</w:t>
            </w:r>
            <w:r w:rsidR="00A567C9">
              <w:t xml:space="preserve">ashing of </w:t>
            </w:r>
            <w:r w:rsidR="006F66EE" w:rsidRPr="006F66EE">
              <w:t>bread</w:t>
            </w:r>
            <w:r w:rsidR="00A567C9">
              <w:t xml:space="preserve"> doughs</w:t>
            </w:r>
            <w:r w:rsidR="00DF522F">
              <w:t>, including</w:t>
            </w:r>
            <w:r>
              <w:t xml:space="preserve"> how the protein </w:t>
            </w:r>
            <w:r w:rsidR="004818DD">
              <w:t>level affects</w:t>
            </w:r>
            <w:r w:rsidR="00A567C9">
              <w:t>:</w:t>
            </w:r>
          </w:p>
          <w:p w14:paraId="212C1B08" w14:textId="77777777" w:rsidR="00A567C9" w:rsidRDefault="00A567C9" w:rsidP="00B74132">
            <w:pPr>
              <w:pStyle w:val="SIBulletList2"/>
            </w:pPr>
            <w:r>
              <w:t>the baked quality of protein balls</w:t>
            </w:r>
          </w:p>
          <w:p w14:paraId="212C1B0A" w14:textId="76D68658" w:rsidR="00A567C9" w:rsidRDefault="00A567C9" w:rsidP="00A567C9">
            <w:pPr>
              <w:pStyle w:val="SIBulletList2"/>
            </w:pPr>
            <w:r>
              <w:t>the internal structure of baked protein balls</w:t>
            </w:r>
          </w:p>
          <w:p w14:paraId="212C1B0B" w14:textId="43D9D2B2" w:rsidR="00A567C9" w:rsidRDefault="00D03B91" w:rsidP="006F66EE">
            <w:pPr>
              <w:pStyle w:val="SIBulletList1"/>
            </w:pPr>
            <w:r>
              <w:t>the effects of altering the</w:t>
            </w:r>
            <w:r w:rsidR="00DF522F">
              <w:t xml:space="preserve"> </w:t>
            </w:r>
            <w:r w:rsidR="00A567C9">
              <w:t xml:space="preserve">salt levels in </w:t>
            </w:r>
            <w:r w:rsidR="006F66EE" w:rsidRPr="006F66EE">
              <w:t>bread</w:t>
            </w:r>
            <w:r w:rsidR="00A567C9">
              <w:t xml:space="preserve"> doughs</w:t>
            </w:r>
            <w:r w:rsidR="00DF522F">
              <w:t>, including</w:t>
            </w:r>
            <w:r>
              <w:t xml:space="preserve"> changes in</w:t>
            </w:r>
            <w:r w:rsidR="00A567C9">
              <w:t>:</w:t>
            </w:r>
          </w:p>
          <w:p w14:paraId="212C1B0C" w14:textId="77777777" w:rsidR="00A567C9" w:rsidRDefault="00A567C9" w:rsidP="00B74132">
            <w:pPr>
              <w:pStyle w:val="SIBulletList2"/>
            </w:pPr>
            <w:r>
              <w:t>dough tolerance during mixing</w:t>
            </w:r>
          </w:p>
          <w:p w14:paraId="212C1B0D" w14:textId="77777777" w:rsidR="00A567C9" w:rsidRDefault="00A567C9" w:rsidP="00B74132">
            <w:pPr>
              <w:pStyle w:val="SIBulletList2"/>
            </w:pPr>
            <w:r>
              <w:t>fermentation and flavour</w:t>
            </w:r>
          </w:p>
          <w:p w14:paraId="212C1B0E" w14:textId="77777777" w:rsidR="00A567C9" w:rsidRDefault="00A567C9" w:rsidP="00B74132">
            <w:pPr>
              <w:pStyle w:val="SIBulletList2"/>
            </w:pPr>
            <w:r>
              <w:t>mixing times</w:t>
            </w:r>
          </w:p>
          <w:p w14:paraId="212C1B10" w14:textId="12BCCAB9" w:rsidR="00A567C9" w:rsidRDefault="00A567C9" w:rsidP="00A567C9">
            <w:pPr>
              <w:pStyle w:val="SIBulletList2"/>
            </w:pPr>
            <w:r>
              <w:t>processing and fermentation times</w:t>
            </w:r>
          </w:p>
          <w:p w14:paraId="212C1B11" w14:textId="1844EF7F" w:rsidR="00A567C9" w:rsidRDefault="00D03B91" w:rsidP="00B74132">
            <w:pPr>
              <w:pStyle w:val="SIBulletList1"/>
            </w:pPr>
            <w:r>
              <w:t xml:space="preserve">the effects of altering the </w:t>
            </w:r>
            <w:r w:rsidR="00A567C9">
              <w:t xml:space="preserve">yeast levels in doughs to counteract the effect of sugar or fat on </w:t>
            </w:r>
            <w:r w:rsidR="006F66EE">
              <w:t>bread</w:t>
            </w:r>
            <w:r w:rsidR="00A567C9">
              <w:t xml:space="preserve"> doughs</w:t>
            </w:r>
            <w:r w:rsidR="00DF522F">
              <w:t>, including</w:t>
            </w:r>
            <w:r>
              <w:t xml:space="preserve"> changes in</w:t>
            </w:r>
            <w:r w:rsidR="00A567C9">
              <w:t>:</w:t>
            </w:r>
          </w:p>
          <w:p w14:paraId="212C1B12" w14:textId="616AA5F2" w:rsidR="00A567C9" w:rsidRDefault="004818DD" w:rsidP="00B74132">
            <w:pPr>
              <w:pStyle w:val="SIBulletList2"/>
            </w:pPr>
            <w:r>
              <w:t>yeast levels to counter-a</w:t>
            </w:r>
            <w:r w:rsidR="00A567C9">
              <w:t>ffect the quantity of sugar and fat levels</w:t>
            </w:r>
          </w:p>
          <w:p w14:paraId="212C1B13" w14:textId="536D2DEC" w:rsidR="00A567C9" w:rsidRDefault="004818DD" w:rsidP="00B74132">
            <w:pPr>
              <w:pStyle w:val="SIBulletList2"/>
            </w:pPr>
            <w:r>
              <w:t>hydration levels to counter-a</w:t>
            </w:r>
            <w:r w:rsidR="00A567C9">
              <w:t>ffect the quantity of sugar or fat levels</w:t>
            </w:r>
          </w:p>
          <w:p w14:paraId="212C1B15" w14:textId="1E879DFD" w:rsidR="00A567C9" w:rsidRDefault="004818DD" w:rsidP="00A567C9">
            <w:pPr>
              <w:pStyle w:val="SIBulletList2"/>
            </w:pPr>
            <w:r>
              <w:t>salt levels to counter-a</w:t>
            </w:r>
            <w:r w:rsidR="00A567C9">
              <w:t>ffect the quantity of sugar or fat levels</w:t>
            </w:r>
          </w:p>
          <w:p w14:paraId="212C1B16" w14:textId="1085818F" w:rsidR="00A567C9" w:rsidRDefault="00310B9B" w:rsidP="00B74132">
            <w:pPr>
              <w:pStyle w:val="SIBulletList1"/>
            </w:pPr>
            <w:r>
              <w:t xml:space="preserve">the characteristics of </w:t>
            </w:r>
            <w:r w:rsidR="00A567C9">
              <w:t xml:space="preserve">different varieties of bread improver and their </w:t>
            </w:r>
            <w:r>
              <w:t>effects</w:t>
            </w:r>
            <w:r w:rsidR="00DF522F">
              <w:t>, including</w:t>
            </w:r>
            <w:r w:rsidR="00A567C9">
              <w:t>:</w:t>
            </w:r>
          </w:p>
          <w:p w14:paraId="212C1B17" w14:textId="77777777" w:rsidR="00A567C9" w:rsidRDefault="00310B9B" w:rsidP="00B74132">
            <w:pPr>
              <w:pStyle w:val="SIBulletList2"/>
            </w:pPr>
            <w:r>
              <w:t>p</w:t>
            </w:r>
            <w:r w:rsidR="00A567C9">
              <w:t xml:space="preserve">rocessing changes </w:t>
            </w:r>
          </w:p>
          <w:p w14:paraId="212C1B18" w14:textId="77777777" w:rsidR="00A567C9" w:rsidRDefault="00A567C9" w:rsidP="00B74132">
            <w:pPr>
              <w:pStyle w:val="SIBulletList2"/>
            </w:pPr>
            <w:r>
              <w:t>finished baked product internal characteristics</w:t>
            </w:r>
          </w:p>
          <w:p w14:paraId="212C1B19" w14:textId="77777777" w:rsidR="00A567C9" w:rsidRDefault="00A567C9" w:rsidP="00B74132">
            <w:pPr>
              <w:pStyle w:val="SIBulletList2"/>
            </w:pPr>
            <w:r>
              <w:t>external baked product characteristics</w:t>
            </w:r>
          </w:p>
          <w:p w14:paraId="212C1B1B" w14:textId="563BDDFB" w:rsidR="00A567C9" w:rsidRDefault="00A567C9" w:rsidP="00DF522F">
            <w:pPr>
              <w:pStyle w:val="SIBulletList2"/>
            </w:pPr>
            <w:r>
              <w:t>baked volume differences</w:t>
            </w:r>
          </w:p>
          <w:p w14:paraId="212C1B1C" w14:textId="08A0498A" w:rsidR="00A567C9" w:rsidRDefault="00310B9B" w:rsidP="001844E1">
            <w:pPr>
              <w:pStyle w:val="SIBulletList1"/>
            </w:pPr>
            <w:r>
              <w:t xml:space="preserve">the </w:t>
            </w:r>
            <w:r w:rsidR="004818DD">
              <w:t>cause-and-e</w:t>
            </w:r>
            <w:r w:rsidR="00756BA0">
              <w:t xml:space="preserve">ffect relationship </w:t>
            </w:r>
            <w:r>
              <w:t xml:space="preserve">on </w:t>
            </w:r>
            <w:r w:rsidR="001844E1" w:rsidRPr="001844E1">
              <w:t>bread</w:t>
            </w:r>
            <w:r>
              <w:t xml:space="preserve"> production </w:t>
            </w:r>
            <w:r w:rsidR="00756BA0">
              <w:t>processes of the following</w:t>
            </w:r>
            <w:r w:rsidR="00674F94">
              <w:t>:</w:t>
            </w:r>
          </w:p>
          <w:p w14:paraId="212C1B1D" w14:textId="77777777" w:rsidR="00A567C9" w:rsidRDefault="00B74132" w:rsidP="00B74132">
            <w:pPr>
              <w:pStyle w:val="SIBulletList2"/>
            </w:pPr>
            <w:r>
              <w:t xml:space="preserve">mixing </w:t>
            </w:r>
            <w:r w:rsidR="00A567C9">
              <w:t xml:space="preserve">and fermentation changes </w:t>
            </w:r>
          </w:p>
          <w:p w14:paraId="212C1B1E" w14:textId="77777777" w:rsidR="00A567C9" w:rsidRDefault="00A567C9" w:rsidP="00B74132">
            <w:pPr>
              <w:pStyle w:val="SIBulletList2"/>
            </w:pPr>
            <w:r>
              <w:t xml:space="preserve">changes of yeast levels </w:t>
            </w:r>
          </w:p>
          <w:p w14:paraId="212C1B1F" w14:textId="77777777" w:rsidR="00A567C9" w:rsidRDefault="00A567C9" w:rsidP="00B74132">
            <w:pPr>
              <w:pStyle w:val="SIBulletList2"/>
            </w:pPr>
            <w:r>
              <w:t xml:space="preserve">changes of salt levels </w:t>
            </w:r>
          </w:p>
          <w:p w14:paraId="212C1B20" w14:textId="77777777" w:rsidR="00A567C9" w:rsidRDefault="00A567C9" w:rsidP="00B74132">
            <w:pPr>
              <w:pStyle w:val="SIBulletList2"/>
            </w:pPr>
            <w:r>
              <w:t xml:space="preserve">changes of protein levels </w:t>
            </w:r>
          </w:p>
          <w:p w14:paraId="212C1B21" w14:textId="77777777" w:rsidR="00A567C9" w:rsidRDefault="00A567C9" w:rsidP="00B74132">
            <w:pPr>
              <w:pStyle w:val="SIBulletList2"/>
            </w:pPr>
            <w:r>
              <w:t xml:space="preserve">changes of sugar levels </w:t>
            </w:r>
          </w:p>
          <w:p w14:paraId="212C1B23" w14:textId="7E747911" w:rsidR="00674F94" w:rsidRDefault="00A567C9" w:rsidP="00DF522F">
            <w:pPr>
              <w:pStyle w:val="SIBulletList2"/>
            </w:pPr>
            <w:r>
              <w:t xml:space="preserve">changes of hydration levels </w:t>
            </w:r>
          </w:p>
          <w:p w14:paraId="212C1B24" w14:textId="7302C844" w:rsidR="00674F94" w:rsidRDefault="00FC22A6" w:rsidP="00FC22A6">
            <w:pPr>
              <w:pStyle w:val="SIBulletList1"/>
            </w:pPr>
            <w:r w:rsidRPr="00FC22A6">
              <w:t>dough r</w:t>
            </w:r>
            <w:r w:rsidR="004818DD">
              <w:t>h</w:t>
            </w:r>
            <w:r w:rsidRPr="00FC22A6">
              <w:t>eology and bread baking science consideration</w:t>
            </w:r>
            <w:r w:rsidR="00674F94">
              <w:t>s</w:t>
            </w:r>
            <w:r w:rsidR="00DF522F">
              <w:t>, including</w:t>
            </w:r>
            <w:r w:rsidR="00674F94">
              <w:t xml:space="preserve">: </w:t>
            </w:r>
          </w:p>
          <w:p w14:paraId="212C1B25" w14:textId="77777777" w:rsidR="00A567C9" w:rsidRPr="00B74132" w:rsidRDefault="00A567C9" w:rsidP="00B74132">
            <w:pPr>
              <w:pStyle w:val="SIBulletList2"/>
            </w:pPr>
            <w:r w:rsidRPr="00B74132">
              <w:t>the basic structures and properties of sugars, proteins and fats</w:t>
            </w:r>
          </w:p>
          <w:p w14:paraId="212C1B26" w14:textId="77777777" w:rsidR="00A567C9" w:rsidRDefault="00A567C9" w:rsidP="00B74132">
            <w:pPr>
              <w:pStyle w:val="SIBulletList2"/>
            </w:pPr>
            <w:r>
              <w:t>common chemical reactions</w:t>
            </w:r>
          </w:p>
          <w:p w14:paraId="212C1B27" w14:textId="77777777" w:rsidR="00A567C9" w:rsidRDefault="00A567C9" w:rsidP="00B74132">
            <w:pPr>
              <w:pStyle w:val="SIBulletList2"/>
            </w:pPr>
            <w:r>
              <w:t>common physical reactions</w:t>
            </w:r>
          </w:p>
          <w:p w14:paraId="212C1B29" w14:textId="7C28D555" w:rsidR="00A567C9" w:rsidRDefault="00A567C9" w:rsidP="00DF522F">
            <w:pPr>
              <w:pStyle w:val="SIBulletList2"/>
            </w:pPr>
            <w:r>
              <w:t xml:space="preserve">physical dough testing </w:t>
            </w:r>
          </w:p>
          <w:p w14:paraId="212C1B2B" w14:textId="0B5BE002" w:rsidR="0061398D" w:rsidRDefault="00B74132" w:rsidP="00DF522F">
            <w:pPr>
              <w:pStyle w:val="SIBulletList2"/>
            </w:pPr>
            <w:r>
              <w:t xml:space="preserve">panary </w:t>
            </w:r>
            <w:r w:rsidR="00A567C9">
              <w:t>aeration</w:t>
            </w:r>
          </w:p>
          <w:p w14:paraId="212C1B2C" w14:textId="7393A78F" w:rsidR="0061398D" w:rsidRPr="0061398D" w:rsidRDefault="0061398D" w:rsidP="00C83106">
            <w:pPr>
              <w:pStyle w:val="SIBulletList1"/>
            </w:pPr>
            <w:r w:rsidRPr="0061398D">
              <w:t xml:space="preserve">the </w:t>
            </w:r>
            <w:r w:rsidR="00C83106">
              <w:t xml:space="preserve">content and purpose </w:t>
            </w:r>
            <w:r w:rsidRPr="0061398D">
              <w:t>of a Certificate of Analysis for a commercial grade bread making flour</w:t>
            </w:r>
            <w:r w:rsidR="00DF522F">
              <w:t>, including</w:t>
            </w:r>
            <w:r w:rsidR="00C83106">
              <w:t xml:space="preserve"> </w:t>
            </w:r>
            <w:r w:rsidRPr="0061398D">
              <w:t xml:space="preserve">the </w:t>
            </w:r>
            <w:r w:rsidR="00C83106">
              <w:t xml:space="preserve">detailed </w:t>
            </w:r>
            <w:r w:rsidRPr="0061398D">
              <w:t>analys</w:t>
            </w:r>
            <w:r w:rsidR="00C83106">
              <w:t>e</w:t>
            </w:r>
            <w:r w:rsidRPr="0061398D">
              <w:t>s and how the</w:t>
            </w:r>
            <w:r w:rsidR="00C83106">
              <w:t xml:space="preserve">se </w:t>
            </w:r>
            <w:r w:rsidR="004818DD">
              <w:t>a</w:t>
            </w:r>
            <w:r w:rsidRPr="0061398D">
              <w:t>ffect bread production</w:t>
            </w:r>
            <w:r w:rsidR="00DF522F">
              <w:t>, including</w:t>
            </w:r>
            <w:r w:rsidRPr="0061398D">
              <w:t>:</w:t>
            </w:r>
          </w:p>
          <w:p w14:paraId="212C1B2D" w14:textId="09A11310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p</w:t>
            </w:r>
            <w:r w:rsidR="004818DD">
              <w:t>rotei</w:t>
            </w:r>
            <w:r w:rsidRPr="0061398D">
              <w:t xml:space="preserve">n </w:t>
            </w:r>
            <w:r w:rsidR="0061398D" w:rsidRPr="0061398D">
              <w:t>percentage</w:t>
            </w:r>
          </w:p>
          <w:p w14:paraId="212C1B2E" w14:textId="77777777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m</w:t>
            </w:r>
            <w:r w:rsidRPr="0061398D">
              <w:t xml:space="preserve">oisture </w:t>
            </w:r>
            <w:r w:rsidR="0061398D" w:rsidRPr="0061398D">
              <w:t>percentage</w:t>
            </w:r>
          </w:p>
          <w:p w14:paraId="212C1B2F" w14:textId="77777777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w</w:t>
            </w:r>
            <w:r w:rsidRPr="0061398D">
              <w:t xml:space="preserve">ater </w:t>
            </w:r>
            <w:r w:rsidR="0061398D" w:rsidRPr="0061398D">
              <w:t>absorption percentage</w:t>
            </w:r>
          </w:p>
          <w:p w14:paraId="212C1B30" w14:textId="77777777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e</w:t>
            </w:r>
            <w:r w:rsidRPr="0061398D">
              <w:t xml:space="preserve">xtensograph </w:t>
            </w:r>
            <w:r w:rsidR="0061398D" w:rsidRPr="0061398D">
              <w:t xml:space="preserve">height </w:t>
            </w:r>
            <w:r w:rsidR="003E125A">
              <w:t xml:space="preserve">in </w:t>
            </w:r>
            <w:r w:rsidR="0061398D" w:rsidRPr="0061398D">
              <w:t>B</w:t>
            </w:r>
            <w:r w:rsidR="00806306">
              <w:t xml:space="preserve">rabender </w:t>
            </w:r>
            <w:r w:rsidR="0061398D" w:rsidRPr="0061398D">
              <w:t>U</w:t>
            </w:r>
            <w:r w:rsidR="00806306">
              <w:t>nits (BU)</w:t>
            </w:r>
          </w:p>
          <w:p w14:paraId="212C1B31" w14:textId="7CA51EB3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e</w:t>
            </w:r>
            <w:r w:rsidRPr="0061398D">
              <w:t xml:space="preserve">xtensograph </w:t>
            </w:r>
            <w:r w:rsidR="0061398D" w:rsidRPr="0061398D">
              <w:t xml:space="preserve">length </w:t>
            </w:r>
            <w:r w:rsidR="003E125A">
              <w:t xml:space="preserve">in </w:t>
            </w:r>
            <w:r w:rsidR="004818DD">
              <w:t>c</w:t>
            </w:r>
            <w:r w:rsidR="00806306">
              <w:t>entimetre square (C</w:t>
            </w:r>
            <w:r w:rsidR="0061398D" w:rsidRPr="0061398D">
              <w:t>MS</w:t>
            </w:r>
            <w:r w:rsidR="00806306">
              <w:t>)</w:t>
            </w:r>
          </w:p>
          <w:p w14:paraId="212C1B32" w14:textId="77777777" w:rsidR="0061398D" w:rsidRPr="0061398D" w:rsidRDefault="002057A3" w:rsidP="0061398D">
            <w:pPr>
              <w:pStyle w:val="SIBulletList2"/>
              <w:numPr>
                <w:ilvl w:val="0"/>
                <w:numId w:val="17"/>
              </w:numPr>
            </w:pPr>
            <w:r>
              <w:t>f</w:t>
            </w:r>
            <w:r w:rsidRPr="0061398D">
              <w:t xml:space="preserve">alling </w:t>
            </w:r>
            <w:r w:rsidR="0061398D" w:rsidRPr="0061398D">
              <w:t>number</w:t>
            </w:r>
          </w:p>
          <w:p w14:paraId="212C1B34" w14:textId="691C29C0" w:rsidR="0061398D" w:rsidRDefault="002057A3" w:rsidP="00DF522F">
            <w:pPr>
              <w:pStyle w:val="SIBulletList2"/>
            </w:pPr>
            <w:r>
              <w:t>d</w:t>
            </w:r>
            <w:r w:rsidRPr="0061398D">
              <w:t xml:space="preserve">evelopment </w:t>
            </w:r>
            <w:r w:rsidR="0061398D" w:rsidRPr="0061398D">
              <w:t>time in minutes</w:t>
            </w:r>
          </w:p>
          <w:p w14:paraId="212C1B35" w14:textId="5423B254" w:rsidR="00A567C9" w:rsidRPr="00823FF4" w:rsidRDefault="00DF522F" w:rsidP="00FC22A6">
            <w:pPr>
              <w:pStyle w:val="SIBulletList1"/>
            </w:pPr>
            <w:r>
              <w:t>f</w:t>
            </w:r>
            <w:r w:rsidR="007A66E4">
              <w:t>ood and bakery science terminology</w:t>
            </w:r>
            <w:r>
              <w:t>.</w:t>
            </w:r>
          </w:p>
        </w:tc>
      </w:tr>
    </w:tbl>
    <w:p w14:paraId="212C1B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212C1B39" w14:textId="77777777" w:rsidTr="00AE56D1">
        <w:trPr>
          <w:tblHeader/>
        </w:trPr>
        <w:tc>
          <w:tcPr>
            <w:tcW w:w="5000" w:type="pct"/>
            <w:shd w:val="clear" w:color="auto" w:fill="auto"/>
          </w:tcPr>
          <w:p w14:paraId="212C1B38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212C1B4B" w14:textId="77777777" w:rsidTr="00AE56D1">
        <w:tc>
          <w:tcPr>
            <w:tcW w:w="5000" w:type="pct"/>
            <w:shd w:val="clear" w:color="auto" w:fill="auto"/>
          </w:tcPr>
          <w:p w14:paraId="212C1B3A" w14:textId="77777777" w:rsidR="004A7706" w:rsidRDefault="004A7706" w:rsidP="005F771F">
            <w:pPr>
              <w:pStyle w:val="SIText"/>
            </w:pPr>
            <w:r>
              <w:t xml:space="preserve">Assessment of </w:t>
            </w:r>
            <w:r w:rsidR="000C149A">
              <w:t xml:space="preserve">skills </w:t>
            </w:r>
            <w:r>
              <w:t xml:space="preserve">must take place under the following conditions: </w:t>
            </w:r>
          </w:p>
          <w:p w14:paraId="212C1B3B" w14:textId="77777777" w:rsidR="004E6741" w:rsidRDefault="00B74132" w:rsidP="004A7706">
            <w:pPr>
              <w:pStyle w:val="SIBulletList1"/>
            </w:pPr>
            <w:r w:rsidRPr="005F771F" w:rsidDel="00B74132">
              <w:rPr>
                <w:rStyle w:val="SITemporaryText"/>
              </w:rPr>
              <w:t xml:space="preserve"> </w:t>
            </w:r>
            <w:r w:rsidR="001D7F5B">
              <w:t>p</w:t>
            </w:r>
            <w:r w:rsidR="004E6741">
              <w:t>hysical conditions</w:t>
            </w:r>
            <w:r w:rsidR="001D7F5B">
              <w:t>:</w:t>
            </w:r>
          </w:p>
          <w:p w14:paraId="212C1B3C" w14:textId="5114C5A5" w:rsidR="00B74132" w:rsidRDefault="00B74132" w:rsidP="00B74132">
            <w:pPr>
              <w:pStyle w:val="SIBulletList2"/>
            </w:pPr>
            <w:r>
              <w:t>a commercial bakery or laboratory</w:t>
            </w:r>
            <w:r w:rsidR="00DF522F">
              <w:t>,</w:t>
            </w:r>
            <w:r>
              <w:t xml:space="preserve"> or an environment that accurately represents workplace conditions </w:t>
            </w:r>
          </w:p>
          <w:p w14:paraId="212C1B3D" w14:textId="77777777" w:rsidR="00B74132" w:rsidRDefault="00B74132" w:rsidP="00B74132">
            <w:pPr>
              <w:pStyle w:val="SIBulletList2"/>
            </w:pPr>
            <w:r>
              <w:t>access to the internet</w:t>
            </w:r>
          </w:p>
          <w:p w14:paraId="212C1B3E" w14:textId="77777777" w:rsidR="00233143" w:rsidRDefault="00366805" w:rsidP="00F83D7C">
            <w:pPr>
              <w:pStyle w:val="SIBulletList1"/>
            </w:pPr>
            <w:r>
              <w:t xml:space="preserve">resources, </w:t>
            </w:r>
            <w:r w:rsidR="00F83D7C">
              <w:t>e</w:t>
            </w:r>
            <w:r w:rsidR="009A6E6C" w:rsidRPr="009A6E6C">
              <w:t>quipment</w:t>
            </w:r>
            <w:r w:rsidR="00F83D7C">
              <w:t xml:space="preserve"> and materials:</w:t>
            </w:r>
          </w:p>
          <w:p w14:paraId="212C1B3F" w14:textId="3B48BC50" w:rsidR="00B74132" w:rsidRDefault="00B74132" w:rsidP="00B74132">
            <w:pPr>
              <w:pStyle w:val="SIBulletList2"/>
              <w:rPr>
                <w:rFonts w:eastAsia="Calibri"/>
              </w:rPr>
            </w:pPr>
            <w:r w:rsidRPr="00B74132">
              <w:rPr>
                <w:rFonts w:eastAsia="Calibri"/>
              </w:rPr>
              <w:t>relevant trade magazines</w:t>
            </w:r>
            <w:r w:rsidR="003E7BC6">
              <w:rPr>
                <w:rFonts w:eastAsia="Calibri"/>
              </w:rPr>
              <w:t xml:space="preserve"> and published articles</w:t>
            </w:r>
          </w:p>
          <w:p w14:paraId="212C1B40" w14:textId="77777777" w:rsidR="0061398D" w:rsidRPr="00B74132" w:rsidRDefault="0061398D" w:rsidP="00B7413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commercial </w:t>
            </w:r>
            <w:r w:rsidR="00C83106">
              <w:rPr>
                <w:rFonts w:eastAsia="Calibri"/>
              </w:rPr>
              <w:t xml:space="preserve">Certificate </w:t>
            </w:r>
            <w:r>
              <w:rPr>
                <w:rFonts w:eastAsia="Calibri"/>
              </w:rPr>
              <w:t xml:space="preserve">of </w:t>
            </w:r>
            <w:r w:rsidR="00C83106">
              <w:rPr>
                <w:rFonts w:eastAsia="Calibri"/>
              </w:rPr>
              <w:t>A</w:t>
            </w:r>
            <w:r>
              <w:rPr>
                <w:rFonts w:eastAsia="Calibri"/>
              </w:rPr>
              <w:t>nalysis</w:t>
            </w:r>
          </w:p>
          <w:p w14:paraId="212C1B41" w14:textId="24EF33B1" w:rsidR="00B74132" w:rsidRDefault="00B74132" w:rsidP="00B74132">
            <w:pPr>
              <w:pStyle w:val="SIBulletList2"/>
              <w:rPr>
                <w:rFonts w:eastAsia="Calibri"/>
              </w:rPr>
            </w:pPr>
            <w:r w:rsidRPr="00B74132">
              <w:rPr>
                <w:rFonts w:eastAsia="Calibri"/>
              </w:rPr>
              <w:t xml:space="preserve">equipment and ingredients relevant to the product and process types </w:t>
            </w:r>
            <w:r w:rsidR="00DF522F">
              <w:rPr>
                <w:rFonts w:eastAsia="Calibri"/>
              </w:rPr>
              <w:t xml:space="preserve">specified </w:t>
            </w:r>
            <w:r w:rsidRPr="00B74132">
              <w:rPr>
                <w:rFonts w:eastAsia="Calibri"/>
              </w:rPr>
              <w:t>in the performance evidence</w:t>
            </w:r>
          </w:p>
          <w:p w14:paraId="212C1B42" w14:textId="77777777" w:rsidR="007A66E4" w:rsidRPr="00B74132" w:rsidRDefault="00A64BFA" w:rsidP="00B7413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bread science </w:t>
            </w:r>
            <w:r w:rsidR="007A66E4">
              <w:rPr>
                <w:rFonts w:eastAsia="Calibri"/>
              </w:rPr>
              <w:t xml:space="preserve">measuring equipment to meet the requirements of the performance evidence </w:t>
            </w:r>
          </w:p>
          <w:p w14:paraId="212C1B43" w14:textId="77777777" w:rsidR="00F83D7C" w:rsidRDefault="00F83D7C" w:rsidP="00F83D7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specifications:</w:t>
            </w:r>
          </w:p>
          <w:p w14:paraId="212C1B44" w14:textId="75B46625" w:rsidR="00B74132" w:rsidRDefault="007A66E4" w:rsidP="0094327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F522F">
              <w:rPr>
                <w:rFonts w:eastAsia="Calibri"/>
              </w:rPr>
              <w:t>ccess to the F</w:t>
            </w:r>
            <w:r w:rsidR="00B74132">
              <w:rPr>
                <w:rFonts w:eastAsia="Calibri"/>
              </w:rPr>
              <w:t>ood Standards Code</w:t>
            </w:r>
          </w:p>
          <w:p w14:paraId="212C1B45" w14:textId="4B6B90C4" w:rsidR="00664B00" w:rsidRDefault="007A66E4" w:rsidP="0094327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bread recipes and specifications</w:t>
            </w:r>
            <w:r w:rsidR="00DF522F">
              <w:rPr>
                <w:rFonts w:eastAsia="Calibri"/>
              </w:rPr>
              <w:t xml:space="preserve"> </w:t>
            </w:r>
          </w:p>
          <w:p w14:paraId="212C1B46" w14:textId="77777777" w:rsidR="00366805" w:rsidRDefault="00366805" w:rsidP="00366805">
            <w:pPr>
              <w:pStyle w:val="SIBulletList1"/>
            </w:pPr>
            <w:r>
              <w:t>timeframes:</w:t>
            </w:r>
          </w:p>
          <w:p w14:paraId="212C1B47" w14:textId="77777777" w:rsidR="00366805" w:rsidRDefault="00366805" w:rsidP="00366805">
            <w:pPr>
              <w:pStyle w:val="SIBulletList2"/>
            </w:pPr>
            <w:r>
              <w:t xml:space="preserve">according to </w:t>
            </w:r>
            <w:r w:rsidR="00943278">
              <w:t>work</w:t>
            </w:r>
            <w:r>
              <w:t xml:space="preserve"> requirements</w:t>
            </w:r>
            <w:r w:rsidR="00943278">
              <w:t>.</w:t>
            </w:r>
          </w:p>
          <w:p w14:paraId="212C1B48" w14:textId="77777777" w:rsidR="0021210E" w:rsidRDefault="0021210E" w:rsidP="005F771F">
            <w:pPr>
              <w:pStyle w:val="SIText"/>
            </w:pPr>
          </w:p>
          <w:p w14:paraId="212C1B49" w14:textId="77777777" w:rsidR="007134FE" w:rsidRDefault="007134FE" w:rsidP="005F771F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  <w:p w14:paraId="212C1B4A" w14:textId="77777777" w:rsidR="00F1480E" w:rsidRPr="00D07D4E" w:rsidRDefault="00F1480E" w:rsidP="0094327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12C1B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212C1B50" w14:textId="77777777" w:rsidTr="004679E3">
        <w:tc>
          <w:tcPr>
            <w:tcW w:w="990" w:type="pct"/>
            <w:shd w:val="clear" w:color="auto" w:fill="auto"/>
          </w:tcPr>
          <w:p w14:paraId="212C1B4D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73321DAD" w14:textId="6F9F6B12" w:rsidR="00DF522F" w:rsidRDefault="00DF522F" w:rsidP="00DF522F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212C1B4F" w14:textId="64A961AB" w:rsidR="00F1480E" w:rsidRPr="00A55106" w:rsidRDefault="00EB6B1F" w:rsidP="00DF522F">
            <w:pPr>
              <w:pStyle w:val="SIText"/>
              <w:rPr>
                <w:rFonts w:asciiTheme="minorHAnsi" w:hAnsiTheme="minorHAnsi" w:cstheme="minorHAnsi"/>
              </w:rPr>
            </w:pPr>
            <w:hyperlink r:id="rId12" w:history="1">
              <w:r w:rsidR="00DF522F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212C1B5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9587D" w14:textId="77777777" w:rsidR="00CA3405" w:rsidRDefault="00CA3405" w:rsidP="00BF3F0A">
      <w:r>
        <w:separator/>
      </w:r>
    </w:p>
    <w:p w14:paraId="5344769F" w14:textId="77777777" w:rsidR="00CA3405" w:rsidRDefault="00CA3405"/>
  </w:endnote>
  <w:endnote w:type="continuationSeparator" w:id="0">
    <w:p w14:paraId="5E9EC924" w14:textId="77777777" w:rsidR="00CA3405" w:rsidRDefault="00CA3405" w:rsidP="00BF3F0A">
      <w:r>
        <w:continuationSeparator/>
      </w:r>
    </w:p>
    <w:p w14:paraId="0C97609E" w14:textId="77777777" w:rsidR="00CA3405" w:rsidRDefault="00CA3405"/>
  </w:endnote>
  <w:endnote w:type="continuationNotice" w:id="1">
    <w:p w14:paraId="246ACB83" w14:textId="77777777" w:rsidR="00CA3405" w:rsidRDefault="00CA3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C1B5D" w14:textId="552A6C44" w:rsidR="00AE56D1" w:rsidRDefault="00AE56D1" w:rsidP="005F771F">
        <w:pPr>
          <w:pStyle w:val="SIText"/>
          <w:rPr>
            <w:noProof/>
          </w:rPr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B1F">
          <w:rPr>
            <w:noProof/>
          </w:rPr>
          <w:t>1</w:t>
        </w:r>
        <w:r>
          <w:rPr>
            <w:noProof/>
          </w:rPr>
          <w:fldChar w:fldCharType="end"/>
        </w:r>
      </w:p>
      <w:p w14:paraId="212C1B5E" w14:textId="77777777" w:rsidR="00AE56D1" w:rsidRDefault="00AE56D1" w:rsidP="005F771F">
        <w:pPr>
          <w:pStyle w:val="SIText"/>
        </w:pPr>
        <w:r>
          <w:rPr>
            <w:noProof/>
          </w:rPr>
          <w:t>Template modified on 26 June 2017</w:t>
        </w:r>
      </w:p>
    </w:sdtContent>
  </w:sdt>
  <w:p w14:paraId="212C1B5F" w14:textId="77777777" w:rsidR="00AE56D1" w:rsidRDefault="00AE56D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180CE" w14:textId="77777777" w:rsidR="00CA3405" w:rsidRDefault="00CA3405" w:rsidP="00BF3F0A">
      <w:r>
        <w:separator/>
      </w:r>
    </w:p>
    <w:p w14:paraId="768760AF" w14:textId="77777777" w:rsidR="00CA3405" w:rsidRDefault="00CA3405"/>
  </w:footnote>
  <w:footnote w:type="continuationSeparator" w:id="0">
    <w:p w14:paraId="6BCE8743" w14:textId="77777777" w:rsidR="00CA3405" w:rsidRDefault="00CA3405" w:rsidP="00BF3F0A">
      <w:r>
        <w:continuationSeparator/>
      </w:r>
    </w:p>
    <w:p w14:paraId="6D281504" w14:textId="77777777" w:rsidR="00CA3405" w:rsidRDefault="00CA3405"/>
  </w:footnote>
  <w:footnote w:type="continuationNotice" w:id="1">
    <w:p w14:paraId="67FD30D9" w14:textId="77777777" w:rsidR="00CA3405" w:rsidRDefault="00CA340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C1B5C" w14:textId="24C903FA" w:rsidR="00AE56D1" w:rsidRDefault="00B10BFE">
    <w:pPr>
      <w:pStyle w:val="Header"/>
    </w:pPr>
    <w:r w:rsidRPr="00B10BFE">
      <w:t>FBPRBK4008</w:t>
    </w:r>
    <w:r>
      <w:t xml:space="preserve"> </w:t>
    </w:r>
    <w:r w:rsidR="00AE56D1">
      <w:t>Apply bread baking science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9674AAF"/>
    <w:multiLevelType w:val="hybridMultilevel"/>
    <w:tmpl w:val="B21E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B0"/>
    <w:rsid w:val="000014B9"/>
    <w:rsid w:val="00005A15"/>
    <w:rsid w:val="0001108F"/>
    <w:rsid w:val="000115E2"/>
    <w:rsid w:val="0001296A"/>
    <w:rsid w:val="00016803"/>
    <w:rsid w:val="00023992"/>
    <w:rsid w:val="0003110A"/>
    <w:rsid w:val="00037BBE"/>
    <w:rsid w:val="00041E59"/>
    <w:rsid w:val="00064474"/>
    <w:rsid w:val="00064BFE"/>
    <w:rsid w:val="00070B3E"/>
    <w:rsid w:val="00071F95"/>
    <w:rsid w:val="0007323F"/>
    <w:rsid w:val="000737BB"/>
    <w:rsid w:val="00074E47"/>
    <w:rsid w:val="00076048"/>
    <w:rsid w:val="0009093B"/>
    <w:rsid w:val="000A1FBA"/>
    <w:rsid w:val="000A5441"/>
    <w:rsid w:val="000A7B2C"/>
    <w:rsid w:val="000C149A"/>
    <w:rsid w:val="000C224E"/>
    <w:rsid w:val="000C692B"/>
    <w:rsid w:val="000D5F34"/>
    <w:rsid w:val="000E25E6"/>
    <w:rsid w:val="000E2C86"/>
    <w:rsid w:val="000F29F2"/>
    <w:rsid w:val="000F46CF"/>
    <w:rsid w:val="000F487C"/>
    <w:rsid w:val="00101659"/>
    <w:rsid w:val="001071C9"/>
    <w:rsid w:val="001078BF"/>
    <w:rsid w:val="00112A33"/>
    <w:rsid w:val="00133957"/>
    <w:rsid w:val="001372F6"/>
    <w:rsid w:val="00144385"/>
    <w:rsid w:val="00151D93"/>
    <w:rsid w:val="00156EF3"/>
    <w:rsid w:val="0017007B"/>
    <w:rsid w:val="001721ED"/>
    <w:rsid w:val="00174ABD"/>
    <w:rsid w:val="00176E4F"/>
    <w:rsid w:val="00180DAE"/>
    <w:rsid w:val="001844E1"/>
    <w:rsid w:val="0018546B"/>
    <w:rsid w:val="00195EE2"/>
    <w:rsid w:val="001A6A3E"/>
    <w:rsid w:val="001A7B6D"/>
    <w:rsid w:val="001B34D5"/>
    <w:rsid w:val="001B513A"/>
    <w:rsid w:val="001C0A75"/>
    <w:rsid w:val="001C1306"/>
    <w:rsid w:val="001D5C1B"/>
    <w:rsid w:val="001D7F5B"/>
    <w:rsid w:val="001E06C9"/>
    <w:rsid w:val="001E16BC"/>
    <w:rsid w:val="001E16DF"/>
    <w:rsid w:val="001E1BEB"/>
    <w:rsid w:val="001F2BA5"/>
    <w:rsid w:val="001F308D"/>
    <w:rsid w:val="00201A7C"/>
    <w:rsid w:val="002057A3"/>
    <w:rsid w:val="0021210E"/>
    <w:rsid w:val="0021414D"/>
    <w:rsid w:val="00216173"/>
    <w:rsid w:val="00223124"/>
    <w:rsid w:val="00233143"/>
    <w:rsid w:val="00234444"/>
    <w:rsid w:val="00242293"/>
    <w:rsid w:val="00244EA7"/>
    <w:rsid w:val="00262FC3"/>
    <w:rsid w:val="0026394F"/>
    <w:rsid w:val="00266ED1"/>
    <w:rsid w:val="00276DB8"/>
    <w:rsid w:val="00282249"/>
    <w:rsid w:val="00282664"/>
    <w:rsid w:val="002844D2"/>
    <w:rsid w:val="00285FB8"/>
    <w:rsid w:val="002970C3"/>
    <w:rsid w:val="002A4CD3"/>
    <w:rsid w:val="002A5570"/>
    <w:rsid w:val="002A6B19"/>
    <w:rsid w:val="002A6CC4"/>
    <w:rsid w:val="002C55E9"/>
    <w:rsid w:val="002D0C8B"/>
    <w:rsid w:val="002D330A"/>
    <w:rsid w:val="002E193E"/>
    <w:rsid w:val="0030557C"/>
    <w:rsid w:val="00310A6A"/>
    <w:rsid w:val="00310B9B"/>
    <w:rsid w:val="003144E6"/>
    <w:rsid w:val="00337E82"/>
    <w:rsid w:val="00350BB1"/>
    <w:rsid w:val="00352C83"/>
    <w:rsid w:val="00364DB0"/>
    <w:rsid w:val="00365BE7"/>
    <w:rsid w:val="00366805"/>
    <w:rsid w:val="0037067D"/>
    <w:rsid w:val="003748F7"/>
    <w:rsid w:val="003770F2"/>
    <w:rsid w:val="003836EA"/>
    <w:rsid w:val="00385FF5"/>
    <w:rsid w:val="0038735B"/>
    <w:rsid w:val="003916D1"/>
    <w:rsid w:val="003A068D"/>
    <w:rsid w:val="003A21F0"/>
    <w:rsid w:val="003A277F"/>
    <w:rsid w:val="003A58BA"/>
    <w:rsid w:val="003A5AE7"/>
    <w:rsid w:val="003A5C7D"/>
    <w:rsid w:val="003A7221"/>
    <w:rsid w:val="003B3493"/>
    <w:rsid w:val="003C13AE"/>
    <w:rsid w:val="003D2E73"/>
    <w:rsid w:val="003E125A"/>
    <w:rsid w:val="003E72B6"/>
    <w:rsid w:val="003E7BBE"/>
    <w:rsid w:val="003E7BC6"/>
    <w:rsid w:val="003F7905"/>
    <w:rsid w:val="00401E35"/>
    <w:rsid w:val="00410B62"/>
    <w:rsid w:val="004127E3"/>
    <w:rsid w:val="00413C56"/>
    <w:rsid w:val="0043212E"/>
    <w:rsid w:val="00434366"/>
    <w:rsid w:val="00434ECE"/>
    <w:rsid w:val="0043781B"/>
    <w:rsid w:val="004422C5"/>
    <w:rsid w:val="00444423"/>
    <w:rsid w:val="00444920"/>
    <w:rsid w:val="00452F3E"/>
    <w:rsid w:val="004640AE"/>
    <w:rsid w:val="004679E3"/>
    <w:rsid w:val="00470FD1"/>
    <w:rsid w:val="00475172"/>
    <w:rsid w:val="004758B0"/>
    <w:rsid w:val="004818DD"/>
    <w:rsid w:val="004832D2"/>
    <w:rsid w:val="00485559"/>
    <w:rsid w:val="004A142B"/>
    <w:rsid w:val="004A44E8"/>
    <w:rsid w:val="004A7706"/>
    <w:rsid w:val="004B29B7"/>
    <w:rsid w:val="004B5C3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3A7F"/>
    <w:rsid w:val="005446D1"/>
    <w:rsid w:val="00556C4C"/>
    <w:rsid w:val="00557369"/>
    <w:rsid w:val="005619F1"/>
    <w:rsid w:val="00564ADD"/>
    <w:rsid w:val="00566F8F"/>
    <w:rsid w:val="005708EB"/>
    <w:rsid w:val="005714D6"/>
    <w:rsid w:val="00575BC6"/>
    <w:rsid w:val="00583902"/>
    <w:rsid w:val="005A1D70"/>
    <w:rsid w:val="005A3AA5"/>
    <w:rsid w:val="005A6C9C"/>
    <w:rsid w:val="005A74DC"/>
    <w:rsid w:val="005B4AE0"/>
    <w:rsid w:val="005B5146"/>
    <w:rsid w:val="005B59A5"/>
    <w:rsid w:val="005D1AFD"/>
    <w:rsid w:val="005E40E8"/>
    <w:rsid w:val="005E51E6"/>
    <w:rsid w:val="005F027A"/>
    <w:rsid w:val="005F1A0A"/>
    <w:rsid w:val="005F33CC"/>
    <w:rsid w:val="005F771F"/>
    <w:rsid w:val="006074F3"/>
    <w:rsid w:val="006121D4"/>
    <w:rsid w:val="0061398D"/>
    <w:rsid w:val="00613B49"/>
    <w:rsid w:val="00616845"/>
    <w:rsid w:val="00620E8E"/>
    <w:rsid w:val="00630B83"/>
    <w:rsid w:val="006321CD"/>
    <w:rsid w:val="00633CFE"/>
    <w:rsid w:val="00634FCA"/>
    <w:rsid w:val="00643D1B"/>
    <w:rsid w:val="006452B8"/>
    <w:rsid w:val="00652E62"/>
    <w:rsid w:val="006611C9"/>
    <w:rsid w:val="006622D1"/>
    <w:rsid w:val="006639FB"/>
    <w:rsid w:val="00664B00"/>
    <w:rsid w:val="00674F94"/>
    <w:rsid w:val="00676EA8"/>
    <w:rsid w:val="00686A49"/>
    <w:rsid w:val="00687B62"/>
    <w:rsid w:val="00690C44"/>
    <w:rsid w:val="006969D9"/>
    <w:rsid w:val="006A2B68"/>
    <w:rsid w:val="006B65BD"/>
    <w:rsid w:val="006C2F28"/>
    <w:rsid w:val="006C2F32"/>
    <w:rsid w:val="006C4E92"/>
    <w:rsid w:val="006D38C3"/>
    <w:rsid w:val="006D4448"/>
    <w:rsid w:val="006E2C4D"/>
    <w:rsid w:val="006E42FE"/>
    <w:rsid w:val="006F10FE"/>
    <w:rsid w:val="006F11C7"/>
    <w:rsid w:val="006F3622"/>
    <w:rsid w:val="006F3629"/>
    <w:rsid w:val="006F66EE"/>
    <w:rsid w:val="00705EEC"/>
    <w:rsid w:val="00707741"/>
    <w:rsid w:val="007134FE"/>
    <w:rsid w:val="00717385"/>
    <w:rsid w:val="00722769"/>
    <w:rsid w:val="00727901"/>
    <w:rsid w:val="0073075B"/>
    <w:rsid w:val="007341FF"/>
    <w:rsid w:val="007404E9"/>
    <w:rsid w:val="007444CF"/>
    <w:rsid w:val="00752C75"/>
    <w:rsid w:val="00756BA0"/>
    <w:rsid w:val="00757005"/>
    <w:rsid w:val="0076523B"/>
    <w:rsid w:val="00771B60"/>
    <w:rsid w:val="00774337"/>
    <w:rsid w:val="00781D77"/>
    <w:rsid w:val="00783549"/>
    <w:rsid w:val="00784572"/>
    <w:rsid w:val="007860B7"/>
    <w:rsid w:val="007863F1"/>
    <w:rsid w:val="00786DC8"/>
    <w:rsid w:val="007938E6"/>
    <w:rsid w:val="00796A4D"/>
    <w:rsid w:val="007A300D"/>
    <w:rsid w:val="007A5DC5"/>
    <w:rsid w:val="007A66E4"/>
    <w:rsid w:val="007D5A78"/>
    <w:rsid w:val="007E3BD1"/>
    <w:rsid w:val="007F1563"/>
    <w:rsid w:val="007F1EB2"/>
    <w:rsid w:val="007F271B"/>
    <w:rsid w:val="007F44DB"/>
    <w:rsid w:val="007F5A8B"/>
    <w:rsid w:val="00806306"/>
    <w:rsid w:val="0081439B"/>
    <w:rsid w:val="00817D51"/>
    <w:rsid w:val="00822BD9"/>
    <w:rsid w:val="00823530"/>
    <w:rsid w:val="00823FF4"/>
    <w:rsid w:val="00827BA3"/>
    <w:rsid w:val="00830267"/>
    <w:rsid w:val="008306E7"/>
    <w:rsid w:val="00834BC8"/>
    <w:rsid w:val="00837FD6"/>
    <w:rsid w:val="00847B60"/>
    <w:rsid w:val="00850243"/>
    <w:rsid w:val="008545EB"/>
    <w:rsid w:val="00854840"/>
    <w:rsid w:val="008607F5"/>
    <w:rsid w:val="00865011"/>
    <w:rsid w:val="00886790"/>
    <w:rsid w:val="008908DE"/>
    <w:rsid w:val="008A12ED"/>
    <w:rsid w:val="008A39D3"/>
    <w:rsid w:val="008A433B"/>
    <w:rsid w:val="008B2C77"/>
    <w:rsid w:val="008B4AD2"/>
    <w:rsid w:val="008B7138"/>
    <w:rsid w:val="008C1C3F"/>
    <w:rsid w:val="008E06FB"/>
    <w:rsid w:val="008E260C"/>
    <w:rsid w:val="008E39BE"/>
    <w:rsid w:val="008E62EC"/>
    <w:rsid w:val="008F32F6"/>
    <w:rsid w:val="008F6DEB"/>
    <w:rsid w:val="00916CD7"/>
    <w:rsid w:val="00920430"/>
    <w:rsid w:val="00920927"/>
    <w:rsid w:val="00921B38"/>
    <w:rsid w:val="00923720"/>
    <w:rsid w:val="009278C9"/>
    <w:rsid w:val="00932CD7"/>
    <w:rsid w:val="00943278"/>
    <w:rsid w:val="00945A5F"/>
    <w:rsid w:val="00951BB6"/>
    <w:rsid w:val="009527CB"/>
    <w:rsid w:val="00953835"/>
    <w:rsid w:val="00960F6C"/>
    <w:rsid w:val="00962BE1"/>
    <w:rsid w:val="0096344A"/>
    <w:rsid w:val="00970747"/>
    <w:rsid w:val="009A5900"/>
    <w:rsid w:val="009A6E6C"/>
    <w:rsid w:val="009A6F3F"/>
    <w:rsid w:val="009B331A"/>
    <w:rsid w:val="009B7AE1"/>
    <w:rsid w:val="009B7FC5"/>
    <w:rsid w:val="009C2650"/>
    <w:rsid w:val="009D15E2"/>
    <w:rsid w:val="009D15FE"/>
    <w:rsid w:val="009D5D2C"/>
    <w:rsid w:val="009F0DCC"/>
    <w:rsid w:val="009F11CA"/>
    <w:rsid w:val="00A0695B"/>
    <w:rsid w:val="00A1155B"/>
    <w:rsid w:val="00A13052"/>
    <w:rsid w:val="00A17AB8"/>
    <w:rsid w:val="00A216A8"/>
    <w:rsid w:val="00A223A6"/>
    <w:rsid w:val="00A46125"/>
    <w:rsid w:val="00A5092E"/>
    <w:rsid w:val="00A567C9"/>
    <w:rsid w:val="00A56E14"/>
    <w:rsid w:val="00A6476B"/>
    <w:rsid w:val="00A64BFA"/>
    <w:rsid w:val="00A66245"/>
    <w:rsid w:val="00A76C6C"/>
    <w:rsid w:val="00A7778F"/>
    <w:rsid w:val="00A81DB1"/>
    <w:rsid w:val="00A87356"/>
    <w:rsid w:val="00A92DD1"/>
    <w:rsid w:val="00A93F78"/>
    <w:rsid w:val="00AA0D5F"/>
    <w:rsid w:val="00AA5338"/>
    <w:rsid w:val="00AB18E7"/>
    <w:rsid w:val="00AB1B8E"/>
    <w:rsid w:val="00AB24C2"/>
    <w:rsid w:val="00AC0696"/>
    <w:rsid w:val="00AC4C98"/>
    <w:rsid w:val="00AC5F6B"/>
    <w:rsid w:val="00AD3896"/>
    <w:rsid w:val="00AD5B47"/>
    <w:rsid w:val="00AE0201"/>
    <w:rsid w:val="00AE1ED9"/>
    <w:rsid w:val="00AE32CB"/>
    <w:rsid w:val="00AE56D1"/>
    <w:rsid w:val="00AF35B6"/>
    <w:rsid w:val="00AF3957"/>
    <w:rsid w:val="00AF44D7"/>
    <w:rsid w:val="00B10BFE"/>
    <w:rsid w:val="00B12013"/>
    <w:rsid w:val="00B22C67"/>
    <w:rsid w:val="00B23015"/>
    <w:rsid w:val="00B34D66"/>
    <w:rsid w:val="00B3508F"/>
    <w:rsid w:val="00B35DA1"/>
    <w:rsid w:val="00B443EE"/>
    <w:rsid w:val="00B52AFF"/>
    <w:rsid w:val="00B52B67"/>
    <w:rsid w:val="00B54AAC"/>
    <w:rsid w:val="00B560C8"/>
    <w:rsid w:val="00B56394"/>
    <w:rsid w:val="00B6086A"/>
    <w:rsid w:val="00B61150"/>
    <w:rsid w:val="00B65BC7"/>
    <w:rsid w:val="00B74132"/>
    <w:rsid w:val="00B746B9"/>
    <w:rsid w:val="00B8059C"/>
    <w:rsid w:val="00B8081E"/>
    <w:rsid w:val="00B848D4"/>
    <w:rsid w:val="00B865B7"/>
    <w:rsid w:val="00BA1CB1"/>
    <w:rsid w:val="00BA4178"/>
    <w:rsid w:val="00BA482D"/>
    <w:rsid w:val="00BB23F4"/>
    <w:rsid w:val="00BC1B05"/>
    <w:rsid w:val="00BC5075"/>
    <w:rsid w:val="00BC5419"/>
    <w:rsid w:val="00BD3B0F"/>
    <w:rsid w:val="00BF1D4C"/>
    <w:rsid w:val="00BF25F2"/>
    <w:rsid w:val="00BF3F0A"/>
    <w:rsid w:val="00C00E5C"/>
    <w:rsid w:val="00C143C3"/>
    <w:rsid w:val="00C14E68"/>
    <w:rsid w:val="00C1739B"/>
    <w:rsid w:val="00C21ADE"/>
    <w:rsid w:val="00C26067"/>
    <w:rsid w:val="00C30A29"/>
    <w:rsid w:val="00C317DC"/>
    <w:rsid w:val="00C578E9"/>
    <w:rsid w:val="00C62B26"/>
    <w:rsid w:val="00C70626"/>
    <w:rsid w:val="00C72860"/>
    <w:rsid w:val="00C73B90"/>
    <w:rsid w:val="00C742EC"/>
    <w:rsid w:val="00C75395"/>
    <w:rsid w:val="00C83106"/>
    <w:rsid w:val="00C96AF3"/>
    <w:rsid w:val="00C97CCC"/>
    <w:rsid w:val="00CA0274"/>
    <w:rsid w:val="00CA196A"/>
    <w:rsid w:val="00CA3405"/>
    <w:rsid w:val="00CB1312"/>
    <w:rsid w:val="00CB746F"/>
    <w:rsid w:val="00CC451E"/>
    <w:rsid w:val="00CD4E9D"/>
    <w:rsid w:val="00CD4F4D"/>
    <w:rsid w:val="00CE7D19"/>
    <w:rsid w:val="00CF0CF5"/>
    <w:rsid w:val="00CF2B3E"/>
    <w:rsid w:val="00CF2EFF"/>
    <w:rsid w:val="00D0201F"/>
    <w:rsid w:val="00D03685"/>
    <w:rsid w:val="00D03B91"/>
    <w:rsid w:val="00D07D4E"/>
    <w:rsid w:val="00D115AA"/>
    <w:rsid w:val="00D13BD7"/>
    <w:rsid w:val="00D145BE"/>
    <w:rsid w:val="00D20C57"/>
    <w:rsid w:val="00D25D16"/>
    <w:rsid w:val="00D2775C"/>
    <w:rsid w:val="00D32124"/>
    <w:rsid w:val="00D4281B"/>
    <w:rsid w:val="00D52A49"/>
    <w:rsid w:val="00D54C76"/>
    <w:rsid w:val="00D71E43"/>
    <w:rsid w:val="00D727F3"/>
    <w:rsid w:val="00D73695"/>
    <w:rsid w:val="00D737D5"/>
    <w:rsid w:val="00D810DE"/>
    <w:rsid w:val="00D87D32"/>
    <w:rsid w:val="00D92C83"/>
    <w:rsid w:val="00DA0A81"/>
    <w:rsid w:val="00DA1628"/>
    <w:rsid w:val="00DA3C10"/>
    <w:rsid w:val="00DA53B5"/>
    <w:rsid w:val="00DC1D69"/>
    <w:rsid w:val="00DC5A3A"/>
    <w:rsid w:val="00DE1395"/>
    <w:rsid w:val="00DE72D6"/>
    <w:rsid w:val="00DF26B1"/>
    <w:rsid w:val="00DF522F"/>
    <w:rsid w:val="00E0763A"/>
    <w:rsid w:val="00E1283D"/>
    <w:rsid w:val="00E238E6"/>
    <w:rsid w:val="00E25F7C"/>
    <w:rsid w:val="00E35064"/>
    <w:rsid w:val="00E3681D"/>
    <w:rsid w:val="00E501F0"/>
    <w:rsid w:val="00E60A9F"/>
    <w:rsid w:val="00E6166D"/>
    <w:rsid w:val="00E8058E"/>
    <w:rsid w:val="00E91BFF"/>
    <w:rsid w:val="00E92933"/>
    <w:rsid w:val="00E929F0"/>
    <w:rsid w:val="00EB0AA4"/>
    <w:rsid w:val="00EB5C88"/>
    <w:rsid w:val="00EB6B1F"/>
    <w:rsid w:val="00EC0469"/>
    <w:rsid w:val="00EC59EE"/>
    <w:rsid w:val="00EF01F8"/>
    <w:rsid w:val="00EF40EF"/>
    <w:rsid w:val="00F1480E"/>
    <w:rsid w:val="00F1497D"/>
    <w:rsid w:val="00F1503F"/>
    <w:rsid w:val="00F16AAC"/>
    <w:rsid w:val="00F30754"/>
    <w:rsid w:val="00F438FC"/>
    <w:rsid w:val="00F5616F"/>
    <w:rsid w:val="00F56451"/>
    <w:rsid w:val="00F56827"/>
    <w:rsid w:val="00F65EF0"/>
    <w:rsid w:val="00F71651"/>
    <w:rsid w:val="00F76CC6"/>
    <w:rsid w:val="00F83D7C"/>
    <w:rsid w:val="00FB232E"/>
    <w:rsid w:val="00FC22A6"/>
    <w:rsid w:val="00FD2344"/>
    <w:rsid w:val="00FD557D"/>
    <w:rsid w:val="00FE0282"/>
    <w:rsid w:val="00FE124D"/>
    <w:rsid w:val="00FE792C"/>
    <w:rsid w:val="00FF58F8"/>
    <w:rsid w:val="00FF67F0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2C1A60"/>
  <w15:docId w15:val="{4F3E74CA-F3D6-45B7-915C-600B8C2E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844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52A4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22F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22F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vassallo\Desktop\Level%204%20RB%20units%20post%20TAC%205\TEM.SkillsImpact.UnitAndAR.see%20lock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documentManagement/types"/>
    <ds:schemaRef ds:uri="c0c61cd0-8906-41a6-94dd-696765a41e7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73281b-25aa-4866-b8f1-8686b4bf27b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6EAC2F-7EDC-47F7-9F83-719BB36D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37235-AC0C-6244-88C9-1AC448AB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C:\Users\tvassallo\Desktop\Level 4 RB units post TAC 5\TEM.SkillsImpact.UnitAndAR.see locked template.dotx</Template>
  <TotalTime>1</TotalTime>
  <Pages>6</Pages>
  <Words>1716</Words>
  <Characters>9785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FBPRBK4008 Apply bread baking science</vt:lpstr>
    </vt:vector>
  </TitlesOfParts>
  <Manager/>
  <Company>AgriFood Skills Australia</Company>
  <LinksUpToDate>false</LinksUpToDate>
  <CharactersWithSpaces>11479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FBPRBK4008 Apply bread baking science</dc:title>
  <dc:subject/>
  <dc:creator>Tom Vassallo</dc:creator>
  <cp:keywords/>
  <dc:description/>
  <cp:lastModifiedBy>Lina Robinson</cp:lastModifiedBy>
  <cp:revision>2</cp:revision>
  <cp:lastPrinted>2017-07-18T05:33:00Z</cp:lastPrinted>
  <dcterms:created xsi:type="dcterms:W3CDTF">2017-10-11T23:09:00Z</dcterms:created>
  <dcterms:modified xsi:type="dcterms:W3CDTF">2017-10-11T23:09:00Z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i4>1700</vt:i4>
  </property>
  <property fmtid="{D5CDD505-2E9C-101B-9397-08002B2CF9AE}" pid="19" name="_CopySource">
    <vt:lpwstr>https://skillsimpact-my.sharepoint.com/personal/hfoote_skillsimpact_com_au/Documents/Skills Impact Templates/Backup_June2017/TEM.SkillsImpact.UnitAndAR.20170626.dotx</vt:lpwstr>
  </property>
</Properties>
</file>