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D0F9F" w14:textId="77777777" w:rsidR="00F1480E" w:rsidRPr="00CA2922" w:rsidRDefault="7F48544F" w:rsidP="00FD557D">
      <w:pPr>
        <w:pStyle w:val="SIHeading2"/>
      </w:pPr>
      <w:r>
        <w:t>Modification history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F1480E" w14:paraId="4CF4F986" w14:textId="77777777" w:rsidTr="0886BFC2">
        <w:trPr>
          <w:tblHeader/>
        </w:trPr>
        <w:tc>
          <w:tcPr>
            <w:tcW w:w="2689" w:type="dxa"/>
          </w:tcPr>
          <w:p w14:paraId="592D2386" w14:textId="77777777" w:rsidR="00F1480E" w:rsidRPr="00A326C2" w:rsidRDefault="7F48544F" w:rsidP="00F9745A">
            <w:pPr>
              <w:pStyle w:val="SIText-Bold"/>
            </w:pPr>
            <w:r>
              <w:t>Release</w:t>
            </w:r>
          </w:p>
        </w:tc>
        <w:tc>
          <w:tcPr>
            <w:tcW w:w="7087" w:type="dxa"/>
          </w:tcPr>
          <w:p w14:paraId="33B8A093" w14:textId="77777777" w:rsidR="00F1480E" w:rsidRPr="00A326C2" w:rsidRDefault="7F48544F" w:rsidP="00F9745A">
            <w:pPr>
              <w:pStyle w:val="SIText-Bold"/>
            </w:pPr>
            <w:r>
              <w:t>Comments</w:t>
            </w:r>
          </w:p>
        </w:tc>
      </w:tr>
      <w:tr w:rsidR="00F1480E" w14:paraId="5A546D13" w14:textId="77777777" w:rsidTr="0886BFC2">
        <w:tc>
          <w:tcPr>
            <w:tcW w:w="2689" w:type="dxa"/>
          </w:tcPr>
          <w:p w14:paraId="6D156683" w14:textId="77777777" w:rsidR="00F1480E" w:rsidRPr="00CC451E" w:rsidRDefault="7F48544F" w:rsidP="00CC451E">
            <w:pPr>
              <w:pStyle w:val="SIText"/>
            </w:pPr>
            <w:r>
              <w:t>Release 1</w:t>
            </w:r>
          </w:p>
        </w:tc>
        <w:tc>
          <w:tcPr>
            <w:tcW w:w="7087" w:type="dxa"/>
          </w:tcPr>
          <w:p w14:paraId="690AB1D0" w14:textId="7B83AA70" w:rsidR="00F1480E" w:rsidRPr="00CC451E" w:rsidRDefault="7F48544F" w:rsidP="00423995">
            <w:pPr>
              <w:pStyle w:val="SIText"/>
            </w:pPr>
            <w:r>
              <w:t xml:space="preserve">This version released with </w:t>
            </w:r>
            <w:r w:rsidR="00784322">
              <w:t xml:space="preserve">the </w:t>
            </w:r>
            <w:r w:rsidR="00423995" w:rsidRPr="00423995">
              <w:t>FBP Food, Beverage and Pharmaceuticals Training Package version 1.0</w:t>
            </w:r>
          </w:p>
        </w:tc>
      </w:tr>
    </w:tbl>
    <w:p w14:paraId="73E95D0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616506" w14:textId="77777777" w:rsidTr="0886BFC2">
        <w:trPr>
          <w:tblHeader/>
        </w:trPr>
        <w:tc>
          <w:tcPr>
            <w:tcW w:w="1396" w:type="pct"/>
            <w:shd w:val="clear" w:color="auto" w:fill="auto"/>
          </w:tcPr>
          <w:p w14:paraId="5AA38BD2" w14:textId="77777777" w:rsidR="00F1480E" w:rsidRPr="00923720" w:rsidRDefault="00423995" w:rsidP="00923720">
            <w:pPr>
              <w:pStyle w:val="SIUNITCODE"/>
            </w:pPr>
            <w:r w:rsidRPr="00423995">
              <w:t>FBPRBK4006</w:t>
            </w:r>
          </w:p>
        </w:tc>
        <w:tc>
          <w:tcPr>
            <w:tcW w:w="3604" w:type="pct"/>
            <w:shd w:val="clear" w:color="auto" w:fill="auto"/>
          </w:tcPr>
          <w:p w14:paraId="4F37D7DF" w14:textId="77777777" w:rsidR="00F1480E" w:rsidRPr="00923720" w:rsidRDefault="7F48544F" w:rsidP="00923720">
            <w:pPr>
              <w:pStyle w:val="SIUnittitle"/>
            </w:pPr>
            <w:r>
              <w:t>Coordinate baking operations</w:t>
            </w:r>
          </w:p>
        </w:tc>
      </w:tr>
      <w:tr w:rsidR="00F1480E" w:rsidRPr="00963A46" w14:paraId="4A01AC51" w14:textId="77777777" w:rsidTr="0886BFC2">
        <w:tc>
          <w:tcPr>
            <w:tcW w:w="1396" w:type="pct"/>
            <w:shd w:val="clear" w:color="auto" w:fill="auto"/>
          </w:tcPr>
          <w:p w14:paraId="2F6D56F2" w14:textId="77777777" w:rsidR="00F1480E" w:rsidRPr="00FD557D" w:rsidRDefault="7F48544F" w:rsidP="00FD557D">
            <w:pPr>
              <w:pStyle w:val="SIHeading2"/>
            </w:pPr>
            <w:r>
              <w:t>Application</w:t>
            </w:r>
          </w:p>
          <w:p w14:paraId="10AD4B7F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33608D9" w14:textId="77777777" w:rsidR="00D43A3F" w:rsidRDefault="7F48544F" w:rsidP="00D43A3F">
            <w:pPr>
              <w:pStyle w:val="SIText"/>
            </w:pPr>
            <w:r>
              <w:t>This unit of competency describes the skills and knowledge required to coordinate baking operations in a commercial baking environment.</w:t>
            </w:r>
          </w:p>
          <w:p w14:paraId="2AFE5223" w14:textId="77777777" w:rsidR="00CB74C0" w:rsidRDefault="00CB74C0" w:rsidP="00D43A3F">
            <w:pPr>
              <w:pStyle w:val="SIText"/>
            </w:pPr>
          </w:p>
          <w:p w14:paraId="79A1D25E" w14:textId="77777777" w:rsidR="00CB74C0" w:rsidRDefault="7F48544F" w:rsidP="00D43A3F">
            <w:pPr>
              <w:pStyle w:val="SIText"/>
            </w:pPr>
            <w:r>
              <w:t>This unit applies to individuals who apply a broad range of specialised knowledge and skills with responsibility for their own work and limited responsibility for the output of others in a team. This includes applying and communicating non-routine technical solutions to predictable and unpredictable problems.</w:t>
            </w:r>
          </w:p>
          <w:p w14:paraId="50104F31" w14:textId="77777777" w:rsidR="00B86C5E" w:rsidRDefault="00B86C5E" w:rsidP="00D43A3F">
            <w:pPr>
              <w:pStyle w:val="SIText"/>
            </w:pPr>
          </w:p>
          <w:p w14:paraId="03B09773" w14:textId="77777777" w:rsidR="002D6852" w:rsidRPr="008B2FFE" w:rsidRDefault="002D6852" w:rsidP="002D6852">
            <w:pPr>
              <w:pStyle w:val="SIText"/>
            </w:pPr>
            <w:r w:rsidRPr="008B2FFE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28AECE9A" w14:textId="77777777" w:rsidR="002D6852" w:rsidRPr="008B2FFE" w:rsidRDefault="002D6852" w:rsidP="002D6852">
            <w:pPr>
              <w:pStyle w:val="SIText"/>
            </w:pPr>
          </w:p>
          <w:p w14:paraId="1CBAEC23" w14:textId="443A4720" w:rsidR="00F1480E" w:rsidRPr="00D43A3F" w:rsidRDefault="002D6852" w:rsidP="00D43A3F">
            <w:pPr>
              <w:pStyle w:val="SIText"/>
            </w:pPr>
            <w:r w:rsidRPr="008B2FFE">
              <w:t>No occupational licensing, legislative or certification requirements apply to this unit at the time of publication.</w:t>
            </w:r>
          </w:p>
        </w:tc>
      </w:tr>
      <w:tr w:rsidR="00F1480E" w:rsidRPr="00963A46" w14:paraId="243B157D" w14:textId="77777777" w:rsidTr="0886BFC2">
        <w:tc>
          <w:tcPr>
            <w:tcW w:w="1396" w:type="pct"/>
            <w:shd w:val="clear" w:color="auto" w:fill="auto"/>
          </w:tcPr>
          <w:p w14:paraId="3D3C82B5" w14:textId="77777777" w:rsidR="00F1480E" w:rsidRPr="00923720" w:rsidRDefault="7F48544F" w:rsidP="00FD557D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56F2714" w14:textId="77777777" w:rsidR="00F1480E" w:rsidRPr="008908DE" w:rsidRDefault="7F48544F" w:rsidP="008908DE">
            <w:pPr>
              <w:pStyle w:val="SIText"/>
            </w:pPr>
            <w:r>
              <w:t>Nil</w:t>
            </w:r>
          </w:p>
        </w:tc>
      </w:tr>
      <w:tr w:rsidR="00F1480E" w:rsidRPr="00963A46" w14:paraId="49F3172B" w14:textId="77777777" w:rsidTr="0886BFC2">
        <w:tc>
          <w:tcPr>
            <w:tcW w:w="1396" w:type="pct"/>
            <w:shd w:val="clear" w:color="auto" w:fill="auto"/>
          </w:tcPr>
          <w:p w14:paraId="09B4337B" w14:textId="77777777" w:rsidR="00F1480E" w:rsidRPr="00923720" w:rsidRDefault="7F48544F" w:rsidP="00FD557D">
            <w:pPr>
              <w:pStyle w:val="SIHeading2"/>
            </w:pPr>
            <w:r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127ABB5" w14:textId="590543BC" w:rsidR="00F1480E" w:rsidRPr="008908DE" w:rsidRDefault="00784322" w:rsidP="008908DE">
            <w:pPr>
              <w:pStyle w:val="SIText"/>
            </w:pPr>
            <w:r>
              <w:t>Retail b</w:t>
            </w:r>
            <w:r w:rsidR="7F48544F">
              <w:t>aking (RB</w:t>
            </w:r>
            <w:r w:rsidR="00423995">
              <w:t>K</w:t>
            </w:r>
            <w:r w:rsidR="7F48544F">
              <w:t>)</w:t>
            </w:r>
          </w:p>
        </w:tc>
      </w:tr>
    </w:tbl>
    <w:p w14:paraId="0DCCB35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C08EC7" w14:textId="77777777" w:rsidTr="00D7796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109384D" w14:textId="77777777" w:rsidR="00F1480E" w:rsidRPr="00923720" w:rsidRDefault="7F48544F" w:rsidP="00FD557D">
            <w:pPr>
              <w:pStyle w:val="SIHeading2"/>
            </w:pPr>
            <w:r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9C182B7" w14:textId="77777777" w:rsidR="00F1480E" w:rsidRPr="00923720" w:rsidRDefault="7F48544F" w:rsidP="00FD557D">
            <w:pPr>
              <w:pStyle w:val="SIHeading2"/>
            </w:pPr>
            <w:r>
              <w:t>Performance Criteria</w:t>
            </w:r>
          </w:p>
        </w:tc>
      </w:tr>
      <w:tr w:rsidR="00F1480E" w:rsidRPr="00963A46" w14:paraId="69638D9B" w14:textId="77777777" w:rsidTr="00D7796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9326DF7" w14:textId="77777777" w:rsidR="00F1480E" w:rsidRPr="008908DE" w:rsidRDefault="7F48544F" w:rsidP="7F48544F">
            <w:pPr>
              <w:pStyle w:val="SIText"/>
              <w:rPr>
                <w:rStyle w:val="SIText-Italic"/>
              </w:rPr>
            </w:pPr>
            <w:r w:rsidRPr="7F48544F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EB1785F" w14:textId="77777777" w:rsidR="00F1480E" w:rsidRPr="008908DE" w:rsidRDefault="7F48544F" w:rsidP="7F48544F">
            <w:pPr>
              <w:pStyle w:val="SIText"/>
              <w:rPr>
                <w:rStyle w:val="SIText-Italic"/>
              </w:rPr>
            </w:pPr>
            <w:r w:rsidRPr="7F48544F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3D8D1560" w14:textId="77777777" w:rsidTr="0886BFC2">
        <w:trPr>
          <w:cantSplit/>
        </w:trPr>
        <w:tc>
          <w:tcPr>
            <w:tcW w:w="1396" w:type="pct"/>
            <w:shd w:val="clear" w:color="auto" w:fill="auto"/>
          </w:tcPr>
          <w:p w14:paraId="2B3C5CE2" w14:textId="77777777" w:rsidR="00F1480E" w:rsidRPr="008908DE" w:rsidRDefault="7F48544F" w:rsidP="00D43A3F">
            <w:pPr>
              <w:pStyle w:val="SIText"/>
            </w:pPr>
            <w:r>
              <w:t>1. Plan bakery production</w:t>
            </w:r>
          </w:p>
        </w:tc>
        <w:tc>
          <w:tcPr>
            <w:tcW w:w="3604" w:type="pct"/>
            <w:shd w:val="clear" w:color="auto" w:fill="auto"/>
          </w:tcPr>
          <w:p w14:paraId="45C42151" w14:textId="604F4340" w:rsidR="00DF6F5B" w:rsidRDefault="00784322" w:rsidP="00CA65F0">
            <w:pPr>
              <w:pStyle w:val="SIText"/>
            </w:pPr>
            <w:r>
              <w:t>1.1 Identify types and estimate</w:t>
            </w:r>
            <w:r w:rsidR="7F48544F">
              <w:t xml:space="preserve"> volumes of baked products needed to meet production demand and customer special orders</w:t>
            </w:r>
          </w:p>
          <w:p w14:paraId="103F0AC1" w14:textId="77777777" w:rsidR="00CA65F0" w:rsidRDefault="7F48544F" w:rsidP="00CA65F0">
            <w:pPr>
              <w:pStyle w:val="SIText"/>
            </w:pPr>
            <w:r>
              <w:t>1.2 Identify production processes, equipment and labour needed to produce baked product types and production volumes</w:t>
            </w:r>
          </w:p>
          <w:p w14:paraId="5D8C37EC" w14:textId="5BD3D068" w:rsidR="00CA65F0" w:rsidRDefault="7F48544F" w:rsidP="00CA65F0">
            <w:pPr>
              <w:pStyle w:val="SIText"/>
            </w:pPr>
            <w:r>
              <w:t>1.3 Select and collate master recipes to meet baked product types</w:t>
            </w:r>
            <w:r w:rsidR="00784322">
              <w:t>,</w:t>
            </w:r>
            <w:r>
              <w:t xml:space="preserve"> and adjust to meet production volumes</w:t>
            </w:r>
          </w:p>
          <w:p w14:paraId="674A4035" w14:textId="77777777" w:rsidR="00F1480E" w:rsidRDefault="7F48544F" w:rsidP="00DD2B0E">
            <w:pPr>
              <w:pStyle w:val="SIText"/>
            </w:pPr>
            <w:r>
              <w:t>1.4 Prepare preparation lists to specify pre-production requirements</w:t>
            </w:r>
          </w:p>
          <w:p w14:paraId="268E2B8A" w14:textId="77777777" w:rsidR="00293A5B" w:rsidRDefault="7F48544F" w:rsidP="00DD2B0E">
            <w:pPr>
              <w:pStyle w:val="SIText"/>
            </w:pPr>
            <w:r>
              <w:t>1.5 Prepare production schedules to meet production volumes</w:t>
            </w:r>
          </w:p>
          <w:p w14:paraId="37291165" w14:textId="67EEFDAC" w:rsidR="00FB1D90" w:rsidRPr="008908DE" w:rsidRDefault="7F48544F" w:rsidP="00F3049B">
            <w:pPr>
              <w:pStyle w:val="SIText"/>
            </w:pPr>
            <w:r>
              <w:t>1.6 Calculate and check availability of bakery supplies needed to meet baked product types and volumes</w:t>
            </w:r>
            <w:r w:rsidR="00784322">
              <w:t>,</w:t>
            </w:r>
            <w:r>
              <w:t xml:space="preserve"> and order additional stock as required to meet bakery production supply needs </w:t>
            </w:r>
          </w:p>
        </w:tc>
      </w:tr>
      <w:tr w:rsidR="00F1480E" w:rsidRPr="00963A46" w14:paraId="141FCBD3" w14:textId="77777777" w:rsidTr="0886BFC2">
        <w:trPr>
          <w:cantSplit/>
        </w:trPr>
        <w:tc>
          <w:tcPr>
            <w:tcW w:w="1396" w:type="pct"/>
            <w:shd w:val="clear" w:color="auto" w:fill="auto"/>
          </w:tcPr>
          <w:p w14:paraId="6879DADD" w14:textId="77777777" w:rsidR="00F1480E" w:rsidRPr="008908DE" w:rsidRDefault="7F48544F" w:rsidP="00D43A3F">
            <w:pPr>
              <w:pStyle w:val="SIText"/>
            </w:pPr>
            <w:r>
              <w:t>2. Monitor and control bakery production</w:t>
            </w:r>
          </w:p>
        </w:tc>
        <w:tc>
          <w:tcPr>
            <w:tcW w:w="3604" w:type="pct"/>
            <w:shd w:val="clear" w:color="auto" w:fill="auto"/>
          </w:tcPr>
          <w:p w14:paraId="25CE4C12" w14:textId="77777777" w:rsidR="005A317B" w:rsidRDefault="7F48544F" w:rsidP="007339AC">
            <w:pPr>
              <w:pStyle w:val="SIText"/>
            </w:pPr>
            <w:r>
              <w:t>2.1 Provide production schedules to bakery production staff for implementation</w:t>
            </w:r>
          </w:p>
          <w:p w14:paraId="764904B6" w14:textId="77777777" w:rsidR="007339AC" w:rsidRDefault="7F48544F" w:rsidP="007339AC">
            <w:pPr>
              <w:pStyle w:val="SIText"/>
            </w:pPr>
            <w:r>
              <w:t>2.2 Confirm recipes used meet required baked product types</w:t>
            </w:r>
          </w:p>
          <w:p w14:paraId="6A46A078" w14:textId="77777777" w:rsidR="00CA65F0" w:rsidRDefault="7F48544F" w:rsidP="00CA65F0">
            <w:pPr>
              <w:pStyle w:val="SIText"/>
            </w:pPr>
            <w:r>
              <w:t>2.3 Monitor and address food safety risks to meet food safety standards</w:t>
            </w:r>
          </w:p>
          <w:p w14:paraId="3286FA3B" w14:textId="77777777" w:rsidR="005C62EC" w:rsidRDefault="7F48544F" w:rsidP="00CA65F0">
            <w:pPr>
              <w:pStyle w:val="SIText"/>
            </w:pPr>
            <w:r>
              <w:t>2.4 Monitor and address workplace health and safety risks to meet safety requirements</w:t>
            </w:r>
          </w:p>
          <w:p w14:paraId="7F3A6CB7" w14:textId="77777777" w:rsidR="00CA65F0" w:rsidRDefault="7F48544F" w:rsidP="00CA65F0">
            <w:pPr>
              <w:pStyle w:val="SIText"/>
            </w:pPr>
            <w:r>
              <w:lastRenderedPageBreak/>
              <w:t>2.5 Monitor and control bakery work flow to maximise productivity</w:t>
            </w:r>
          </w:p>
          <w:p w14:paraId="7F69AD06" w14:textId="02ADE28F" w:rsidR="00EF15C1" w:rsidRPr="008908DE" w:rsidRDefault="7F48544F" w:rsidP="007339AC">
            <w:pPr>
              <w:pStyle w:val="SIText"/>
            </w:pPr>
            <w:r>
              <w:t>2.6 Monitor and control product and</w:t>
            </w:r>
            <w:r w:rsidR="00784322">
              <w:t xml:space="preserve"> process parameters to meet end-</w:t>
            </w:r>
            <w:r>
              <w:t>product specifications</w:t>
            </w:r>
            <w:r w:rsidR="00784322">
              <w:t>, including</w:t>
            </w:r>
            <w:r>
              <w:t xml:space="preserve"> the baked weight</w:t>
            </w:r>
          </w:p>
        </w:tc>
      </w:tr>
      <w:tr w:rsidR="00D43A3F" w:rsidRPr="00963A46" w14:paraId="3368B37D" w14:textId="77777777" w:rsidTr="0886BFC2">
        <w:trPr>
          <w:cantSplit/>
        </w:trPr>
        <w:tc>
          <w:tcPr>
            <w:tcW w:w="1396" w:type="pct"/>
            <w:shd w:val="clear" w:color="auto" w:fill="auto"/>
          </w:tcPr>
          <w:p w14:paraId="22DB0EE2" w14:textId="77777777" w:rsidR="00EF15C1" w:rsidRDefault="7F48544F" w:rsidP="00D43A3F">
            <w:pPr>
              <w:pStyle w:val="SIText"/>
            </w:pPr>
            <w:r>
              <w:lastRenderedPageBreak/>
              <w:t>3. Complete bakery production</w:t>
            </w:r>
          </w:p>
          <w:p w14:paraId="48D6B48A" w14:textId="77777777" w:rsidR="00D43A3F" w:rsidRPr="008908DE" w:rsidRDefault="00D43A3F" w:rsidP="00D43A3F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6FD8F410" w14:textId="46E3A5BC" w:rsidR="003F016A" w:rsidRDefault="7F48544F" w:rsidP="002C1686">
            <w:pPr>
              <w:pStyle w:val="SIText"/>
            </w:pPr>
            <w:r>
              <w:t>3.1 Confirm bakery production</w:t>
            </w:r>
            <w:r w:rsidR="00784322">
              <w:t>, including</w:t>
            </w:r>
            <w:r>
              <w:t xml:space="preserve"> customer special orders, meets scheduled product types, volumes and times</w:t>
            </w:r>
          </w:p>
          <w:p w14:paraId="7117F329" w14:textId="225618EB" w:rsidR="002C1686" w:rsidRDefault="7F48544F" w:rsidP="002C1686">
            <w:pPr>
              <w:pStyle w:val="SIText"/>
            </w:pPr>
            <w:r>
              <w:t>3.2 Confirm fin</w:t>
            </w:r>
            <w:r w:rsidR="00784322">
              <w:t>al product evaluations meet end-</w:t>
            </w:r>
            <w:r>
              <w:t>product specifications prior to product release for storage or sale</w:t>
            </w:r>
          </w:p>
          <w:p w14:paraId="3ED854B8" w14:textId="248D7878" w:rsidR="00D43A3F" w:rsidRDefault="7F48544F" w:rsidP="002C1686">
            <w:pPr>
              <w:pStyle w:val="SIText"/>
            </w:pPr>
            <w:r>
              <w:t xml:space="preserve">3.3 Confirm </w:t>
            </w:r>
            <w:r w:rsidR="00AF39E7">
              <w:t xml:space="preserve">safe storage of baked products </w:t>
            </w:r>
            <w:r w:rsidR="00AF39E7">
              <w:t>according to</w:t>
            </w:r>
            <w:r w:rsidR="00AF39E7">
              <w:t xml:space="preserve"> </w:t>
            </w:r>
            <w:r>
              <w:t>food safety standards and workplace procedures</w:t>
            </w:r>
          </w:p>
          <w:p w14:paraId="0C36F52F" w14:textId="40F23EE6" w:rsidR="007339AC" w:rsidRPr="008908DE" w:rsidRDefault="7F48544F" w:rsidP="00AF39E7">
            <w:pPr>
              <w:pStyle w:val="SIText"/>
            </w:pPr>
            <w:r>
              <w:t xml:space="preserve">3.4 Complete </w:t>
            </w:r>
            <w:r w:rsidR="00AF39E7">
              <w:t xml:space="preserve">baking operations documentation according to </w:t>
            </w:r>
            <w:bookmarkStart w:id="0" w:name="_GoBack"/>
            <w:bookmarkEnd w:id="0"/>
            <w:r>
              <w:t>workplace procedures</w:t>
            </w:r>
          </w:p>
        </w:tc>
      </w:tr>
    </w:tbl>
    <w:p w14:paraId="52BA8AB7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2E2F968" w14:textId="77777777" w:rsidTr="00D77962">
        <w:trPr>
          <w:tblHeader/>
        </w:trPr>
        <w:tc>
          <w:tcPr>
            <w:tcW w:w="5000" w:type="pct"/>
            <w:gridSpan w:val="2"/>
          </w:tcPr>
          <w:p w14:paraId="5968732F" w14:textId="77777777" w:rsidR="00F1480E" w:rsidRPr="00041E59" w:rsidRDefault="7F48544F" w:rsidP="00FD557D">
            <w:pPr>
              <w:pStyle w:val="SIHeading2"/>
            </w:pPr>
            <w:r>
              <w:t>Foundation Skills</w:t>
            </w:r>
          </w:p>
          <w:p w14:paraId="1717B0B6" w14:textId="77777777" w:rsidR="00F1480E" w:rsidRPr="00D77962" w:rsidRDefault="7F48544F">
            <w:pPr>
              <w:rPr>
                <w:rStyle w:val="SIText-Italic"/>
                <w:rFonts w:eastAsiaTheme="majorEastAsia"/>
              </w:rPr>
            </w:pPr>
            <w:r w:rsidRPr="0886BFC2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B48BD5C" w14:textId="77777777" w:rsidTr="5F37C14E">
        <w:trPr>
          <w:tblHeader/>
        </w:trPr>
        <w:tc>
          <w:tcPr>
            <w:tcW w:w="1396" w:type="pct"/>
          </w:tcPr>
          <w:p w14:paraId="5886C29A" w14:textId="77777777" w:rsidR="00F1480E" w:rsidRPr="00D77962" w:rsidDel="00423CB2" w:rsidRDefault="7F48544F">
            <w:pPr>
              <w:pStyle w:val="SIText-Bold"/>
              <w:rPr>
                <w:rFonts w:eastAsiaTheme="majorEastAsia"/>
              </w:rPr>
            </w:pPr>
            <w:r w:rsidRPr="0886BFC2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4E47426" w14:textId="77777777" w:rsidR="00F1480E" w:rsidRPr="00D77962" w:rsidDel="00423CB2" w:rsidRDefault="7F48544F">
            <w:pPr>
              <w:pStyle w:val="SIText-Bold"/>
              <w:rPr>
                <w:rFonts w:eastAsiaTheme="majorEastAsia"/>
              </w:rPr>
            </w:pPr>
            <w:r w:rsidRPr="0886BFC2">
              <w:rPr>
                <w:rFonts w:eastAsiaTheme="majorEastAsia"/>
              </w:rPr>
              <w:t>Description</w:t>
            </w:r>
          </w:p>
        </w:tc>
      </w:tr>
      <w:tr w:rsidR="00A172C8" w:rsidRPr="00336FCA" w:rsidDel="00423CB2" w14:paraId="345DE6EE" w14:textId="77777777" w:rsidTr="5F37C14E">
        <w:tc>
          <w:tcPr>
            <w:tcW w:w="1396" w:type="pct"/>
          </w:tcPr>
          <w:p w14:paraId="009526F3" w14:textId="77777777" w:rsidR="00A172C8" w:rsidRPr="00923720" w:rsidRDefault="7F48544F" w:rsidP="00F9745A">
            <w:pPr>
              <w:pStyle w:val="SIText"/>
            </w:pPr>
            <w:r w:rsidRPr="7F48544F">
              <w:rPr>
                <w:rFonts w:cs="Calibri"/>
              </w:rPr>
              <w:t>Reading</w:t>
            </w:r>
          </w:p>
        </w:tc>
        <w:tc>
          <w:tcPr>
            <w:tcW w:w="3604" w:type="pct"/>
          </w:tcPr>
          <w:p w14:paraId="7503F86A" w14:textId="5699E934" w:rsidR="0052441A" w:rsidRPr="00925CE8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 xml:space="preserve">Interprets key information in customer special orders, master recipes, </w:t>
            </w:r>
            <w:r w:rsidR="00784322">
              <w:rPr>
                <w:rFonts w:cs="Calibri"/>
              </w:rPr>
              <w:t>stock control documents and end-</w:t>
            </w:r>
            <w:r w:rsidRPr="7F48544F">
              <w:rPr>
                <w:rFonts w:cs="Calibri"/>
              </w:rPr>
              <w:t>product specifications</w:t>
            </w:r>
          </w:p>
        </w:tc>
      </w:tr>
      <w:tr w:rsidR="0052441A" w:rsidRPr="00336FCA" w:rsidDel="00423CB2" w14:paraId="51D2B8AD" w14:textId="77777777" w:rsidTr="5F37C14E">
        <w:tc>
          <w:tcPr>
            <w:tcW w:w="1396" w:type="pct"/>
          </w:tcPr>
          <w:p w14:paraId="1171178C" w14:textId="77777777" w:rsidR="0052441A" w:rsidRPr="00021539" w:rsidRDefault="7F48544F" w:rsidP="7F48544F">
            <w:pPr>
              <w:pStyle w:val="SIText"/>
              <w:rPr>
                <w:rFonts w:cs="Calibri"/>
              </w:rPr>
            </w:pPr>
            <w:r w:rsidRPr="7F48544F">
              <w:rPr>
                <w:rFonts w:cs="Calibri"/>
              </w:rPr>
              <w:t>Writing</w:t>
            </w:r>
          </w:p>
        </w:tc>
        <w:tc>
          <w:tcPr>
            <w:tcW w:w="3604" w:type="pct"/>
          </w:tcPr>
          <w:p w14:paraId="3AA11C98" w14:textId="77777777" w:rsidR="0052441A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Prepares comprehensive and accessible baking operations documentation using structure, technical language and format appropriate for purpose and audience</w:t>
            </w:r>
          </w:p>
        </w:tc>
      </w:tr>
      <w:tr w:rsidR="0052441A" w:rsidRPr="00336FCA" w:rsidDel="00423CB2" w14:paraId="55C6BDBD" w14:textId="77777777" w:rsidTr="5F37C14E">
        <w:tc>
          <w:tcPr>
            <w:tcW w:w="1396" w:type="pct"/>
          </w:tcPr>
          <w:p w14:paraId="1C03AD4D" w14:textId="77777777" w:rsidR="0052441A" w:rsidRDefault="7F48544F" w:rsidP="7F48544F">
            <w:pPr>
              <w:pStyle w:val="SIText"/>
              <w:rPr>
                <w:rFonts w:cs="Calibri"/>
              </w:rPr>
            </w:pPr>
            <w:r w:rsidRPr="7F48544F">
              <w:rPr>
                <w:rFonts w:cs="Calibri"/>
              </w:rPr>
              <w:t>Oral communication</w:t>
            </w:r>
          </w:p>
        </w:tc>
        <w:tc>
          <w:tcPr>
            <w:tcW w:w="3604" w:type="pct"/>
          </w:tcPr>
          <w:p w14:paraId="541C1E64" w14:textId="77777777" w:rsidR="005A317B" w:rsidRPr="005A317B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Uses vocabulary relevant to role and context to convey and clarify information with suppliers and special order information with customers or bakery staff</w:t>
            </w:r>
          </w:p>
        </w:tc>
      </w:tr>
      <w:tr w:rsidR="00A172C8" w:rsidRPr="00336FCA" w:rsidDel="00423CB2" w14:paraId="58181178" w14:textId="77777777" w:rsidTr="5F37C14E">
        <w:tc>
          <w:tcPr>
            <w:tcW w:w="1396" w:type="pct"/>
          </w:tcPr>
          <w:p w14:paraId="4469EC94" w14:textId="77777777" w:rsidR="00A172C8" w:rsidRPr="00923720" w:rsidRDefault="7F48544F" w:rsidP="00F9745A">
            <w:pPr>
              <w:pStyle w:val="SIText"/>
            </w:pPr>
            <w:r w:rsidRPr="7F48544F">
              <w:rPr>
                <w:rFonts w:cs="Calibri"/>
              </w:rPr>
              <w:t>Numeracy</w:t>
            </w:r>
          </w:p>
        </w:tc>
        <w:tc>
          <w:tcPr>
            <w:tcW w:w="3604" w:type="pct"/>
          </w:tcPr>
          <w:p w14:paraId="2EA5B957" w14:textId="7D07CC9F" w:rsidR="00925CE8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Extracts and interprets mathematical information embedded in baking operations texts</w:t>
            </w:r>
            <w:r w:rsidR="00784322">
              <w:rPr>
                <w:rFonts w:cs="Calibri"/>
              </w:rPr>
              <w:t>, including</w:t>
            </w:r>
            <w:r w:rsidRPr="7F48544F">
              <w:rPr>
                <w:rFonts w:cs="Calibri"/>
              </w:rPr>
              <w:t xml:space="preserve"> customer special orders, master recipes, </w:t>
            </w:r>
            <w:r w:rsidR="00784322">
              <w:rPr>
                <w:rFonts w:cs="Calibri"/>
              </w:rPr>
              <w:t>stock control documents and end-</w:t>
            </w:r>
            <w:r w:rsidRPr="7F48544F">
              <w:rPr>
                <w:rFonts w:cs="Calibri"/>
              </w:rPr>
              <w:t>product specifications</w:t>
            </w:r>
          </w:p>
          <w:p w14:paraId="26C414B3" w14:textId="1065FF7B" w:rsidR="00FC07BC" w:rsidRPr="007079F8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 xml:space="preserve">Performs calculations to adjust recipes </w:t>
            </w:r>
            <w:r w:rsidR="0886BFC2" w:rsidRPr="7F48544F">
              <w:rPr>
                <w:rFonts w:cs="Calibri"/>
              </w:rPr>
              <w:t>using baking formulas</w:t>
            </w:r>
            <w:r w:rsidR="00784322">
              <w:rPr>
                <w:rFonts w:cs="Calibri"/>
              </w:rPr>
              <w:t>,</w:t>
            </w:r>
            <w:r w:rsidR="0886BFC2" w:rsidRPr="7F48544F">
              <w:rPr>
                <w:rFonts w:cs="Calibri"/>
              </w:rPr>
              <w:t xml:space="preserve"> </w:t>
            </w:r>
            <w:r w:rsidRPr="7F48544F">
              <w:rPr>
                <w:rFonts w:cs="Calibri"/>
              </w:rPr>
              <w:t>and allow</w:t>
            </w:r>
            <w:r w:rsidR="00784322">
              <w:rPr>
                <w:rFonts w:cs="Calibri"/>
              </w:rPr>
              <w:t>s</w:t>
            </w:r>
            <w:r w:rsidRPr="7F48544F">
              <w:rPr>
                <w:rFonts w:cs="Calibri"/>
              </w:rPr>
              <w:t xml:space="preserve"> for wastage</w:t>
            </w:r>
          </w:p>
          <w:p w14:paraId="4B5AE58D" w14:textId="7D6CD651" w:rsidR="001A074F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Uses estimation to inform sequencing and timing of bakery production processes an</w:t>
            </w:r>
            <w:r w:rsidR="00784322">
              <w:rPr>
                <w:rFonts w:cs="Calibri"/>
              </w:rPr>
              <w:t>d products</w:t>
            </w:r>
          </w:p>
          <w:p w14:paraId="792539D8" w14:textId="77777777" w:rsidR="001A074F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 xml:space="preserve">Interprets measurement information </w:t>
            </w:r>
            <w:r w:rsidR="0F2B98F6" w:rsidRPr="7F48544F">
              <w:rPr>
                <w:rFonts w:cs="Calibri"/>
              </w:rPr>
              <w:t xml:space="preserve">to </w:t>
            </w:r>
            <w:r w:rsidRPr="7F48544F">
              <w:rPr>
                <w:rFonts w:cs="Calibri"/>
              </w:rPr>
              <w:t>monitor and control bakery operations</w:t>
            </w:r>
          </w:p>
          <w:p w14:paraId="24291BB1" w14:textId="77777777" w:rsidR="007339AC" w:rsidRPr="001A074F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Uses mathematical symbols</w:t>
            </w:r>
            <w:r w:rsidR="0F2B98F6" w:rsidRPr="7F48544F">
              <w:rPr>
                <w:rFonts w:cs="Calibri"/>
              </w:rPr>
              <w:t xml:space="preserve"> </w:t>
            </w:r>
            <w:r w:rsidR="0C8AB4A0" w:rsidRPr="7F48544F">
              <w:rPr>
                <w:rFonts w:cs="Calibri"/>
              </w:rPr>
              <w:t>an</w:t>
            </w:r>
            <w:r w:rsidRPr="7F48544F">
              <w:rPr>
                <w:rFonts w:cs="Calibri"/>
              </w:rPr>
              <w:t>d conventions to</w:t>
            </w:r>
            <w:r w:rsidR="5F37C14E" w:rsidRPr="7F48544F">
              <w:rPr>
                <w:rFonts w:cs="Calibri"/>
              </w:rPr>
              <w:t xml:space="preserve"> </w:t>
            </w:r>
            <w:r w:rsidR="0C8AB4A0" w:rsidRPr="7F48544F">
              <w:rPr>
                <w:rFonts w:cs="Calibri"/>
              </w:rPr>
              <w:t xml:space="preserve">complete </w:t>
            </w:r>
            <w:r w:rsidRPr="7F48544F">
              <w:rPr>
                <w:rFonts w:cs="Calibri"/>
              </w:rPr>
              <w:t>bakery operations documentation</w:t>
            </w:r>
          </w:p>
        </w:tc>
      </w:tr>
      <w:tr w:rsidR="0052441A" w:rsidRPr="00336FCA" w:rsidDel="00423CB2" w14:paraId="641A3702" w14:textId="77777777" w:rsidTr="5F37C14E">
        <w:tc>
          <w:tcPr>
            <w:tcW w:w="1396" w:type="pct"/>
          </w:tcPr>
          <w:p w14:paraId="2E62FCF7" w14:textId="77777777" w:rsidR="0052441A" w:rsidRPr="00021539" w:rsidRDefault="7F48544F" w:rsidP="7F48544F">
            <w:pPr>
              <w:pStyle w:val="SIText"/>
              <w:rPr>
                <w:rFonts w:cs="Calibri"/>
              </w:rPr>
            </w:pPr>
            <w:r w:rsidRPr="7F48544F">
              <w:rPr>
                <w:rFonts w:cs="Calibri"/>
              </w:rPr>
              <w:t>Interact with others</w:t>
            </w:r>
          </w:p>
        </w:tc>
        <w:tc>
          <w:tcPr>
            <w:tcW w:w="3604" w:type="pct"/>
          </w:tcPr>
          <w:p w14:paraId="268F5770" w14:textId="77777777" w:rsidR="0052441A" w:rsidRPr="000563F5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Selects and uses appropriate communication techniques with bakery production staff to delegate work, discuss work requirements, implement process improvements and debrief on products and recipes</w:t>
            </w:r>
          </w:p>
        </w:tc>
      </w:tr>
      <w:tr w:rsidR="00A172C8" w:rsidRPr="00336FCA" w:rsidDel="00423CB2" w14:paraId="4438A9CF" w14:textId="77777777" w:rsidTr="5F37C14E">
        <w:tc>
          <w:tcPr>
            <w:tcW w:w="1396" w:type="pct"/>
          </w:tcPr>
          <w:p w14:paraId="5CBD20F7" w14:textId="77777777" w:rsidR="00A172C8" w:rsidRPr="00021539" w:rsidRDefault="7F48544F" w:rsidP="7F48544F">
            <w:pPr>
              <w:pStyle w:val="SIText"/>
              <w:rPr>
                <w:rFonts w:cs="Calibri"/>
              </w:rPr>
            </w:pPr>
            <w:r w:rsidRPr="7F48544F">
              <w:rPr>
                <w:rFonts w:cs="Calibri"/>
              </w:rPr>
              <w:t>Navigate the world of work</w:t>
            </w:r>
          </w:p>
        </w:tc>
        <w:tc>
          <w:tcPr>
            <w:tcW w:w="3604" w:type="pct"/>
          </w:tcPr>
          <w:p w14:paraId="5EA68A61" w14:textId="77777777" w:rsidR="00BC3940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Complies with workplace health and safety and food safety regulatory requirements relevant to a commercial baking operation</w:t>
            </w:r>
          </w:p>
          <w:p w14:paraId="3617A599" w14:textId="77777777" w:rsidR="00A172C8" w:rsidRPr="001A074F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Follows organisational policies and procedures relevant to own work role</w:t>
            </w:r>
          </w:p>
        </w:tc>
      </w:tr>
      <w:tr w:rsidR="0052441A" w:rsidRPr="00336FCA" w:rsidDel="00423CB2" w14:paraId="09401E2C" w14:textId="77777777" w:rsidTr="5F37C14E">
        <w:tc>
          <w:tcPr>
            <w:tcW w:w="1396" w:type="pct"/>
          </w:tcPr>
          <w:p w14:paraId="4CD75220" w14:textId="77777777" w:rsidR="0052441A" w:rsidRDefault="7F48544F" w:rsidP="7F48544F">
            <w:pPr>
              <w:pStyle w:val="SIText"/>
              <w:rPr>
                <w:rFonts w:cs="Calibri"/>
              </w:rPr>
            </w:pPr>
            <w:r w:rsidRPr="7F48544F">
              <w:rPr>
                <w:rFonts w:cs="Calibri"/>
              </w:rPr>
              <w:t>Get the work done</w:t>
            </w:r>
          </w:p>
        </w:tc>
        <w:tc>
          <w:tcPr>
            <w:tcW w:w="3604" w:type="pct"/>
          </w:tcPr>
          <w:p w14:paraId="7B766CFD" w14:textId="77777777" w:rsidR="001A074F" w:rsidRPr="00BC3940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cs="Calibri"/>
              </w:rPr>
            </w:pPr>
            <w:r w:rsidRPr="7F48544F">
              <w:rPr>
                <w:rFonts w:cs="Calibri"/>
              </w:rPr>
              <w:t>Takes responsibility for identifying and addressing production work flow and product quality problems to optimise production efficiencies</w:t>
            </w:r>
          </w:p>
        </w:tc>
      </w:tr>
    </w:tbl>
    <w:p w14:paraId="7BD245FD" w14:textId="77777777" w:rsidR="00916CD7" w:rsidRDefault="00916CD7" w:rsidP="00F1480E">
      <w:pPr>
        <w:pStyle w:val="SIText"/>
        <w:keepNext/>
      </w:pPr>
    </w:p>
    <w:p w14:paraId="4CD3EA1A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BDC3A76" w14:textId="77777777" w:rsidTr="00D77962">
        <w:trPr>
          <w:tblHeader/>
        </w:trPr>
        <w:tc>
          <w:tcPr>
            <w:tcW w:w="5000" w:type="pct"/>
            <w:gridSpan w:val="4"/>
          </w:tcPr>
          <w:p w14:paraId="78C8D690" w14:textId="77777777" w:rsidR="00F1480E" w:rsidRPr="00923720" w:rsidRDefault="7F48544F" w:rsidP="00FD557D">
            <w:pPr>
              <w:pStyle w:val="SIHeading2"/>
            </w:pPr>
            <w:r>
              <w:t>Unit Mapping Information</w:t>
            </w:r>
          </w:p>
        </w:tc>
      </w:tr>
      <w:tr w:rsidR="00F1480E" w14:paraId="43AFF2D9" w14:textId="77777777" w:rsidTr="0886BFC2">
        <w:trPr>
          <w:tblHeader/>
        </w:trPr>
        <w:tc>
          <w:tcPr>
            <w:tcW w:w="1028" w:type="pct"/>
          </w:tcPr>
          <w:p w14:paraId="5ABBAD4A" w14:textId="77777777" w:rsidR="00F1480E" w:rsidRPr="00923720" w:rsidRDefault="7F48544F" w:rsidP="00923720">
            <w:pPr>
              <w:pStyle w:val="SIText-Bold"/>
            </w:pPr>
            <w:r>
              <w:t>Code and title current version</w:t>
            </w:r>
          </w:p>
        </w:tc>
        <w:tc>
          <w:tcPr>
            <w:tcW w:w="1105" w:type="pct"/>
          </w:tcPr>
          <w:p w14:paraId="6CF3C35A" w14:textId="77777777" w:rsidR="00F1480E" w:rsidRPr="00923720" w:rsidRDefault="7F48544F" w:rsidP="00923720">
            <w:pPr>
              <w:pStyle w:val="SIText-Bold"/>
            </w:pPr>
            <w:r>
              <w:t>Code and title previous version</w:t>
            </w:r>
          </w:p>
        </w:tc>
        <w:tc>
          <w:tcPr>
            <w:tcW w:w="1251" w:type="pct"/>
          </w:tcPr>
          <w:p w14:paraId="5E9A3ADF" w14:textId="77777777" w:rsidR="00F1480E" w:rsidRPr="00923720" w:rsidRDefault="7F48544F" w:rsidP="00923720">
            <w:pPr>
              <w:pStyle w:val="SIText-Bold"/>
            </w:pPr>
            <w:r>
              <w:t>Comments</w:t>
            </w:r>
          </w:p>
        </w:tc>
        <w:tc>
          <w:tcPr>
            <w:tcW w:w="1616" w:type="pct"/>
          </w:tcPr>
          <w:p w14:paraId="5DD15B7F" w14:textId="77777777" w:rsidR="00F1480E" w:rsidRPr="00923720" w:rsidRDefault="7F48544F" w:rsidP="00923720">
            <w:pPr>
              <w:pStyle w:val="SIText-Bold"/>
            </w:pPr>
            <w:r>
              <w:t>Equivalence status</w:t>
            </w:r>
          </w:p>
        </w:tc>
      </w:tr>
      <w:tr w:rsidR="00041E59" w14:paraId="121E2D1D" w14:textId="77777777" w:rsidTr="0886BFC2">
        <w:tc>
          <w:tcPr>
            <w:tcW w:w="1028" w:type="pct"/>
          </w:tcPr>
          <w:p w14:paraId="50045542" w14:textId="77777777" w:rsidR="00041E59" w:rsidRPr="00923720" w:rsidRDefault="00423995" w:rsidP="00916CD7">
            <w:pPr>
              <w:pStyle w:val="SIText"/>
            </w:pPr>
            <w:r w:rsidRPr="00423995">
              <w:t>FBPRBK4006</w:t>
            </w:r>
            <w:r>
              <w:t xml:space="preserve"> </w:t>
            </w:r>
            <w:r w:rsidR="7F48544F">
              <w:t>Coordinate baking operations</w:t>
            </w:r>
          </w:p>
        </w:tc>
        <w:tc>
          <w:tcPr>
            <w:tcW w:w="1105" w:type="pct"/>
          </w:tcPr>
          <w:p w14:paraId="5147AA6E" w14:textId="77777777" w:rsidR="00041E59" w:rsidRPr="00BC49BB" w:rsidRDefault="00086FF5" w:rsidP="00041E59">
            <w:pPr>
              <w:pStyle w:val="SIText"/>
            </w:pPr>
            <w:r w:rsidRPr="00086FF5">
              <w:t>FDFRB4002A Control bakery operations to meet quality and production requirements</w:t>
            </w:r>
          </w:p>
        </w:tc>
        <w:tc>
          <w:tcPr>
            <w:tcW w:w="1251" w:type="pct"/>
          </w:tcPr>
          <w:p w14:paraId="4562158D" w14:textId="77777777" w:rsidR="00041E59" w:rsidRPr="00BC49BB" w:rsidRDefault="00D77962" w:rsidP="00D43A3F">
            <w:pPr>
              <w:pStyle w:val="SIText"/>
            </w:pPr>
            <w:r>
              <w:t>Redesigned unit based on previous unit</w:t>
            </w:r>
          </w:p>
        </w:tc>
        <w:tc>
          <w:tcPr>
            <w:tcW w:w="1616" w:type="pct"/>
          </w:tcPr>
          <w:p w14:paraId="5EE1A906" w14:textId="77777777" w:rsidR="00916CD7" w:rsidRPr="00BC49BB" w:rsidRDefault="7F48544F" w:rsidP="00041E59">
            <w:pPr>
              <w:pStyle w:val="SIText"/>
            </w:pPr>
            <w:r>
              <w:t>No equivalent unit</w:t>
            </w:r>
          </w:p>
        </w:tc>
      </w:tr>
    </w:tbl>
    <w:p w14:paraId="2AB57486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2D066A1" w14:textId="77777777" w:rsidTr="0886BFC2">
        <w:tc>
          <w:tcPr>
            <w:tcW w:w="1396" w:type="pct"/>
            <w:shd w:val="clear" w:color="auto" w:fill="auto"/>
          </w:tcPr>
          <w:p w14:paraId="0E43FAFF" w14:textId="77777777" w:rsidR="00F1480E" w:rsidRPr="00CC451E" w:rsidRDefault="7F48544F" w:rsidP="00FD557D">
            <w:pPr>
              <w:pStyle w:val="SIHeading2"/>
            </w:pPr>
            <w:r>
              <w:t>Links</w:t>
            </w:r>
          </w:p>
        </w:tc>
        <w:tc>
          <w:tcPr>
            <w:tcW w:w="3604" w:type="pct"/>
            <w:shd w:val="clear" w:color="auto" w:fill="auto"/>
          </w:tcPr>
          <w:p w14:paraId="57D152B8" w14:textId="62E3DCF9" w:rsidR="00784322" w:rsidRDefault="00784322" w:rsidP="00784322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6100B298" w14:textId="145F31AA" w:rsidR="00F1480E" w:rsidRPr="00A76C6C" w:rsidRDefault="00AF39E7" w:rsidP="00784322">
            <w:pPr>
              <w:pStyle w:val="SIText"/>
            </w:pPr>
            <w:hyperlink r:id="rId11" w:history="1">
              <w:r w:rsidR="00784322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3FFE2088" w14:textId="77777777" w:rsidR="00F1480E" w:rsidRDefault="00F1480E" w:rsidP="00F1480E">
      <w:pPr>
        <w:pStyle w:val="SIText"/>
      </w:pPr>
    </w:p>
    <w:p w14:paraId="1332C691" w14:textId="77777777" w:rsidR="00F1480E" w:rsidRDefault="00F1480E" w:rsidP="00F1480E">
      <w:pPr>
        <w:pStyle w:val="SIText"/>
      </w:pPr>
      <w:r>
        <w:rPr>
          <w:b/>
        </w:rPr>
        <w:br w:type="page"/>
      </w:r>
    </w:p>
    <w:p w14:paraId="1DF87541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D07744B" w14:textId="77777777" w:rsidTr="0886BFC2">
        <w:trPr>
          <w:tblHeader/>
        </w:trPr>
        <w:tc>
          <w:tcPr>
            <w:tcW w:w="1478" w:type="pct"/>
            <w:shd w:val="clear" w:color="auto" w:fill="auto"/>
          </w:tcPr>
          <w:p w14:paraId="5FB70A84" w14:textId="77777777" w:rsidR="00556C4C" w:rsidRPr="002C55E9" w:rsidRDefault="7F48544F" w:rsidP="00F9745A">
            <w:pPr>
              <w:pStyle w:val="SIUnittitle"/>
            </w:pPr>
            <w:r>
              <w:t>TITLE</w:t>
            </w:r>
          </w:p>
        </w:tc>
        <w:tc>
          <w:tcPr>
            <w:tcW w:w="3522" w:type="pct"/>
            <w:shd w:val="clear" w:color="auto" w:fill="auto"/>
          </w:tcPr>
          <w:p w14:paraId="0C1B43DF" w14:textId="77777777" w:rsidR="00556C4C" w:rsidRPr="00F56827" w:rsidRDefault="7F48544F" w:rsidP="00D43A3F">
            <w:pPr>
              <w:pStyle w:val="SIUnittitle"/>
            </w:pPr>
            <w:r>
              <w:t xml:space="preserve">Assessment requirements for </w:t>
            </w:r>
            <w:r w:rsidR="00423995" w:rsidRPr="00423995">
              <w:t>FBPRBK4006</w:t>
            </w:r>
            <w:r w:rsidR="00423995">
              <w:t xml:space="preserve"> </w:t>
            </w:r>
            <w:r>
              <w:t>Coordinate baking operations</w:t>
            </w:r>
          </w:p>
        </w:tc>
      </w:tr>
      <w:tr w:rsidR="00556C4C" w:rsidRPr="00A55106" w14:paraId="474976C5" w14:textId="77777777" w:rsidTr="00D7796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051026" w14:textId="77777777" w:rsidR="00556C4C" w:rsidRPr="002C55E9" w:rsidRDefault="7F48544F" w:rsidP="00D71E43">
            <w:pPr>
              <w:pStyle w:val="SIHeading2"/>
            </w:pPr>
            <w:r>
              <w:t>Performance Evidence</w:t>
            </w:r>
          </w:p>
        </w:tc>
      </w:tr>
      <w:tr w:rsidR="00556C4C" w:rsidRPr="00067E1C" w14:paraId="41866567" w14:textId="77777777" w:rsidTr="00D77962">
        <w:tc>
          <w:tcPr>
            <w:tcW w:w="5000" w:type="pct"/>
            <w:gridSpan w:val="2"/>
            <w:shd w:val="clear" w:color="auto" w:fill="auto"/>
          </w:tcPr>
          <w:p w14:paraId="685E2BDF" w14:textId="581029A5" w:rsidR="0069582D" w:rsidRDefault="7F48544F" w:rsidP="00CA65F0">
            <w:pPr>
              <w:pStyle w:val="SIText"/>
            </w:pPr>
            <w:r>
              <w:t xml:space="preserve">An individual demonstrating competency </w:t>
            </w:r>
            <w:r w:rsidR="00784322">
              <w:t xml:space="preserve">in this unit </w:t>
            </w:r>
            <w:r>
              <w:t>mu</w:t>
            </w:r>
            <w:r w:rsidR="00784322">
              <w:t xml:space="preserve">st satisfy all of the elements and </w:t>
            </w:r>
            <w:r>
              <w:t xml:space="preserve">performance criteria of this unit. </w:t>
            </w:r>
          </w:p>
          <w:p w14:paraId="7FC5EEB6" w14:textId="77777777" w:rsidR="0069582D" w:rsidRDefault="0069582D" w:rsidP="00CA65F0">
            <w:pPr>
              <w:pStyle w:val="SIText"/>
            </w:pPr>
          </w:p>
          <w:p w14:paraId="6763C11D" w14:textId="7F36E7E3" w:rsidR="007339AC" w:rsidRDefault="7F48544F" w:rsidP="00DD2B0E">
            <w:pPr>
              <w:pStyle w:val="SIText"/>
            </w:pPr>
            <w:r>
              <w:t>There must be evidence that the individual has coordinated baking operations</w:t>
            </w:r>
            <w:r w:rsidR="00784322">
              <w:t>, including</w:t>
            </w:r>
            <w:r>
              <w:t>:</w:t>
            </w:r>
          </w:p>
          <w:p w14:paraId="78F45F41" w14:textId="77777777" w:rsidR="006F54B7" w:rsidRPr="0069582D" w:rsidRDefault="7F48544F" w:rsidP="7F48544F">
            <w:pPr>
              <w:pStyle w:val="SIBulletList1"/>
              <w:ind w:left="284"/>
              <w:rPr>
                <w:rFonts w:eastAsia="Calibri"/>
              </w:rPr>
            </w:pPr>
            <w:r w:rsidRPr="7F48544F">
              <w:rPr>
                <w:rFonts w:eastAsia="Calibri"/>
              </w:rPr>
              <w:t xml:space="preserve">coordinating at </w:t>
            </w:r>
            <w:r>
              <w:t>least</w:t>
            </w:r>
            <w:r w:rsidRPr="7F48544F">
              <w:rPr>
                <w:rFonts w:eastAsia="Calibri"/>
              </w:rPr>
              <w:t xml:space="preserve"> one of the following four baking operations:</w:t>
            </w:r>
          </w:p>
          <w:p w14:paraId="51F74C21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bread production process</w:t>
            </w:r>
          </w:p>
          <w:p w14:paraId="17307039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cake production process</w:t>
            </w:r>
          </w:p>
          <w:p w14:paraId="384DF334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pastry production process</w:t>
            </w:r>
          </w:p>
          <w:p w14:paraId="2177EA15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combination of any of the above three bakery production processes</w:t>
            </w:r>
          </w:p>
          <w:p w14:paraId="105BF974" w14:textId="4C4BCE29" w:rsidR="006F54B7" w:rsidRDefault="00EE0657" w:rsidP="00EC19E9">
            <w:pPr>
              <w:pStyle w:val="SIBulletList1"/>
              <w:ind w:left="284"/>
            </w:pPr>
            <w:r>
              <w:t xml:space="preserve">coordinating </w:t>
            </w:r>
            <w:r w:rsidR="7F48544F">
              <w:t>at least two of the following seven baked product ranges:</w:t>
            </w:r>
          </w:p>
          <w:p w14:paraId="337D981B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decorated products</w:t>
            </w:r>
          </w:p>
          <w:p w14:paraId="744109CA" w14:textId="37672D82" w:rsidR="00720E76" w:rsidRDefault="00784322" w:rsidP="7F4854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post-</w:t>
            </w:r>
            <w:r w:rsidR="7F48544F" w:rsidRPr="7F48544F">
              <w:rPr>
                <w:rFonts w:eastAsia="Calibri"/>
              </w:rPr>
              <w:t>bake decorated products</w:t>
            </w:r>
          </w:p>
          <w:p w14:paraId="7E217D3F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retarded yeast goods</w:t>
            </w:r>
          </w:p>
          <w:p w14:paraId="65CEC542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frozen bakery goods</w:t>
            </w:r>
          </w:p>
          <w:p w14:paraId="48725A0E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fresh baked bakery goods</w:t>
            </w:r>
          </w:p>
          <w:p w14:paraId="65F5A632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packaged bakery goods</w:t>
            </w:r>
          </w:p>
          <w:p w14:paraId="1BF5C793" w14:textId="77777777" w:rsidR="00720E76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unpackaged bakery goods</w:t>
            </w:r>
          </w:p>
          <w:p w14:paraId="3EF60C19" w14:textId="77777777" w:rsidR="0069582D" w:rsidRDefault="7F48544F" w:rsidP="7F48544F">
            <w:pPr>
              <w:pStyle w:val="SIBulletList1"/>
              <w:ind w:left="284"/>
              <w:rPr>
                <w:rFonts w:eastAsia="Calibri"/>
              </w:rPr>
            </w:pPr>
            <w:r w:rsidRPr="7F48544F">
              <w:rPr>
                <w:rFonts w:eastAsia="Calibri"/>
              </w:rPr>
              <w:t>developing and documenting a production schedule that includes:</w:t>
            </w:r>
          </w:p>
          <w:p w14:paraId="003AEFAE" w14:textId="77777777" w:rsidR="006D6CAB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a logical sequence of bakery production processes</w:t>
            </w:r>
          </w:p>
          <w:p w14:paraId="70099C75" w14:textId="0C49A261" w:rsidR="006F54B7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an accurate estimation of required ingredient and equipment resources to satisfy production volumes</w:t>
            </w:r>
            <w:r w:rsidR="00784322">
              <w:rPr>
                <w:rFonts w:eastAsia="Calibri"/>
              </w:rPr>
              <w:t>,</w:t>
            </w:r>
            <w:r w:rsidRPr="7F48544F">
              <w:rPr>
                <w:rFonts w:eastAsia="Calibri"/>
              </w:rPr>
              <w:t xml:space="preserve"> allowing for 5% maximum product wastage</w:t>
            </w:r>
          </w:p>
          <w:p w14:paraId="3BC421D4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specification of the plant, labour and material inputs</w:t>
            </w:r>
          </w:p>
          <w:p w14:paraId="6E528479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specification of the finished products outputs</w:t>
            </w:r>
          </w:p>
          <w:p w14:paraId="6EB11A94" w14:textId="77777777" w:rsidR="004679A5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matching the required volume of production to the existing resources</w:t>
            </w:r>
          </w:p>
          <w:p w14:paraId="1B558D17" w14:textId="3648E999" w:rsidR="006F54B7" w:rsidRDefault="7F48544F" w:rsidP="7F48544F">
            <w:pPr>
              <w:pStyle w:val="SIBulletList1"/>
              <w:ind w:left="284"/>
              <w:rPr>
                <w:rFonts w:eastAsia="Calibri"/>
              </w:rPr>
            </w:pPr>
            <w:r w:rsidRPr="7F48544F">
              <w:rPr>
                <w:rFonts w:eastAsia="Calibri"/>
              </w:rPr>
              <w:t>developing and documenting a preparation list</w:t>
            </w:r>
            <w:r w:rsidR="00784322">
              <w:rPr>
                <w:rFonts w:eastAsia="Calibri"/>
              </w:rPr>
              <w:t>, including</w:t>
            </w:r>
            <w:r w:rsidRPr="7F48544F">
              <w:rPr>
                <w:rFonts w:eastAsia="Calibri"/>
              </w:rPr>
              <w:t xml:space="preserve"> consideration of:</w:t>
            </w:r>
          </w:p>
          <w:p w14:paraId="3C125F6E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pre-preparation of ingredients</w:t>
            </w:r>
          </w:p>
          <w:p w14:paraId="27E3E205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pre-preparation of fillings</w:t>
            </w:r>
          </w:p>
          <w:p w14:paraId="6C62923C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pre-preparation of finishings</w:t>
            </w:r>
          </w:p>
          <w:p w14:paraId="1C90FF63" w14:textId="77777777" w:rsidR="006F54B7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 xml:space="preserve">pre-preparation of equipment </w:t>
            </w:r>
          </w:p>
          <w:p w14:paraId="01A2288C" w14:textId="0F12D21E" w:rsidR="00C65021" w:rsidRPr="004679A5" w:rsidRDefault="7F48544F" w:rsidP="7F48544F">
            <w:pPr>
              <w:pStyle w:val="SIBulletList1"/>
              <w:ind w:left="284"/>
              <w:rPr>
                <w:rFonts w:eastAsia="Calibri"/>
              </w:rPr>
            </w:pPr>
            <w:r>
              <w:t>calculating and ordering</w:t>
            </w:r>
            <w:r w:rsidRPr="7F48544F">
              <w:rPr>
                <w:rFonts w:eastAsia="Calibri"/>
              </w:rPr>
              <w:t xml:space="preserve"> bakery supplies</w:t>
            </w:r>
            <w:r w:rsidR="00784322">
              <w:rPr>
                <w:rFonts w:eastAsia="Calibri"/>
              </w:rPr>
              <w:t>, including</w:t>
            </w:r>
            <w:r w:rsidRPr="7F48544F">
              <w:rPr>
                <w:rFonts w:eastAsia="Calibri"/>
              </w:rPr>
              <w:t xml:space="preserve"> consideration of:</w:t>
            </w:r>
          </w:p>
          <w:p w14:paraId="44FA4373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stock levels required for production</w:t>
            </w:r>
          </w:p>
          <w:p w14:paraId="4FFA5C48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special agreements with suppliers of stock</w:t>
            </w:r>
          </w:p>
          <w:p w14:paraId="52B322BA" w14:textId="77777777" w:rsidR="006F54B7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stock delivery constraints</w:t>
            </w:r>
          </w:p>
          <w:p w14:paraId="3D481AFA" w14:textId="6A125874" w:rsidR="00C65021" w:rsidRDefault="7F48544F" w:rsidP="7F48544F">
            <w:pPr>
              <w:pStyle w:val="SIBulletList1"/>
              <w:ind w:left="284"/>
              <w:rPr>
                <w:rFonts w:eastAsia="Calibri"/>
              </w:rPr>
            </w:pPr>
            <w:r w:rsidRPr="7F48544F">
              <w:rPr>
                <w:rFonts w:eastAsia="Calibri"/>
              </w:rPr>
              <w:t>preparing recipes for production</w:t>
            </w:r>
            <w:r w:rsidR="00784322">
              <w:rPr>
                <w:rFonts w:eastAsia="Calibri"/>
              </w:rPr>
              <w:t>, including</w:t>
            </w:r>
            <w:r w:rsidRPr="7F48544F">
              <w:rPr>
                <w:rFonts w:eastAsia="Calibri"/>
              </w:rPr>
              <w:t>:</w:t>
            </w:r>
          </w:p>
          <w:p w14:paraId="123FC7C2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master recipes adjusted for volume</w:t>
            </w:r>
          </w:p>
          <w:p w14:paraId="33DF1646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processing requirements of the products</w:t>
            </w:r>
          </w:p>
          <w:p w14:paraId="10664922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special considerations for time, temperature and special dietary needs</w:t>
            </w:r>
          </w:p>
          <w:p w14:paraId="3F105EB0" w14:textId="77777777" w:rsidR="006F54B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lastRenderedPageBreak/>
              <w:t>equipment required</w:t>
            </w:r>
          </w:p>
          <w:p w14:paraId="720D6EC2" w14:textId="77777777" w:rsidR="00A70CFF" w:rsidRPr="006C1574" w:rsidRDefault="7F48544F" w:rsidP="00FC07BC">
            <w:pPr>
              <w:pStyle w:val="SIBulletList1"/>
              <w:ind w:left="284"/>
            </w:pPr>
            <w:r>
              <w:t>monitoring operations and addressing variations to ensure product specifications and production volumes are met.</w:t>
            </w:r>
          </w:p>
          <w:p w14:paraId="085F0D1A" w14:textId="77777777" w:rsidR="00A70CFF" w:rsidRPr="00705280" w:rsidRDefault="00A70CFF" w:rsidP="006609EA">
            <w:pPr>
              <w:pStyle w:val="SIText"/>
              <w:rPr>
                <w:rFonts w:eastAsia="Calibri"/>
              </w:rPr>
            </w:pPr>
          </w:p>
        </w:tc>
      </w:tr>
    </w:tbl>
    <w:p w14:paraId="5BECFAC8" w14:textId="77777777" w:rsidR="00556C4C" w:rsidRPr="00C97CC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CD2A9ED" w14:textId="77777777" w:rsidTr="0886BFC2">
        <w:trPr>
          <w:tblHeader/>
        </w:trPr>
        <w:tc>
          <w:tcPr>
            <w:tcW w:w="5000" w:type="pct"/>
            <w:shd w:val="clear" w:color="auto" w:fill="auto"/>
          </w:tcPr>
          <w:p w14:paraId="2D5DA6BF" w14:textId="77777777" w:rsidR="00F1480E" w:rsidRPr="002C55E9" w:rsidRDefault="7F48544F" w:rsidP="00D71E43">
            <w:pPr>
              <w:pStyle w:val="SIHeading2"/>
            </w:pPr>
            <w:r>
              <w:t>Knowledge Evidence</w:t>
            </w:r>
          </w:p>
        </w:tc>
      </w:tr>
      <w:tr w:rsidR="00F1480E" w:rsidRPr="00067E1C" w14:paraId="34C70365" w14:textId="77777777" w:rsidTr="0886BFC2">
        <w:tc>
          <w:tcPr>
            <w:tcW w:w="5000" w:type="pct"/>
            <w:shd w:val="clear" w:color="auto" w:fill="auto"/>
          </w:tcPr>
          <w:p w14:paraId="38CDE04F" w14:textId="77777777" w:rsidR="008B2C77" w:rsidRDefault="7F48544F" w:rsidP="002C55E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4D23103D" w14:textId="77777777" w:rsidR="00CF1631" w:rsidRPr="00190579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t>workplace health and safety requirements applicable to coordinating bakery operations</w:t>
            </w:r>
          </w:p>
          <w:p w14:paraId="5532D052" w14:textId="1330EA77" w:rsidR="00CF1631" w:rsidRDefault="7F48544F" w:rsidP="00CF1631">
            <w:pPr>
              <w:pStyle w:val="SIBulletList1"/>
              <w:tabs>
                <w:tab w:val="num" w:pos="360"/>
              </w:tabs>
              <w:ind w:left="357" w:hanging="357"/>
            </w:pPr>
            <w:r>
              <w:t xml:space="preserve">regulatory requirements </w:t>
            </w:r>
            <w:r w:rsidR="00D145B7">
              <w:t xml:space="preserve">for food safety </w:t>
            </w:r>
            <w:r>
              <w:t>applicable to coordinating bakery operations</w:t>
            </w:r>
          </w:p>
          <w:p w14:paraId="196EC3AA" w14:textId="77777777" w:rsidR="0069582D" w:rsidRDefault="7F48544F" w:rsidP="004664B7">
            <w:pPr>
              <w:pStyle w:val="SIBulletList1"/>
              <w:tabs>
                <w:tab w:val="num" w:pos="360"/>
              </w:tabs>
              <w:ind w:left="357" w:hanging="357"/>
            </w:pPr>
            <w:r>
              <w:t>the stages and work flow requirements of bakery production processes for:</w:t>
            </w:r>
          </w:p>
          <w:p w14:paraId="49551D7C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decorated products</w:t>
            </w:r>
          </w:p>
          <w:p w14:paraId="6158F7E2" w14:textId="61F73E47" w:rsidR="000F6D17" w:rsidRDefault="00784322" w:rsidP="7F4854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post-</w:t>
            </w:r>
            <w:r w:rsidR="7F48544F" w:rsidRPr="7F48544F">
              <w:rPr>
                <w:rFonts w:eastAsia="Calibri"/>
              </w:rPr>
              <w:t>bake decorated products</w:t>
            </w:r>
          </w:p>
          <w:p w14:paraId="2D2A9123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retarded yeast products</w:t>
            </w:r>
          </w:p>
          <w:p w14:paraId="550EC51A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frozen bakery products</w:t>
            </w:r>
          </w:p>
          <w:p w14:paraId="32AC6B09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fresh baked bakery products</w:t>
            </w:r>
          </w:p>
          <w:p w14:paraId="1B930406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packaged bakery products</w:t>
            </w:r>
          </w:p>
          <w:p w14:paraId="720E2627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unpackaged bakery products</w:t>
            </w:r>
          </w:p>
          <w:p w14:paraId="23DAAD6A" w14:textId="7142C854" w:rsidR="000F6D17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7F48544F">
              <w:rPr>
                <w:rFonts w:eastAsia="Calibri"/>
              </w:rPr>
              <w:t>principles of production scheduling</w:t>
            </w:r>
            <w:r w:rsidR="00784322">
              <w:rPr>
                <w:rFonts w:eastAsia="Calibri"/>
              </w:rPr>
              <w:t>, including</w:t>
            </w:r>
            <w:r w:rsidRPr="7F48544F">
              <w:rPr>
                <w:rFonts w:eastAsia="Calibri"/>
              </w:rPr>
              <w:t>:</w:t>
            </w:r>
          </w:p>
          <w:p w14:paraId="173B901B" w14:textId="77777777" w:rsidR="006D6CAB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logical sequence of work</w:t>
            </w:r>
          </w:p>
          <w:p w14:paraId="6314120E" w14:textId="77777777" w:rsidR="006D6CAB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time constraints of products and processes</w:t>
            </w:r>
          </w:p>
          <w:p w14:paraId="14059069" w14:textId="77777777" w:rsidR="009E2D52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specification of the plant, labour and material inputs</w:t>
            </w:r>
          </w:p>
          <w:p w14:paraId="3481C025" w14:textId="77777777" w:rsidR="009E2D52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specification of the finished products outputs</w:t>
            </w:r>
          </w:p>
          <w:p w14:paraId="70B52787" w14:textId="77777777" w:rsidR="009E2D52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allowing for wastage</w:t>
            </w:r>
          </w:p>
          <w:p w14:paraId="70BA48F2" w14:textId="77777777" w:rsidR="000F6D17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estimating ingredient requirements for production</w:t>
            </w:r>
          </w:p>
          <w:p w14:paraId="358D6320" w14:textId="77777777" w:rsidR="000F6D17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equipment output volumes</w:t>
            </w:r>
          </w:p>
          <w:p w14:paraId="0C209C2B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labour requirements for production</w:t>
            </w:r>
          </w:p>
          <w:p w14:paraId="5A13D36B" w14:textId="569F9C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 xml:space="preserve">scheduling production to finish products after cooling in time for </w:t>
            </w:r>
            <w:r w:rsidR="00871CB7">
              <w:rPr>
                <w:rFonts w:eastAsia="Calibri"/>
              </w:rPr>
              <w:t>delivery</w:t>
            </w:r>
            <w:r w:rsidR="00871CB7" w:rsidRPr="7F48544F">
              <w:rPr>
                <w:rFonts w:eastAsia="Calibri"/>
              </w:rPr>
              <w:t xml:space="preserve"> </w:t>
            </w:r>
            <w:r w:rsidRPr="7F48544F">
              <w:rPr>
                <w:rFonts w:eastAsia="Calibri"/>
              </w:rPr>
              <w:t>and sale</w:t>
            </w:r>
          </w:p>
          <w:p w14:paraId="45A299BF" w14:textId="77777777" w:rsidR="009E2D52" w:rsidRPr="00433898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matching the required volume of production to the existing resources</w:t>
            </w:r>
          </w:p>
          <w:p w14:paraId="09F1011E" w14:textId="33D19EF4" w:rsidR="000F6D17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7F48544F">
              <w:rPr>
                <w:rFonts w:eastAsia="Calibri"/>
              </w:rPr>
              <w:t>pre-production requirements for baking operations</w:t>
            </w:r>
            <w:r w:rsidR="00784322">
              <w:rPr>
                <w:rFonts w:eastAsia="Calibri"/>
              </w:rPr>
              <w:t>, including</w:t>
            </w:r>
            <w:r w:rsidRPr="7F48544F">
              <w:rPr>
                <w:rFonts w:eastAsia="Calibri"/>
              </w:rPr>
              <w:t>:</w:t>
            </w:r>
          </w:p>
          <w:p w14:paraId="78BD278B" w14:textId="77777777" w:rsidR="000F6D17" w:rsidRDefault="7F48544F" w:rsidP="7F48544F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types of fillings that need to be prepared prior to production</w:t>
            </w:r>
          </w:p>
          <w:p w14:paraId="072CC84C" w14:textId="55F2CF8F" w:rsidR="000F6D17" w:rsidRPr="00784322" w:rsidRDefault="7F48544F" w:rsidP="00784322">
            <w:pPr>
              <w:pStyle w:val="SIBulletList1"/>
              <w:rPr>
                <w:rFonts w:eastAsia="Calibri"/>
              </w:rPr>
            </w:pPr>
            <w:r w:rsidRPr="7F48544F">
              <w:rPr>
                <w:rFonts w:eastAsia="Calibri"/>
              </w:rPr>
              <w:t>types of finishings required for a bakery production</w:t>
            </w:r>
          </w:p>
          <w:p w14:paraId="7ABBED76" w14:textId="77777777" w:rsidR="000F6D17" w:rsidRPr="00482F0E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7F48544F">
              <w:rPr>
                <w:rFonts w:eastAsia="Calibri"/>
              </w:rPr>
              <w:t>content and layout of master recipes and how to adjust for volume</w:t>
            </w:r>
          </w:p>
          <w:p w14:paraId="45BE6A37" w14:textId="77777777" w:rsidR="000F6D17" w:rsidRPr="00433898" w:rsidRDefault="7F48544F" w:rsidP="7F48544F">
            <w:pPr>
              <w:pStyle w:val="SIBulletList1"/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 w:rsidRPr="7F48544F">
              <w:rPr>
                <w:rFonts w:eastAsia="Calibri"/>
              </w:rPr>
              <w:t xml:space="preserve">production reporting </w:t>
            </w:r>
            <w:r>
              <w:t>methods</w:t>
            </w:r>
            <w:r w:rsidRPr="7F48544F">
              <w:rPr>
                <w:rFonts w:eastAsia="Calibri"/>
              </w:rPr>
              <w:t xml:space="preserve"> used in bakeries</w:t>
            </w:r>
          </w:p>
          <w:p w14:paraId="34FD8FC8" w14:textId="222CD156" w:rsidR="0069582D" w:rsidRDefault="7F48544F" w:rsidP="00F5414E">
            <w:pPr>
              <w:pStyle w:val="SIBulletList1"/>
              <w:tabs>
                <w:tab w:val="num" w:pos="360"/>
              </w:tabs>
              <w:ind w:left="357" w:hanging="357"/>
            </w:pPr>
            <w:r>
              <w:t>indicators of the quality baked products</w:t>
            </w:r>
            <w:r w:rsidR="00784322">
              <w:t>, including</w:t>
            </w:r>
            <w:r>
              <w:t>:</w:t>
            </w:r>
          </w:p>
          <w:p w14:paraId="5054EF68" w14:textId="77777777" w:rsidR="0069582D" w:rsidRDefault="7F48544F" w:rsidP="0069582D">
            <w:pPr>
              <w:pStyle w:val="SIBulletList1"/>
            </w:pPr>
            <w:r>
              <w:t>baked colour</w:t>
            </w:r>
          </w:p>
          <w:p w14:paraId="6571519B" w14:textId="77777777" w:rsidR="004045E2" w:rsidRDefault="7F48544F" w:rsidP="0069582D">
            <w:pPr>
              <w:pStyle w:val="SIBulletList1"/>
            </w:pPr>
            <w:r>
              <w:t>crumb and internal textures</w:t>
            </w:r>
          </w:p>
          <w:p w14:paraId="47548591" w14:textId="77777777" w:rsidR="0069582D" w:rsidRDefault="7F48544F" w:rsidP="0069582D">
            <w:pPr>
              <w:pStyle w:val="SIBulletList1"/>
            </w:pPr>
            <w:r>
              <w:lastRenderedPageBreak/>
              <w:t>consistency</w:t>
            </w:r>
          </w:p>
          <w:p w14:paraId="1094F8D9" w14:textId="77777777" w:rsidR="0069582D" w:rsidRDefault="7F48544F" w:rsidP="0069582D">
            <w:pPr>
              <w:pStyle w:val="SIBulletList1"/>
            </w:pPr>
            <w:r>
              <w:t>moisture content</w:t>
            </w:r>
          </w:p>
          <w:p w14:paraId="3E1B6942" w14:textId="77777777" w:rsidR="0069582D" w:rsidRDefault="7F48544F" w:rsidP="0069582D">
            <w:pPr>
              <w:pStyle w:val="SIBulletList1"/>
            </w:pPr>
            <w:r>
              <w:t>mouth feel and eating properties</w:t>
            </w:r>
          </w:p>
          <w:p w14:paraId="3CA1ED4E" w14:textId="77777777" w:rsidR="0069582D" w:rsidRDefault="7F48544F" w:rsidP="0069582D">
            <w:pPr>
              <w:pStyle w:val="SIBulletList1"/>
            </w:pPr>
            <w:r>
              <w:t>shape</w:t>
            </w:r>
          </w:p>
          <w:p w14:paraId="2B19AB7E" w14:textId="77777777" w:rsidR="0069582D" w:rsidRDefault="7F48544F" w:rsidP="0069582D">
            <w:pPr>
              <w:pStyle w:val="SIBulletList1"/>
            </w:pPr>
            <w:r>
              <w:t>taste</w:t>
            </w:r>
          </w:p>
          <w:p w14:paraId="12D4D8AB" w14:textId="77777777" w:rsidR="0069582D" w:rsidRDefault="7F48544F" w:rsidP="0069582D">
            <w:pPr>
              <w:pStyle w:val="SIBulletList1"/>
            </w:pPr>
            <w:r>
              <w:t>texture</w:t>
            </w:r>
          </w:p>
          <w:p w14:paraId="0A88CE13" w14:textId="77777777" w:rsidR="00FC07BC" w:rsidRDefault="7F48544F" w:rsidP="0069582D">
            <w:pPr>
              <w:pStyle w:val="SIBulletList1"/>
            </w:pPr>
            <w:r>
              <w:t>baked weight</w:t>
            </w:r>
          </w:p>
          <w:p w14:paraId="3D5659FD" w14:textId="77777777" w:rsidR="00CF1631" w:rsidRPr="00823FF4" w:rsidRDefault="7F48544F" w:rsidP="00F5414E">
            <w:pPr>
              <w:pStyle w:val="SIBulletList1"/>
              <w:tabs>
                <w:tab w:val="num" w:pos="360"/>
              </w:tabs>
              <w:ind w:left="357" w:hanging="357"/>
            </w:pPr>
            <w:r>
              <w:t>bakery operations standard terminology.</w:t>
            </w:r>
          </w:p>
        </w:tc>
      </w:tr>
    </w:tbl>
    <w:p w14:paraId="51DA144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B16D90" w14:textId="77777777" w:rsidTr="0886BFC2">
        <w:trPr>
          <w:tblHeader/>
        </w:trPr>
        <w:tc>
          <w:tcPr>
            <w:tcW w:w="5000" w:type="pct"/>
            <w:shd w:val="clear" w:color="auto" w:fill="auto"/>
          </w:tcPr>
          <w:p w14:paraId="3648D8C9" w14:textId="77777777" w:rsidR="00F1480E" w:rsidRPr="002C55E9" w:rsidRDefault="7F48544F" w:rsidP="00D71E43">
            <w:pPr>
              <w:pStyle w:val="SIHeading2"/>
            </w:pPr>
            <w:r>
              <w:t>Assessment Conditions</w:t>
            </w:r>
          </w:p>
        </w:tc>
      </w:tr>
      <w:tr w:rsidR="00F1480E" w:rsidRPr="00A55106" w14:paraId="7F6C6875" w14:textId="77777777" w:rsidTr="0886BFC2">
        <w:tc>
          <w:tcPr>
            <w:tcW w:w="5000" w:type="pct"/>
            <w:shd w:val="clear" w:color="auto" w:fill="auto"/>
          </w:tcPr>
          <w:p w14:paraId="68C4FF48" w14:textId="7FBCB7C2" w:rsidR="004A7706" w:rsidRDefault="7F48544F" w:rsidP="004A7706">
            <w:pPr>
              <w:pStyle w:val="SIText"/>
            </w:pPr>
            <w:r>
              <w:t xml:space="preserve">Assessment of </w:t>
            </w:r>
            <w:r w:rsidR="00784322">
              <w:t>skills</w:t>
            </w:r>
            <w:r>
              <w:t xml:space="preserve"> must take place under the following conditions: </w:t>
            </w:r>
          </w:p>
          <w:p w14:paraId="6882626B" w14:textId="77777777" w:rsidR="00CF1631" w:rsidRDefault="7F48544F" w:rsidP="00CF1631">
            <w:pPr>
              <w:pStyle w:val="SIBulletList1"/>
              <w:tabs>
                <w:tab w:val="num" w:pos="360"/>
              </w:tabs>
              <w:ind w:left="357" w:hanging="357"/>
            </w:pPr>
            <w:r w:rsidRPr="7F48544F">
              <w:rPr>
                <w:rFonts w:cs="Arial"/>
                <w:lang w:val="en-US"/>
              </w:rPr>
              <w:t>physical</w:t>
            </w:r>
            <w:r>
              <w:t xml:space="preserve"> conditions:</w:t>
            </w:r>
          </w:p>
          <w:p w14:paraId="6D0686F9" w14:textId="77777777" w:rsidR="00CF1631" w:rsidRPr="00705280" w:rsidRDefault="7F48544F" w:rsidP="7F48544F">
            <w:pPr>
              <w:pStyle w:val="SIBulletList1"/>
              <w:rPr>
                <w:rFonts w:eastAsia="Calibri"/>
              </w:rPr>
            </w:pPr>
            <w:r>
              <w:t xml:space="preserve">a commercial </w:t>
            </w:r>
            <w:r w:rsidRPr="7F48544F">
              <w:rPr>
                <w:rFonts w:eastAsia="Calibri"/>
              </w:rPr>
              <w:t>bakery</w:t>
            </w:r>
            <w:r>
              <w:t xml:space="preserve"> or an environment that accurately represents workplace conditions</w:t>
            </w:r>
          </w:p>
          <w:p w14:paraId="2E74F213" w14:textId="224A085F" w:rsidR="00CF1631" w:rsidRDefault="7F48544F" w:rsidP="7F48544F">
            <w:pPr>
              <w:pStyle w:val="SIBulletList1"/>
              <w:tabs>
                <w:tab w:val="num" w:pos="360"/>
              </w:tabs>
            </w:pPr>
            <w:r w:rsidRPr="7F48544F">
              <w:rPr>
                <w:rFonts w:cs="Arial"/>
                <w:lang w:val="en-US"/>
              </w:rPr>
              <w:t>commercial resources</w:t>
            </w:r>
            <w:r>
              <w:t xml:space="preserve">, equipment and materials suitable for the production of </w:t>
            </w:r>
            <w:r w:rsidR="00784322">
              <w:t xml:space="preserve">the </w:t>
            </w:r>
            <w:r>
              <w:t>b</w:t>
            </w:r>
            <w:r w:rsidR="00784322">
              <w:t>akery products required in the performance e</w:t>
            </w:r>
            <w:r>
              <w:t>vidence</w:t>
            </w:r>
          </w:p>
          <w:p w14:paraId="577780DE" w14:textId="77777777" w:rsidR="00CF1631" w:rsidRDefault="7F48544F" w:rsidP="7F48544F">
            <w:pPr>
              <w:pStyle w:val="SIBulletList1"/>
              <w:ind w:left="357" w:hanging="357"/>
            </w:pPr>
            <w:r w:rsidRPr="7F48544F">
              <w:rPr>
                <w:rFonts w:cs="Arial"/>
              </w:rPr>
              <w:t>specifications</w:t>
            </w:r>
            <w:r w:rsidRPr="7F48544F">
              <w:rPr>
                <w:rFonts w:eastAsia="Calibri"/>
              </w:rPr>
              <w:t>:</w:t>
            </w:r>
          </w:p>
          <w:p w14:paraId="1E97A6CF" w14:textId="14638738" w:rsidR="7F48544F" w:rsidRDefault="7F48544F" w:rsidP="7F48544F">
            <w:pPr>
              <w:pStyle w:val="SIBulletList1"/>
              <w:numPr>
                <w:ilvl w:val="0"/>
                <w:numId w:val="2"/>
              </w:numPr>
            </w:pPr>
            <w:r>
              <w:t>master recipes</w:t>
            </w:r>
            <w:r w:rsidRPr="7F48544F">
              <w:rPr>
                <w:rFonts w:eastAsia="Calibri"/>
              </w:rPr>
              <w:t xml:space="preserve"> that meet </w:t>
            </w:r>
            <w:r w:rsidR="00784322">
              <w:rPr>
                <w:rFonts w:eastAsia="Calibri"/>
              </w:rPr>
              <w:t xml:space="preserve">the </w:t>
            </w:r>
            <w:r w:rsidRPr="7F48544F">
              <w:rPr>
                <w:rFonts w:eastAsia="Calibri"/>
              </w:rPr>
              <w:t xml:space="preserve">product types required </w:t>
            </w:r>
            <w:r w:rsidR="00784322">
              <w:t>in the performance e</w:t>
            </w:r>
            <w:r>
              <w:t>vidence</w:t>
            </w:r>
          </w:p>
          <w:p w14:paraId="3AE704BA" w14:textId="0C5C7DBC" w:rsidR="7F48544F" w:rsidRDefault="00784322" w:rsidP="7F48544F">
            <w:pPr>
              <w:pStyle w:val="SIBulletList1"/>
              <w:numPr>
                <w:ilvl w:val="0"/>
                <w:numId w:val="1"/>
              </w:numPr>
            </w:pPr>
            <w:r>
              <w:rPr>
                <w:rFonts w:eastAsia="Calibri"/>
              </w:rPr>
              <w:t>end-product specifications that</w:t>
            </w:r>
            <w:r w:rsidR="7F48544F" w:rsidRPr="7F48544F">
              <w:rPr>
                <w:rFonts w:eastAsia="Calibri"/>
              </w:rPr>
              <w:t xml:space="preserve"> meet </w:t>
            </w:r>
            <w:r>
              <w:rPr>
                <w:rFonts w:eastAsia="Calibri"/>
              </w:rPr>
              <w:t xml:space="preserve">the </w:t>
            </w:r>
            <w:r w:rsidR="7F48544F" w:rsidRPr="7F48544F">
              <w:rPr>
                <w:rFonts w:eastAsia="Calibri"/>
              </w:rPr>
              <w:t xml:space="preserve">product types required </w:t>
            </w:r>
            <w:r>
              <w:t>in the performance e</w:t>
            </w:r>
            <w:r w:rsidR="7F48544F">
              <w:t>vidence</w:t>
            </w:r>
          </w:p>
          <w:p w14:paraId="48C54A87" w14:textId="77777777" w:rsidR="00CF1631" w:rsidRDefault="7F48544F" w:rsidP="00CF1631">
            <w:pPr>
              <w:pStyle w:val="SIBulletList1"/>
              <w:tabs>
                <w:tab w:val="num" w:pos="360"/>
              </w:tabs>
              <w:ind w:left="357" w:hanging="357"/>
            </w:pPr>
            <w:r>
              <w:t>relationships (internal and/or external):</w:t>
            </w:r>
          </w:p>
          <w:p w14:paraId="53C9086A" w14:textId="77777777" w:rsidR="00F5414E" w:rsidRDefault="7F48544F" w:rsidP="00CF1631">
            <w:pPr>
              <w:pStyle w:val="SIBulletList1"/>
            </w:pPr>
            <w:r>
              <w:t>suppliers</w:t>
            </w:r>
          </w:p>
          <w:p w14:paraId="6254AF82" w14:textId="77777777" w:rsidR="006609EA" w:rsidRDefault="7F48544F" w:rsidP="00CF1631">
            <w:pPr>
              <w:pStyle w:val="SIBulletList1"/>
            </w:pPr>
            <w:r>
              <w:t>bakery production staff</w:t>
            </w:r>
          </w:p>
          <w:p w14:paraId="65DE08BB" w14:textId="77777777" w:rsidR="00CF1631" w:rsidRDefault="7F48544F" w:rsidP="00CF1631">
            <w:pPr>
              <w:pStyle w:val="SIBulletList1"/>
              <w:tabs>
                <w:tab w:val="num" w:pos="360"/>
              </w:tabs>
              <w:ind w:left="357" w:hanging="357"/>
            </w:pPr>
            <w:r>
              <w:t>timeframes:</w:t>
            </w:r>
          </w:p>
          <w:p w14:paraId="1201ED77" w14:textId="77777777" w:rsidR="00CF1631" w:rsidRPr="00847B78" w:rsidRDefault="7F48544F" w:rsidP="7F48544F">
            <w:pPr>
              <w:pStyle w:val="SIBulletList2"/>
              <w:rPr>
                <w:rFonts w:eastAsia="Calibri"/>
              </w:rPr>
            </w:pPr>
            <w:r w:rsidRPr="7F48544F">
              <w:rPr>
                <w:rFonts w:eastAsia="Calibri"/>
              </w:rPr>
              <w:t>according to work requirements.</w:t>
            </w:r>
          </w:p>
          <w:p w14:paraId="6EFFA78C" w14:textId="77777777" w:rsidR="00CF1631" w:rsidRDefault="00CF1631" w:rsidP="00CF1631">
            <w:pPr>
              <w:pStyle w:val="SIText"/>
            </w:pPr>
          </w:p>
          <w:p w14:paraId="60CBA456" w14:textId="77777777" w:rsidR="00F1480E" w:rsidRPr="00D07D4E" w:rsidRDefault="7F48544F" w:rsidP="7F48544F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CF03BF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F1480E" w:rsidRPr="00A55106" w14:paraId="5218229F" w14:textId="77777777" w:rsidTr="0886BFC2">
        <w:tc>
          <w:tcPr>
            <w:tcW w:w="1323" w:type="pct"/>
            <w:shd w:val="clear" w:color="auto" w:fill="auto"/>
          </w:tcPr>
          <w:p w14:paraId="2738C567" w14:textId="77777777" w:rsidR="00F1480E" w:rsidRPr="002C55E9" w:rsidRDefault="7F48544F" w:rsidP="00D71E43">
            <w:pPr>
              <w:pStyle w:val="SIHeading2"/>
            </w:pPr>
            <w:r>
              <w:t>Links</w:t>
            </w:r>
          </w:p>
        </w:tc>
        <w:tc>
          <w:tcPr>
            <w:tcW w:w="3677" w:type="pct"/>
            <w:shd w:val="clear" w:color="auto" w:fill="auto"/>
          </w:tcPr>
          <w:p w14:paraId="3FF342C6" w14:textId="77777777" w:rsidR="00784322" w:rsidRDefault="00784322" w:rsidP="00784322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47F9B817" w14:textId="7255871C" w:rsidR="00F1480E" w:rsidRPr="00D77962" w:rsidRDefault="00AF39E7" w:rsidP="00784322">
            <w:pPr>
              <w:pStyle w:val="SIText"/>
              <w:rPr>
                <w:rFonts w:asciiTheme="minorHAnsi" w:hAnsiTheme="minorHAnsi" w:cstheme="minorBidi"/>
              </w:rPr>
            </w:pPr>
            <w:hyperlink r:id="rId12" w:history="1">
              <w:r w:rsidR="00784322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02F5068E" w14:textId="77777777" w:rsidR="00F1480E" w:rsidRDefault="00F1480E" w:rsidP="00F1480E">
      <w:pPr>
        <w:pStyle w:val="SIText"/>
      </w:pPr>
    </w:p>
    <w:sectPr w:rsidR="00F1480E" w:rsidSect="00D77962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1CD00" w14:textId="77777777" w:rsidR="00E75388" w:rsidRDefault="00E75388" w:rsidP="00BF3F0A">
      <w:r>
        <w:separator/>
      </w:r>
    </w:p>
    <w:p w14:paraId="3D9232E7" w14:textId="77777777" w:rsidR="00E75388" w:rsidRDefault="00E75388"/>
  </w:endnote>
  <w:endnote w:type="continuationSeparator" w:id="0">
    <w:p w14:paraId="198C3AC2" w14:textId="77777777" w:rsidR="00E75388" w:rsidRDefault="00E75388" w:rsidP="00BF3F0A">
      <w:r>
        <w:continuationSeparator/>
      </w:r>
    </w:p>
    <w:p w14:paraId="33B6E1D8" w14:textId="77777777" w:rsidR="00E75388" w:rsidRDefault="00E75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21CB7" w14:textId="331A6CC4" w:rsidR="00DD45FE" w:rsidRDefault="00DD45FE" w:rsidP="006A2B6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AF39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447C2" w14:textId="77777777" w:rsidR="00DD45FE" w:rsidRDefault="00DD45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95B4" w14:textId="77777777" w:rsidR="00E75388" w:rsidRDefault="00E75388" w:rsidP="00BF3F0A">
      <w:r>
        <w:separator/>
      </w:r>
    </w:p>
    <w:p w14:paraId="758510ED" w14:textId="77777777" w:rsidR="00E75388" w:rsidRDefault="00E75388"/>
  </w:footnote>
  <w:footnote w:type="continuationSeparator" w:id="0">
    <w:p w14:paraId="1DE54A66" w14:textId="77777777" w:rsidR="00E75388" w:rsidRDefault="00E75388" w:rsidP="00BF3F0A">
      <w:r>
        <w:continuationSeparator/>
      </w:r>
    </w:p>
    <w:p w14:paraId="0063F649" w14:textId="77777777" w:rsidR="00E75388" w:rsidRDefault="00E75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F8E0" w14:textId="77777777" w:rsidR="00DD45FE" w:rsidRDefault="00423995">
    <w:pPr>
      <w:pStyle w:val="Header"/>
    </w:pPr>
    <w:r w:rsidRPr="00423995">
      <w:t>FBPRBK4006</w:t>
    </w:r>
    <w:r>
      <w:t xml:space="preserve"> </w:t>
    </w:r>
    <w:r w:rsidR="7F48544F">
      <w:t>Coordinate baking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23E65EC7"/>
    <w:multiLevelType w:val="hybridMultilevel"/>
    <w:tmpl w:val="AA286A86"/>
    <w:lvl w:ilvl="0" w:tplc="32F0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8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C5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2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4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22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C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26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CF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D936E27"/>
    <w:multiLevelType w:val="hybridMultilevel"/>
    <w:tmpl w:val="32B84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50E47526"/>
    <w:multiLevelType w:val="multilevel"/>
    <w:tmpl w:val="01D00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43308A"/>
    <w:multiLevelType w:val="hybridMultilevel"/>
    <w:tmpl w:val="B0A667DC"/>
    <w:lvl w:ilvl="0" w:tplc="B88A3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5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126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E2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0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24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2E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C5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61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27AF2"/>
    <w:multiLevelType w:val="hybridMultilevel"/>
    <w:tmpl w:val="E3BAF9C8"/>
    <w:lvl w:ilvl="0" w:tplc="FFFFFFFF">
      <w:start w:val="1"/>
      <w:numFmt w:val="bullet"/>
      <w:pStyle w:val="SIBulletList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05C5"/>
    <w:multiLevelType w:val="hybridMultilevel"/>
    <w:tmpl w:val="1FDA33C6"/>
    <w:lvl w:ilvl="0" w:tplc="DF74E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BgIDA1MDYwNLYzNLCyUdpeDU4uLM/DyQAotaACKCXJ0sAAAA"/>
  </w:docVars>
  <w:rsids>
    <w:rsidRoot w:val="00D43A3F"/>
    <w:rsid w:val="000014B9"/>
    <w:rsid w:val="00005A15"/>
    <w:rsid w:val="0001108F"/>
    <w:rsid w:val="000115E2"/>
    <w:rsid w:val="0001296A"/>
    <w:rsid w:val="0001382D"/>
    <w:rsid w:val="00016803"/>
    <w:rsid w:val="00023992"/>
    <w:rsid w:val="00035F5F"/>
    <w:rsid w:val="00041E59"/>
    <w:rsid w:val="000563F5"/>
    <w:rsid w:val="00064BFE"/>
    <w:rsid w:val="00070B3E"/>
    <w:rsid w:val="00071D5D"/>
    <w:rsid w:val="00071F95"/>
    <w:rsid w:val="0007270B"/>
    <w:rsid w:val="000737BB"/>
    <w:rsid w:val="00074E47"/>
    <w:rsid w:val="00086FF5"/>
    <w:rsid w:val="0009093B"/>
    <w:rsid w:val="000A5441"/>
    <w:rsid w:val="000D1C83"/>
    <w:rsid w:val="000E2C86"/>
    <w:rsid w:val="000E4B19"/>
    <w:rsid w:val="000F29F2"/>
    <w:rsid w:val="000F6D17"/>
    <w:rsid w:val="00101659"/>
    <w:rsid w:val="001078BF"/>
    <w:rsid w:val="00133957"/>
    <w:rsid w:val="001372F6"/>
    <w:rsid w:val="00144385"/>
    <w:rsid w:val="00151D93"/>
    <w:rsid w:val="0015346A"/>
    <w:rsid w:val="00156EF3"/>
    <w:rsid w:val="00164848"/>
    <w:rsid w:val="00176E4F"/>
    <w:rsid w:val="00180364"/>
    <w:rsid w:val="001832C8"/>
    <w:rsid w:val="0018546B"/>
    <w:rsid w:val="00185FA8"/>
    <w:rsid w:val="001A074F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05191"/>
    <w:rsid w:val="0021210E"/>
    <w:rsid w:val="0021414D"/>
    <w:rsid w:val="00223124"/>
    <w:rsid w:val="00233143"/>
    <w:rsid w:val="00234444"/>
    <w:rsid w:val="00236C24"/>
    <w:rsid w:val="00242293"/>
    <w:rsid w:val="00244EA7"/>
    <w:rsid w:val="00246CFC"/>
    <w:rsid w:val="00252B2A"/>
    <w:rsid w:val="00262FC3"/>
    <w:rsid w:val="00276DB8"/>
    <w:rsid w:val="00282664"/>
    <w:rsid w:val="00285FB8"/>
    <w:rsid w:val="00293A5B"/>
    <w:rsid w:val="002A3385"/>
    <w:rsid w:val="002A4CD3"/>
    <w:rsid w:val="002B72E7"/>
    <w:rsid w:val="002C1686"/>
    <w:rsid w:val="002C55E9"/>
    <w:rsid w:val="002D0C8B"/>
    <w:rsid w:val="002D1D8D"/>
    <w:rsid w:val="002D330A"/>
    <w:rsid w:val="002D6852"/>
    <w:rsid w:val="002E193E"/>
    <w:rsid w:val="0030027A"/>
    <w:rsid w:val="00310A6A"/>
    <w:rsid w:val="003124FB"/>
    <w:rsid w:val="00337E82"/>
    <w:rsid w:val="00350BB1"/>
    <w:rsid w:val="00352C83"/>
    <w:rsid w:val="00366805"/>
    <w:rsid w:val="0037067D"/>
    <w:rsid w:val="00377429"/>
    <w:rsid w:val="0038735B"/>
    <w:rsid w:val="003916D1"/>
    <w:rsid w:val="003A21F0"/>
    <w:rsid w:val="003A58BA"/>
    <w:rsid w:val="003A5AE7"/>
    <w:rsid w:val="003A7221"/>
    <w:rsid w:val="003C13AE"/>
    <w:rsid w:val="003D2E73"/>
    <w:rsid w:val="003E1248"/>
    <w:rsid w:val="003E72B6"/>
    <w:rsid w:val="003E7BBE"/>
    <w:rsid w:val="003F016A"/>
    <w:rsid w:val="004045E2"/>
    <w:rsid w:val="004127E3"/>
    <w:rsid w:val="00421933"/>
    <w:rsid w:val="00423995"/>
    <w:rsid w:val="0043212E"/>
    <w:rsid w:val="00433898"/>
    <w:rsid w:val="00434366"/>
    <w:rsid w:val="00434ECE"/>
    <w:rsid w:val="00435876"/>
    <w:rsid w:val="00444423"/>
    <w:rsid w:val="00452F3E"/>
    <w:rsid w:val="004640AE"/>
    <w:rsid w:val="00465012"/>
    <w:rsid w:val="004656BF"/>
    <w:rsid w:val="00465FA4"/>
    <w:rsid w:val="00466A38"/>
    <w:rsid w:val="004679A5"/>
    <w:rsid w:val="00475172"/>
    <w:rsid w:val="004758B0"/>
    <w:rsid w:val="00482F0E"/>
    <w:rsid w:val="004832D2"/>
    <w:rsid w:val="004846A0"/>
    <w:rsid w:val="0048499D"/>
    <w:rsid w:val="00485559"/>
    <w:rsid w:val="004A142B"/>
    <w:rsid w:val="004A44E8"/>
    <w:rsid w:val="004A45A2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741"/>
    <w:rsid w:val="004E7094"/>
    <w:rsid w:val="004F5DC7"/>
    <w:rsid w:val="004F78DA"/>
    <w:rsid w:val="0050264F"/>
    <w:rsid w:val="00523075"/>
    <w:rsid w:val="0052441A"/>
    <w:rsid w:val="005248C1"/>
    <w:rsid w:val="00526134"/>
    <w:rsid w:val="005405B2"/>
    <w:rsid w:val="005427C8"/>
    <w:rsid w:val="005446D1"/>
    <w:rsid w:val="00556C4C"/>
    <w:rsid w:val="00557369"/>
    <w:rsid w:val="00564ADD"/>
    <w:rsid w:val="00570181"/>
    <w:rsid w:val="005708EB"/>
    <w:rsid w:val="00575BC6"/>
    <w:rsid w:val="00575BF8"/>
    <w:rsid w:val="005811DE"/>
    <w:rsid w:val="00583902"/>
    <w:rsid w:val="005A317B"/>
    <w:rsid w:val="005A387F"/>
    <w:rsid w:val="005A3AA5"/>
    <w:rsid w:val="005A6C9C"/>
    <w:rsid w:val="005A74DC"/>
    <w:rsid w:val="005B5146"/>
    <w:rsid w:val="005C62EC"/>
    <w:rsid w:val="005C6305"/>
    <w:rsid w:val="005D767E"/>
    <w:rsid w:val="005F027A"/>
    <w:rsid w:val="005F33CC"/>
    <w:rsid w:val="006121D4"/>
    <w:rsid w:val="00612409"/>
    <w:rsid w:val="00613B49"/>
    <w:rsid w:val="00620E8E"/>
    <w:rsid w:val="00627837"/>
    <w:rsid w:val="00631998"/>
    <w:rsid w:val="00633CFE"/>
    <w:rsid w:val="00634FCA"/>
    <w:rsid w:val="00643D1B"/>
    <w:rsid w:val="006452B8"/>
    <w:rsid w:val="00652E62"/>
    <w:rsid w:val="006609EA"/>
    <w:rsid w:val="00686A49"/>
    <w:rsid w:val="00687B62"/>
    <w:rsid w:val="00690C44"/>
    <w:rsid w:val="006930E1"/>
    <w:rsid w:val="00693845"/>
    <w:rsid w:val="0069582D"/>
    <w:rsid w:val="006969D9"/>
    <w:rsid w:val="006A2B68"/>
    <w:rsid w:val="006B68EA"/>
    <w:rsid w:val="006C1574"/>
    <w:rsid w:val="006C2F32"/>
    <w:rsid w:val="006D4448"/>
    <w:rsid w:val="006D6CAB"/>
    <w:rsid w:val="006E15F4"/>
    <w:rsid w:val="006E2C4D"/>
    <w:rsid w:val="006F2CB8"/>
    <w:rsid w:val="006F54B7"/>
    <w:rsid w:val="00705280"/>
    <w:rsid w:val="00705EEC"/>
    <w:rsid w:val="007061D7"/>
    <w:rsid w:val="00707741"/>
    <w:rsid w:val="007134FE"/>
    <w:rsid w:val="00717789"/>
    <w:rsid w:val="00720E76"/>
    <w:rsid w:val="00722769"/>
    <w:rsid w:val="0072281B"/>
    <w:rsid w:val="00727901"/>
    <w:rsid w:val="0073075B"/>
    <w:rsid w:val="007339AC"/>
    <w:rsid w:val="007341FF"/>
    <w:rsid w:val="007404E9"/>
    <w:rsid w:val="007444CF"/>
    <w:rsid w:val="00762607"/>
    <w:rsid w:val="0076523B"/>
    <w:rsid w:val="00771B60"/>
    <w:rsid w:val="00781BAC"/>
    <w:rsid w:val="00781D77"/>
    <w:rsid w:val="00783549"/>
    <w:rsid w:val="00784322"/>
    <w:rsid w:val="007860B7"/>
    <w:rsid w:val="00786DC8"/>
    <w:rsid w:val="007A21E7"/>
    <w:rsid w:val="007A645D"/>
    <w:rsid w:val="007D0774"/>
    <w:rsid w:val="007D388E"/>
    <w:rsid w:val="007D5A78"/>
    <w:rsid w:val="007E02D3"/>
    <w:rsid w:val="007E3BD1"/>
    <w:rsid w:val="007F1563"/>
    <w:rsid w:val="007F1EB2"/>
    <w:rsid w:val="007F44DB"/>
    <w:rsid w:val="007F5A8B"/>
    <w:rsid w:val="00817D51"/>
    <w:rsid w:val="00820A38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67927"/>
    <w:rsid w:val="00871CB7"/>
    <w:rsid w:val="0088076D"/>
    <w:rsid w:val="00886790"/>
    <w:rsid w:val="008908DE"/>
    <w:rsid w:val="008A12ED"/>
    <w:rsid w:val="008A39D3"/>
    <w:rsid w:val="008B2AA1"/>
    <w:rsid w:val="008B2C77"/>
    <w:rsid w:val="008B4AD2"/>
    <w:rsid w:val="008B60A9"/>
    <w:rsid w:val="008E260C"/>
    <w:rsid w:val="008E39BE"/>
    <w:rsid w:val="008E62EC"/>
    <w:rsid w:val="008F32F6"/>
    <w:rsid w:val="00916CD7"/>
    <w:rsid w:val="00920927"/>
    <w:rsid w:val="00921B38"/>
    <w:rsid w:val="00923720"/>
    <w:rsid w:val="00923D94"/>
    <w:rsid w:val="00925CE8"/>
    <w:rsid w:val="009278C9"/>
    <w:rsid w:val="009322BE"/>
    <w:rsid w:val="00943A92"/>
    <w:rsid w:val="009527CB"/>
    <w:rsid w:val="00953835"/>
    <w:rsid w:val="0095578B"/>
    <w:rsid w:val="00960F6C"/>
    <w:rsid w:val="00970747"/>
    <w:rsid w:val="009A5900"/>
    <w:rsid w:val="009A6E6C"/>
    <w:rsid w:val="009A6F3F"/>
    <w:rsid w:val="009B331A"/>
    <w:rsid w:val="009C2650"/>
    <w:rsid w:val="009C3A48"/>
    <w:rsid w:val="009C4115"/>
    <w:rsid w:val="009D15E2"/>
    <w:rsid w:val="009D15FE"/>
    <w:rsid w:val="009D5D2C"/>
    <w:rsid w:val="009E2D52"/>
    <w:rsid w:val="009F0DCC"/>
    <w:rsid w:val="009F11CA"/>
    <w:rsid w:val="00A0695B"/>
    <w:rsid w:val="00A126BD"/>
    <w:rsid w:val="00A13052"/>
    <w:rsid w:val="00A1326F"/>
    <w:rsid w:val="00A172C8"/>
    <w:rsid w:val="00A216A8"/>
    <w:rsid w:val="00A223A6"/>
    <w:rsid w:val="00A234C0"/>
    <w:rsid w:val="00A5092E"/>
    <w:rsid w:val="00A56E14"/>
    <w:rsid w:val="00A5723F"/>
    <w:rsid w:val="00A6476B"/>
    <w:rsid w:val="00A70CFF"/>
    <w:rsid w:val="00A76C6C"/>
    <w:rsid w:val="00A92DD1"/>
    <w:rsid w:val="00AA5338"/>
    <w:rsid w:val="00AA5A70"/>
    <w:rsid w:val="00AB1B8E"/>
    <w:rsid w:val="00AC0696"/>
    <w:rsid w:val="00AC4A8B"/>
    <w:rsid w:val="00AC4C98"/>
    <w:rsid w:val="00AC5F6B"/>
    <w:rsid w:val="00AD3896"/>
    <w:rsid w:val="00AD5B47"/>
    <w:rsid w:val="00AE1ED9"/>
    <w:rsid w:val="00AE32CB"/>
    <w:rsid w:val="00AF3957"/>
    <w:rsid w:val="00AF39E7"/>
    <w:rsid w:val="00B062E2"/>
    <w:rsid w:val="00B12013"/>
    <w:rsid w:val="00B22C67"/>
    <w:rsid w:val="00B3508F"/>
    <w:rsid w:val="00B443EE"/>
    <w:rsid w:val="00B560C8"/>
    <w:rsid w:val="00B6098F"/>
    <w:rsid w:val="00B61150"/>
    <w:rsid w:val="00B641E3"/>
    <w:rsid w:val="00B65BC7"/>
    <w:rsid w:val="00B746B9"/>
    <w:rsid w:val="00B848D4"/>
    <w:rsid w:val="00B84C93"/>
    <w:rsid w:val="00B865B7"/>
    <w:rsid w:val="00B86C5E"/>
    <w:rsid w:val="00BA1CB1"/>
    <w:rsid w:val="00BA4178"/>
    <w:rsid w:val="00BA482D"/>
    <w:rsid w:val="00BB23F4"/>
    <w:rsid w:val="00BB4038"/>
    <w:rsid w:val="00BC3902"/>
    <w:rsid w:val="00BC3940"/>
    <w:rsid w:val="00BC5075"/>
    <w:rsid w:val="00BC5419"/>
    <w:rsid w:val="00BD3B0F"/>
    <w:rsid w:val="00BF1D4C"/>
    <w:rsid w:val="00BF3F0A"/>
    <w:rsid w:val="00C0413A"/>
    <w:rsid w:val="00C143C3"/>
    <w:rsid w:val="00C1739B"/>
    <w:rsid w:val="00C21ADE"/>
    <w:rsid w:val="00C26067"/>
    <w:rsid w:val="00C30A29"/>
    <w:rsid w:val="00C317DC"/>
    <w:rsid w:val="00C56C0A"/>
    <w:rsid w:val="00C578E9"/>
    <w:rsid w:val="00C65021"/>
    <w:rsid w:val="00C70626"/>
    <w:rsid w:val="00C72860"/>
    <w:rsid w:val="00C73B90"/>
    <w:rsid w:val="00C96AF3"/>
    <w:rsid w:val="00C97CCC"/>
    <w:rsid w:val="00CA0274"/>
    <w:rsid w:val="00CA65F0"/>
    <w:rsid w:val="00CB1632"/>
    <w:rsid w:val="00CB52F7"/>
    <w:rsid w:val="00CB746F"/>
    <w:rsid w:val="00CB74C0"/>
    <w:rsid w:val="00CC1891"/>
    <w:rsid w:val="00CC451E"/>
    <w:rsid w:val="00CD4E9D"/>
    <w:rsid w:val="00CD4F4D"/>
    <w:rsid w:val="00CE7D19"/>
    <w:rsid w:val="00CF0CF5"/>
    <w:rsid w:val="00CF1631"/>
    <w:rsid w:val="00CF2B3E"/>
    <w:rsid w:val="00D0201F"/>
    <w:rsid w:val="00D03685"/>
    <w:rsid w:val="00D07D4E"/>
    <w:rsid w:val="00D115AA"/>
    <w:rsid w:val="00D145B7"/>
    <w:rsid w:val="00D145BE"/>
    <w:rsid w:val="00D20C57"/>
    <w:rsid w:val="00D21FA7"/>
    <w:rsid w:val="00D25D16"/>
    <w:rsid w:val="00D32124"/>
    <w:rsid w:val="00D43A3F"/>
    <w:rsid w:val="00D54C76"/>
    <w:rsid w:val="00D572E8"/>
    <w:rsid w:val="00D71E43"/>
    <w:rsid w:val="00D727F3"/>
    <w:rsid w:val="00D73695"/>
    <w:rsid w:val="00D77962"/>
    <w:rsid w:val="00D810DE"/>
    <w:rsid w:val="00D87D32"/>
    <w:rsid w:val="00D90BFE"/>
    <w:rsid w:val="00D92C83"/>
    <w:rsid w:val="00DA0A81"/>
    <w:rsid w:val="00DA3C10"/>
    <w:rsid w:val="00DA53B5"/>
    <w:rsid w:val="00DC1D69"/>
    <w:rsid w:val="00DC5A3A"/>
    <w:rsid w:val="00DD21EA"/>
    <w:rsid w:val="00DD2B0E"/>
    <w:rsid w:val="00DD45FE"/>
    <w:rsid w:val="00DF6F5B"/>
    <w:rsid w:val="00E00F1A"/>
    <w:rsid w:val="00E00FC8"/>
    <w:rsid w:val="00E163F5"/>
    <w:rsid w:val="00E21610"/>
    <w:rsid w:val="00E238E6"/>
    <w:rsid w:val="00E35064"/>
    <w:rsid w:val="00E3681D"/>
    <w:rsid w:val="00E41138"/>
    <w:rsid w:val="00E501F0"/>
    <w:rsid w:val="00E56334"/>
    <w:rsid w:val="00E732B0"/>
    <w:rsid w:val="00E75388"/>
    <w:rsid w:val="00E86E39"/>
    <w:rsid w:val="00E91BFF"/>
    <w:rsid w:val="00E92933"/>
    <w:rsid w:val="00EB0AA4"/>
    <w:rsid w:val="00EB5C88"/>
    <w:rsid w:val="00EC0469"/>
    <w:rsid w:val="00EC19E9"/>
    <w:rsid w:val="00EE0657"/>
    <w:rsid w:val="00EF01F8"/>
    <w:rsid w:val="00EF15C1"/>
    <w:rsid w:val="00EF40EF"/>
    <w:rsid w:val="00F1480E"/>
    <w:rsid w:val="00F1497D"/>
    <w:rsid w:val="00F16734"/>
    <w:rsid w:val="00F16AAC"/>
    <w:rsid w:val="00F2646B"/>
    <w:rsid w:val="00F3049B"/>
    <w:rsid w:val="00F35646"/>
    <w:rsid w:val="00F438FC"/>
    <w:rsid w:val="00F463B2"/>
    <w:rsid w:val="00F5414E"/>
    <w:rsid w:val="00F5616F"/>
    <w:rsid w:val="00F56827"/>
    <w:rsid w:val="00F65EF0"/>
    <w:rsid w:val="00F71651"/>
    <w:rsid w:val="00F76CC6"/>
    <w:rsid w:val="00F83D7C"/>
    <w:rsid w:val="00F901AF"/>
    <w:rsid w:val="00F9745A"/>
    <w:rsid w:val="00FA6764"/>
    <w:rsid w:val="00FB1D90"/>
    <w:rsid w:val="00FB232E"/>
    <w:rsid w:val="00FC07BC"/>
    <w:rsid w:val="00FC2FA6"/>
    <w:rsid w:val="00FD557D"/>
    <w:rsid w:val="00FE0282"/>
    <w:rsid w:val="00FE124D"/>
    <w:rsid w:val="00FE792C"/>
    <w:rsid w:val="00FE7FC7"/>
    <w:rsid w:val="00FF58F8"/>
    <w:rsid w:val="0886BFC2"/>
    <w:rsid w:val="0C8AB4A0"/>
    <w:rsid w:val="0F2B98F6"/>
    <w:rsid w:val="5F37C14E"/>
    <w:rsid w:val="7F4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2E61"/>
  <w15:docId w15:val="{D8B2094C-F83B-4549-B3A6-7557D9CA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3"/>
      </w:num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4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</w:tabs>
      <w:ind w:left="1083" w:hanging="36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paragraph" w:styleId="Revision">
    <w:name w:val="Revision"/>
    <w:hidden/>
    <w:uiPriority w:val="99"/>
    <w:semiHidden/>
    <w:rsid w:val="00180364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4322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4322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\Download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0c61cd0-8906-41a6-94dd-696765a41e73"/>
    <ds:schemaRef ds:uri="http://purl.org/dc/elements/1.1/"/>
    <ds:schemaRef ds:uri="http://schemas.microsoft.com/office/2006/metadata/properties"/>
    <ds:schemaRef ds:uri="2c73281b-25aa-4866-b8f1-8686b4bf27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A53B7-5D9A-4715-892D-457C54809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99D18-76AD-44A7-B288-3C3428E3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18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FBPRBK4006 Coordinate baking operations</vt:lpstr>
    </vt:vector>
  </TitlesOfParts>
  <Manager/>
  <Company>AgriFood Skills Australia</Company>
  <LinksUpToDate>false</LinksUpToDate>
  <CharactersWithSpaces>9877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FBPRBK4006 Coordinate baking operations</dc:title>
  <dc:subject/>
  <dc:creator>rgeldard</dc:creator>
  <cp:keywords/>
  <dc:description/>
  <cp:lastModifiedBy>Ruth Geldard</cp:lastModifiedBy>
  <cp:revision>8</cp:revision>
  <cp:lastPrinted>2016-05-27T05:21:00Z</cp:lastPrinted>
  <dcterms:created xsi:type="dcterms:W3CDTF">2017-09-14T02:32:00Z</dcterms:created>
  <dcterms:modified xsi:type="dcterms:W3CDTF">2017-10-24T05:38:00Z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