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17F41A4" w14:textId="77777777" w:rsidR="00F1480E" w:rsidRPr="00CA2922" w:rsidRDefault="00F1480E" w:rsidP="00FD557D">
      <w:pPr>
        <w:pStyle w:val="SIHeading2"/>
      </w:pPr>
      <w:r>
        <w:t>Modification h</w:t>
      </w:r>
      <w:r w:rsidRPr="00CA2922">
        <w:t>istory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89"/>
        <w:gridCol w:w="6939"/>
      </w:tblGrid>
      <w:tr w:rsidR="00F1480E" w14:paraId="025D020E" w14:textId="77777777" w:rsidTr="004D5B0B">
        <w:tc>
          <w:tcPr>
            <w:tcW w:w="2689" w:type="dxa"/>
          </w:tcPr>
          <w:p w14:paraId="0A05DB5E" w14:textId="77777777" w:rsidR="00F1480E" w:rsidRPr="00B808B4" w:rsidRDefault="00830267" w:rsidP="00B808B4">
            <w:pPr>
              <w:pStyle w:val="SIText-Bold"/>
            </w:pPr>
            <w:r w:rsidRPr="00B808B4">
              <w:t>Release</w:t>
            </w:r>
          </w:p>
        </w:tc>
        <w:tc>
          <w:tcPr>
            <w:tcW w:w="6939" w:type="dxa"/>
          </w:tcPr>
          <w:p w14:paraId="1DBD4DC3" w14:textId="77777777" w:rsidR="00F1480E" w:rsidRPr="000754EC" w:rsidRDefault="00830267" w:rsidP="000754EC">
            <w:pPr>
              <w:pStyle w:val="SIText-Bold"/>
            </w:pPr>
            <w:r w:rsidRPr="00A326C2">
              <w:t>Comments</w:t>
            </w:r>
          </w:p>
        </w:tc>
      </w:tr>
      <w:tr w:rsidR="004D5B0B" w:rsidRPr="00CC451E" w14:paraId="73BA3AE8" w14:textId="77777777" w:rsidTr="004D5B0B">
        <w:tc>
          <w:tcPr>
            <w:tcW w:w="2689" w:type="dxa"/>
            <w:tcBorders>
              <w:top w:val="single" w:sz="4" w:space="0" w:color="auto"/>
              <w:left w:val="single" w:sz="4" w:space="0" w:color="auto"/>
              <w:bottom w:val="single" w:sz="4" w:space="0" w:color="auto"/>
              <w:right w:val="single" w:sz="4" w:space="0" w:color="auto"/>
            </w:tcBorders>
          </w:tcPr>
          <w:p w14:paraId="45248480" w14:textId="77777777" w:rsidR="004D5B0B" w:rsidRPr="00B808B4" w:rsidRDefault="004D5B0B" w:rsidP="00422776">
            <w:pPr>
              <w:pStyle w:val="SIText"/>
            </w:pPr>
            <w:r w:rsidRPr="00B808B4">
              <w:t>Release 1</w:t>
            </w:r>
          </w:p>
        </w:tc>
        <w:tc>
          <w:tcPr>
            <w:tcW w:w="6939" w:type="dxa"/>
            <w:tcBorders>
              <w:top w:val="single" w:sz="4" w:space="0" w:color="auto"/>
              <w:left w:val="single" w:sz="4" w:space="0" w:color="auto"/>
              <w:bottom w:val="single" w:sz="4" w:space="0" w:color="auto"/>
              <w:right w:val="single" w:sz="4" w:space="0" w:color="auto"/>
            </w:tcBorders>
          </w:tcPr>
          <w:p w14:paraId="24FC078C" w14:textId="01D81783" w:rsidR="004D5B0B" w:rsidRPr="004D5B0B" w:rsidRDefault="004D5B0B" w:rsidP="00422776">
            <w:pPr>
              <w:pStyle w:val="SIText"/>
            </w:pPr>
            <w:r w:rsidRPr="004D5B0B">
              <w:t>This version released with FBP Food, Beverage and Pharmaceut</w:t>
            </w:r>
            <w:r w:rsidR="00C2390B">
              <w:t>icals Training Package Version 2</w:t>
            </w:r>
            <w:r w:rsidRPr="004D5B0B">
              <w:t>.0.</w:t>
            </w:r>
          </w:p>
        </w:tc>
      </w:tr>
    </w:tbl>
    <w:p w14:paraId="1CF724B3" w14:textId="77777777" w:rsidR="00422776" w:rsidRDefault="00422776"/>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89"/>
        <w:gridCol w:w="6939"/>
      </w:tblGrid>
      <w:tr w:rsidR="004D5B0B" w:rsidRPr="00963A46" w14:paraId="24C2FE69" w14:textId="77777777" w:rsidTr="004D5B0B">
        <w:trPr>
          <w:trHeight w:val="449"/>
          <w:tblHeader/>
        </w:trPr>
        <w:tc>
          <w:tcPr>
            <w:tcW w:w="2689" w:type="dxa"/>
            <w:shd w:val="clear" w:color="auto" w:fill="auto"/>
          </w:tcPr>
          <w:p w14:paraId="4A72C733" w14:textId="6A7FC2EA" w:rsidR="004D5B0B" w:rsidRPr="004D5B0B" w:rsidRDefault="00426EA8" w:rsidP="008A747D">
            <w:pPr>
              <w:pStyle w:val="SIUNITCODE"/>
            </w:pPr>
            <w:r>
              <w:t>FBP</w:t>
            </w:r>
            <w:r w:rsidR="004D5B0B">
              <w:t>LAB3004</w:t>
            </w:r>
          </w:p>
        </w:tc>
        <w:tc>
          <w:tcPr>
            <w:tcW w:w="6939" w:type="dxa"/>
            <w:shd w:val="clear" w:color="auto" w:fill="auto"/>
          </w:tcPr>
          <w:p w14:paraId="0DF087E2" w14:textId="77777777" w:rsidR="005D5360" w:rsidRDefault="005D5360" w:rsidP="008A747D">
            <w:pPr>
              <w:pStyle w:val="SIUnittitle"/>
            </w:pPr>
            <w:r>
              <w:t>Maintain wine testing equipment</w:t>
            </w:r>
          </w:p>
          <w:p w14:paraId="3050BF2D" w14:textId="42658C2F" w:rsidR="004D5B0B" w:rsidRPr="004D5B0B" w:rsidRDefault="004D5B0B" w:rsidP="00B808B4">
            <w:pPr>
              <w:pStyle w:val="SIText-Bold"/>
            </w:pPr>
          </w:p>
        </w:tc>
      </w:tr>
      <w:tr w:rsidR="00F1480E" w:rsidRPr="00963A46" w14:paraId="0F309488" w14:textId="77777777" w:rsidTr="004D5B0B">
        <w:tc>
          <w:tcPr>
            <w:tcW w:w="2689" w:type="dxa"/>
            <w:shd w:val="clear" w:color="auto" w:fill="auto"/>
          </w:tcPr>
          <w:p w14:paraId="0501FEDD" w14:textId="01465358" w:rsidR="00FD557D" w:rsidRPr="00923720" w:rsidRDefault="00FD557D" w:rsidP="000754EC">
            <w:pPr>
              <w:pStyle w:val="SIHeading2"/>
            </w:pPr>
            <w:r w:rsidRPr="00FD557D">
              <w:t>Application</w:t>
            </w:r>
          </w:p>
        </w:tc>
        <w:tc>
          <w:tcPr>
            <w:tcW w:w="6939" w:type="dxa"/>
            <w:shd w:val="clear" w:color="auto" w:fill="auto"/>
          </w:tcPr>
          <w:p w14:paraId="389B1C42" w14:textId="743318D9" w:rsidR="004D5B0B" w:rsidRDefault="004D5B0B" w:rsidP="00462D8A">
            <w:pPr>
              <w:pStyle w:val="SIText"/>
            </w:pPr>
            <w:r w:rsidRPr="004D5B0B">
              <w:t xml:space="preserve">This unit of competency describes the skills and knowledge required to perform set-up and pre-use checks on wine testing equipment and </w:t>
            </w:r>
            <w:r w:rsidR="002A3E23">
              <w:t xml:space="preserve">support equipment </w:t>
            </w:r>
            <w:r w:rsidRPr="004D5B0B">
              <w:t>maintenance.</w:t>
            </w:r>
          </w:p>
          <w:p w14:paraId="3197DDC1" w14:textId="77777777" w:rsidR="004D5B0B" w:rsidRPr="004D5B0B" w:rsidRDefault="004D5B0B" w:rsidP="00462D8A">
            <w:pPr>
              <w:pStyle w:val="SIText"/>
            </w:pPr>
          </w:p>
          <w:p w14:paraId="2A22FD6C" w14:textId="5635402E" w:rsidR="004D5B0B" w:rsidRDefault="004D5B0B" w:rsidP="00462D8A">
            <w:pPr>
              <w:pStyle w:val="SIText"/>
            </w:pPr>
            <w:r w:rsidRPr="004D5B0B">
              <w:t>This unit applies to individuals who are responsible for maintenance of wine testing equipment, including identification of faults, minor repairs and maintenance, and notification of requirements for major repairs, according to workplace procedures.</w:t>
            </w:r>
          </w:p>
          <w:p w14:paraId="1B60D694" w14:textId="77777777" w:rsidR="004D5B0B" w:rsidRPr="004D5B0B" w:rsidRDefault="004D5B0B" w:rsidP="00462D8A">
            <w:pPr>
              <w:pStyle w:val="SIText"/>
            </w:pPr>
          </w:p>
          <w:p w14:paraId="6D14A409" w14:textId="77777777" w:rsidR="004D5B0B" w:rsidRDefault="004D5B0B" w:rsidP="00462D8A">
            <w:pPr>
              <w:pStyle w:val="SIText"/>
            </w:pPr>
            <w:r w:rsidRPr="004D5B0B">
              <w:t>No occupational licensing, legislative or certification requirements apply to this unit at the time of publication.</w:t>
            </w:r>
          </w:p>
          <w:p w14:paraId="4BE5D6EB" w14:textId="77777777" w:rsidR="004D5B0B" w:rsidRPr="004D5B0B" w:rsidRDefault="004D5B0B" w:rsidP="00462D8A">
            <w:pPr>
              <w:pStyle w:val="SIText"/>
            </w:pPr>
          </w:p>
          <w:p w14:paraId="4B72D3B5" w14:textId="18289FA9" w:rsidR="00F1480E" w:rsidRPr="000754EC" w:rsidRDefault="00AB536C" w:rsidP="00AB536C">
            <w:pPr>
              <w:pStyle w:val="SIText"/>
            </w:pPr>
            <w:r>
              <w:rPr>
                <w:rFonts w:eastAsiaTheme="minorHAnsi"/>
                <w:lang w:val="en-US"/>
              </w:rPr>
              <w:t xml:space="preserve">All work </w:t>
            </w:r>
            <w:proofErr w:type="gramStart"/>
            <w:r>
              <w:rPr>
                <w:rFonts w:eastAsiaTheme="minorHAnsi"/>
                <w:lang w:val="en-US"/>
              </w:rPr>
              <w:t>must be carried out</w:t>
            </w:r>
            <w:proofErr w:type="gramEnd"/>
            <w:r>
              <w:rPr>
                <w:rFonts w:eastAsiaTheme="minorHAnsi"/>
                <w:lang w:val="en-US"/>
              </w:rPr>
              <w:t xml:space="preserve"> to comply with workplace procedures, in accordance with State/Territory work health and safety, and food safety regulations, legislation and standards that apply to the workplace.</w:t>
            </w:r>
          </w:p>
        </w:tc>
      </w:tr>
      <w:tr w:rsidR="004D5B0B" w:rsidRPr="00963A46" w14:paraId="09E0ADED" w14:textId="77777777" w:rsidTr="00422776">
        <w:trPr>
          <w:trHeight w:val="435"/>
        </w:trPr>
        <w:tc>
          <w:tcPr>
            <w:tcW w:w="2689" w:type="dxa"/>
            <w:shd w:val="clear" w:color="auto" w:fill="auto"/>
          </w:tcPr>
          <w:p w14:paraId="55BEEDB6" w14:textId="77777777" w:rsidR="004D5B0B" w:rsidRPr="004D5B0B" w:rsidRDefault="004D5B0B" w:rsidP="004D5B0B">
            <w:pPr>
              <w:pStyle w:val="SIHeading2"/>
            </w:pPr>
            <w:r w:rsidRPr="00923720">
              <w:t>Prerequisite Unit</w:t>
            </w:r>
          </w:p>
        </w:tc>
        <w:tc>
          <w:tcPr>
            <w:tcW w:w="6939" w:type="dxa"/>
            <w:shd w:val="clear" w:color="auto" w:fill="auto"/>
          </w:tcPr>
          <w:p w14:paraId="18B243D3" w14:textId="323BAC6B" w:rsidR="004D5B0B" w:rsidRPr="004D5B0B" w:rsidRDefault="002A3E23" w:rsidP="00462D8A">
            <w:pPr>
              <w:pStyle w:val="SIText"/>
            </w:pPr>
            <w:commentRangeStart w:id="0"/>
            <w:r>
              <w:t>Nil</w:t>
            </w:r>
            <w:commentRangeEnd w:id="0"/>
            <w:r w:rsidR="008A747D">
              <w:rPr>
                <w:lang w:eastAsia="en-AU"/>
              </w:rPr>
              <w:commentReference w:id="0"/>
            </w:r>
          </w:p>
        </w:tc>
      </w:tr>
      <w:tr w:rsidR="004D5B0B" w:rsidRPr="00963A46" w14:paraId="1BA811AD" w14:textId="77777777" w:rsidTr="00462D8A">
        <w:trPr>
          <w:trHeight w:val="352"/>
        </w:trPr>
        <w:tc>
          <w:tcPr>
            <w:tcW w:w="2689" w:type="dxa"/>
            <w:shd w:val="clear" w:color="auto" w:fill="auto"/>
          </w:tcPr>
          <w:p w14:paraId="698E11AA" w14:textId="77777777" w:rsidR="004D5B0B" w:rsidRPr="00923720" w:rsidRDefault="004D5B0B" w:rsidP="004D5B0B">
            <w:pPr>
              <w:pStyle w:val="SIHeading2"/>
            </w:pPr>
            <w:r w:rsidRPr="00923720">
              <w:t>Unit Sector</w:t>
            </w:r>
          </w:p>
        </w:tc>
        <w:tc>
          <w:tcPr>
            <w:tcW w:w="6939" w:type="dxa"/>
            <w:shd w:val="clear" w:color="auto" w:fill="auto"/>
          </w:tcPr>
          <w:p w14:paraId="0A488878" w14:textId="107B6421" w:rsidR="004D5B0B" w:rsidRPr="004D5B0B" w:rsidRDefault="002A3E23" w:rsidP="00462D8A">
            <w:pPr>
              <w:pStyle w:val="SIText"/>
            </w:pPr>
            <w:r>
              <w:t>Laboratory (LAB)</w:t>
            </w:r>
          </w:p>
        </w:tc>
      </w:tr>
    </w:tbl>
    <w:p w14:paraId="19BAE886" w14:textId="77777777" w:rsidR="00F1480E" w:rsidRDefault="00F1480E" w:rsidP="005F771F">
      <w:pPr>
        <w:pStyle w:val="SIT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88"/>
        <w:gridCol w:w="6940"/>
      </w:tblGrid>
      <w:tr w:rsidR="00F1480E" w:rsidRPr="00963A46" w14:paraId="13DACFD4" w14:textId="77777777" w:rsidTr="00CA2922">
        <w:trPr>
          <w:cantSplit/>
          <w:tblHeader/>
        </w:trPr>
        <w:tc>
          <w:tcPr>
            <w:tcW w:w="1396" w:type="pct"/>
            <w:tcBorders>
              <w:bottom w:val="single" w:sz="4" w:space="0" w:color="C0C0C0"/>
            </w:tcBorders>
            <w:shd w:val="clear" w:color="auto" w:fill="auto"/>
          </w:tcPr>
          <w:p w14:paraId="32772BE1" w14:textId="77777777" w:rsidR="00F1480E" w:rsidRPr="000754EC" w:rsidRDefault="00FD557D" w:rsidP="000754EC">
            <w:pPr>
              <w:pStyle w:val="SIHeading2"/>
            </w:pPr>
            <w:r w:rsidRPr="00923720">
              <w:t>E</w:t>
            </w:r>
            <w:r w:rsidRPr="000754EC">
              <w:t>lements</w:t>
            </w:r>
          </w:p>
        </w:tc>
        <w:tc>
          <w:tcPr>
            <w:tcW w:w="3604" w:type="pct"/>
            <w:tcBorders>
              <w:bottom w:val="single" w:sz="4" w:space="0" w:color="C0C0C0"/>
            </w:tcBorders>
            <w:shd w:val="clear" w:color="auto" w:fill="auto"/>
          </w:tcPr>
          <w:p w14:paraId="20DB305B" w14:textId="77777777" w:rsidR="00F1480E" w:rsidRPr="000754EC" w:rsidRDefault="00FD557D" w:rsidP="000754EC">
            <w:pPr>
              <w:pStyle w:val="SIHeading2"/>
            </w:pPr>
            <w:r w:rsidRPr="00923720">
              <w:t>Performance Criteria</w:t>
            </w:r>
          </w:p>
        </w:tc>
      </w:tr>
      <w:tr w:rsidR="00F1480E" w:rsidRPr="00963A46" w14:paraId="4C6FFD6B" w14:textId="77777777" w:rsidTr="00CA2922">
        <w:trPr>
          <w:cantSplit/>
          <w:tblHeader/>
        </w:trPr>
        <w:tc>
          <w:tcPr>
            <w:tcW w:w="1396" w:type="pct"/>
            <w:tcBorders>
              <w:top w:val="single" w:sz="4" w:space="0" w:color="C0C0C0"/>
            </w:tcBorders>
            <w:shd w:val="clear" w:color="auto" w:fill="auto"/>
          </w:tcPr>
          <w:p w14:paraId="4C63B768" w14:textId="77777777" w:rsidR="00F1480E" w:rsidRPr="000754EC" w:rsidRDefault="00F1480E" w:rsidP="000754EC">
            <w:pPr>
              <w:pStyle w:val="SIText"/>
              <w:rPr>
                <w:rStyle w:val="SIText-Italic"/>
              </w:rPr>
            </w:pPr>
            <w:r w:rsidRPr="008908DE">
              <w:rPr>
                <w:rStyle w:val="SIText-Italic"/>
              </w:rPr>
              <w:t>Elements describe the essential outcomes.</w:t>
            </w:r>
          </w:p>
        </w:tc>
        <w:tc>
          <w:tcPr>
            <w:tcW w:w="3604" w:type="pct"/>
            <w:tcBorders>
              <w:top w:val="single" w:sz="4" w:space="0" w:color="C0C0C0"/>
            </w:tcBorders>
            <w:shd w:val="clear" w:color="auto" w:fill="auto"/>
          </w:tcPr>
          <w:p w14:paraId="287FDDE2" w14:textId="77777777" w:rsidR="00F1480E" w:rsidRPr="000754EC" w:rsidRDefault="00F1480E" w:rsidP="000754EC">
            <w:pPr>
              <w:pStyle w:val="SIText"/>
              <w:rPr>
                <w:rStyle w:val="SIText-Italic"/>
              </w:rPr>
            </w:pPr>
            <w:r w:rsidRPr="008908DE">
              <w:rPr>
                <w:rStyle w:val="SIText-Italic"/>
              </w:rPr>
              <w:t xml:space="preserve">Performance criteria describe the performance needed to </w:t>
            </w:r>
            <w:r w:rsidRPr="000754EC">
              <w:rPr>
                <w:rStyle w:val="SIText-Italic"/>
              </w:rPr>
              <w:t>demonstrate achievement of the element.</w:t>
            </w:r>
          </w:p>
        </w:tc>
      </w:tr>
      <w:tr w:rsidR="004D5B0B" w:rsidRPr="00963A46" w14:paraId="064B8F88" w14:textId="77777777" w:rsidTr="00CA2922">
        <w:trPr>
          <w:cantSplit/>
        </w:trPr>
        <w:tc>
          <w:tcPr>
            <w:tcW w:w="1396" w:type="pct"/>
            <w:shd w:val="clear" w:color="auto" w:fill="auto"/>
          </w:tcPr>
          <w:p w14:paraId="7F59D54C" w14:textId="5B61FD34" w:rsidR="004D5B0B" w:rsidRPr="004D5B0B" w:rsidRDefault="00462D8A" w:rsidP="00462D8A">
            <w:pPr>
              <w:pStyle w:val="SIText"/>
            </w:pPr>
            <w:r>
              <w:t xml:space="preserve">1. </w:t>
            </w:r>
            <w:r w:rsidR="004D5B0B" w:rsidRPr="004D5B0B">
              <w:t>Perform pre-use checks of wine testing equipment</w:t>
            </w:r>
          </w:p>
        </w:tc>
        <w:tc>
          <w:tcPr>
            <w:tcW w:w="3604" w:type="pct"/>
            <w:shd w:val="clear" w:color="auto" w:fill="auto"/>
          </w:tcPr>
          <w:p w14:paraId="3458C63D" w14:textId="26F8DEFC" w:rsidR="004D5B0B" w:rsidRPr="004D5B0B" w:rsidRDefault="004D5B0B" w:rsidP="00462D8A">
            <w:pPr>
              <w:pStyle w:val="SIText"/>
            </w:pPr>
            <w:r>
              <w:t>1.1</w:t>
            </w:r>
            <w:r w:rsidR="00771303">
              <w:t xml:space="preserve"> </w:t>
            </w:r>
            <w:r w:rsidRPr="004D5B0B">
              <w:t>Select personal protective equipment and clothing and ensure correct fit</w:t>
            </w:r>
          </w:p>
          <w:p w14:paraId="4CB9CEED" w14:textId="49DEAC66" w:rsidR="004D5B0B" w:rsidRPr="004D5B0B" w:rsidRDefault="004D5B0B" w:rsidP="00462D8A">
            <w:pPr>
              <w:pStyle w:val="SIText"/>
            </w:pPr>
            <w:r>
              <w:t>1.2</w:t>
            </w:r>
            <w:r w:rsidR="00771303">
              <w:t xml:space="preserve"> </w:t>
            </w:r>
            <w:r w:rsidRPr="004D5B0B">
              <w:t>Identify workplace health and safety hazards, assess risks and implement control measures</w:t>
            </w:r>
          </w:p>
          <w:p w14:paraId="0F443FDB" w14:textId="42AFE964" w:rsidR="004D5B0B" w:rsidRPr="004D5B0B" w:rsidRDefault="004D5B0B" w:rsidP="00462D8A">
            <w:pPr>
              <w:pStyle w:val="SIText"/>
            </w:pPr>
            <w:r>
              <w:t>1.3</w:t>
            </w:r>
            <w:r w:rsidR="00771303">
              <w:t xml:space="preserve"> </w:t>
            </w:r>
            <w:r w:rsidRPr="004D5B0B">
              <w:t>Carry out pre-use and safety checks on wine testing equipment checks</w:t>
            </w:r>
          </w:p>
          <w:p w14:paraId="48525B4C" w14:textId="3E7A1B3D" w:rsidR="004D5B0B" w:rsidRPr="004D5B0B" w:rsidRDefault="004D5B0B" w:rsidP="00462D8A">
            <w:pPr>
              <w:pStyle w:val="SIText"/>
            </w:pPr>
            <w:r>
              <w:t>1.4</w:t>
            </w:r>
            <w:r w:rsidR="00771303">
              <w:t xml:space="preserve"> </w:t>
            </w:r>
            <w:r w:rsidRPr="004D5B0B">
              <w:t>Identify faulty or unsafe components and equipment, and report to appropriate personnel</w:t>
            </w:r>
          </w:p>
          <w:p w14:paraId="1A8548EE" w14:textId="4BD33402" w:rsidR="004D5B0B" w:rsidRPr="004D5B0B" w:rsidRDefault="004D5B0B" w:rsidP="00462D8A">
            <w:pPr>
              <w:pStyle w:val="SIText"/>
            </w:pPr>
            <w:r>
              <w:t>1.5</w:t>
            </w:r>
            <w:r w:rsidR="00771303">
              <w:t xml:space="preserve"> </w:t>
            </w:r>
            <w:r w:rsidRPr="004D5B0B">
              <w:t>Complete instrument log books</w:t>
            </w:r>
            <w:r w:rsidR="002A3E23">
              <w:t xml:space="preserve"> accurately</w:t>
            </w:r>
          </w:p>
        </w:tc>
        <w:bookmarkStart w:id="1" w:name="_GoBack"/>
        <w:bookmarkEnd w:id="1"/>
      </w:tr>
      <w:tr w:rsidR="004D5B0B" w:rsidRPr="00963A46" w14:paraId="06163075" w14:textId="77777777" w:rsidTr="00CA2922">
        <w:trPr>
          <w:cantSplit/>
        </w:trPr>
        <w:tc>
          <w:tcPr>
            <w:tcW w:w="1396" w:type="pct"/>
            <w:shd w:val="clear" w:color="auto" w:fill="auto"/>
          </w:tcPr>
          <w:p w14:paraId="1BCE094F" w14:textId="60622672" w:rsidR="004D5B0B" w:rsidRPr="004D5B0B" w:rsidRDefault="00462D8A" w:rsidP="00462D8A">
            <w:pPr>
              <w:pStyle w:val="SIText"/>
            </w:pPr>
            <w:r>
              <w:t xml:space="preserve">2. </w:t>
            </w:r>
            <w:r w:rsidR="004D5B0B" w:rsidRPr="004D5B0B">
              <w:t>Perform set-up checks</w:t>
            </w:r>
          </w:p>
        </w:tc>
        <w:tc>
          <w:tcPr>
            <w:tcW w:w="3604" w:type="pct"/>
            <w:shd w:val="clear" w:color="auto" w:fill="auto"/>
          </w:tcPr>
          <w:p w14:paraId="4A47D851" w14:textId="5C510F3C" w:rsidR="004D5B0B" w:rsidRPr="004D5B0B" w:rsidRDefault="004D5B0B" w:rsidP="00462D8A">
            <w:pPr>
              <w:pStyle w:val="SIText"/>
            </w:pPr>
            <w:r w:rsidRPr="004D5B0B">
              <w:t>2.1</w:t>
            </w:r>
            <w:r w:rsidR="00771303">
              <w:t xml:space="preserve"> </w:t>
            </w:r>
            <w:r w:rsidRPr="004D5B0B">
              <w:t>Set-up equipment</w:t>
            </w:r>
            <w:r w:rsidR="002A3E23">
              <w:t xml:space="preserve"> to meet manufacturers and workplace requirements</w:t>
            </w:r>
          </w:p>
          <w:p w14:paraId="4142733E" w14:textId="26FF1D4B" w:rsidR="004D5B0B" w:rsidRPr="004D5B0B" w:rsidRDefault="004D5B0B" w:rsidP="00462D8A">
            <w:pPr>
              <w:pStyle w:val="SIText"/>
            </w:pPr>
            <w:r w:rsidRPr="004D5B0B">
              <w:t>2.2</w:t>
            </w:r>
            <w:r w:rsidR="00771303">
              <w:t xml:space="preserve"> </w:t>
            </w:r>
            <w:r w:rsidRPr="004D5B0B">
              <w:t>Check equipment performance for accuracy</w:t>
            </w:r>
            <w:r w:rsidR="002A3E23">
              <w:t xml:space="preserve"> against calibration specification</w:t>
            </w:r>
          </w:p>
          <w:p w14:paraId="2D4BE6DE" w14:textId="6CC0D400" w:rsidR="004D5B0B" w:rsidRPr="004D5B0B" w:rsidRDefault="004D5B0B" w:rsidP="00462D8A">
            <w:pPr>
              <w:pStyle w:val="SIText"/>
            </w:pPr>
            <w:r w:rsidRPr="004D5B0B">
              <w:t>2.3</w:t>
            </w:r>
            <w:r w:rsidR="00771303">
              <w:t xml:space="preserve"> </w:t>
            </w:r>
            <w:r w:rsidRPr="004D5B0B">
              <w:t>Record the results of pre-start checks</w:t>
            </w:r>
          </w:p>
          <w:p w14:paraId="53E4A837" w14:textId="0CCFB9BA" w:rsidR="004D5B0B" w:rsidRPr="004D5B0B" w:rsidRDefault="004D5B0B" w:rsidP="00462D8A">
            <w:pPr>
              <w:pStyle w:val="SIText"/>
            </w:pPr>
            <w:r w:rsidRPr="004D5B0B">
              <w:t>2.4</w:t>
            </w:r>
            <w:r w:rsidR="00771303">
              <w:t xml:space="preserve"> </w:t>
            </w:r>
            <w:r w:rsidRPr="004D5B0B">
              <w:t>Quarantine out-of-specification equipment</w:t>
            </w:r>
          </w:p>
        </w:tc>
      </w:tr>
      <w:tr w:rsidR="004D5B0B" w:rsidRPr="00963A46" w14:paraId="56C32D0A" w14:textId="77777777" w:rsidTr="00CA2922">
        <w:trPr>
          <w:cantSplit/>
        </w:trPr>
        <w:tc>
          <w:tcPr>
            <w:tcW w:w="1396" w:type="pct"/>
            <w:shd w:val="clear" w:color="auto" w:fill="auto"/>
          </w:tcPr>
          <w:p w14:paraId="1C4DB041" w14:textId="68BD0321" w:rsidR="004D5B0B" w:rsidRPr="004D5B0B" w:rsidRDefault="00462D8A" w:rsidP="002A3E23">
            <w:pPr>
              <w:pStyle w:val="SIText"/>
            </w:pPr>
            <w:r>
              <w:t xml:space="preserve">3. </w:t>
            </w:r>
            <w:r w:rsidR="002A3E23">
              <w:t>Undertake</w:t>
            </w:r>
            <w:r w:rsidR="004D5B0B" w:rsidRPr="004D5B0B">
              <w:t xml:space="preserve"> equipment maintenance</w:t>
            </w:r>
          </w:p>
        </w:tc>
        <w:tc>
          <w:tcPr>
            <w:tcW w:w="3604" w:type="pct"/>
            <w:shd w:val="clear" w:color="auto" w:fill="auto"/>
          </w:tcPr>
          <w:p w14:paraId="6B6F667B" w14:textId="05753638" w:rsidR="004D5B0B" w:rsidRPr="004D5B0B" w:rsidRDefault="004D5B0B" w:rsidP="00462D8A">
            <w:pPr>
              <w:pStyle w:val="SIText"/>
            </w:pPr>
            <w:r w:rsidRPr="004D5B0B">
              <w:t>3.1</w:t>
            </w:r>
            <w:r w:rsidR="00771303">
              <w:t xml:space="preserve"> </w:t>
            </w:r>
            <w:r w:rsidRPr="004D5B0B">
              <w:t>Clean all equipment work areas during and after equipment use</w:t>
            </w:r>
            <w:r w:rsidR="002A3E23">
              <w:t xml:space="preserve"> in accordance with workplace procedures</w:t>
            </w:r>
          </w:p>
          <w:p w14:paraId="2BBB77B8" w14:textId="401FE487" w:rsidR="004D5B0B" w:rsidRPr="004D5B0B" w:rsidRDefault="004D5B0B" w:rsidP="00462D8A">
            <w:pPr>
              <w:pStyle w:val="SIText"/>
            </w:pPr>
            <w:r w:rsidRPr="004D5B0B">
              <w:t>3.2</w:t>
            </w:r>
            <w:r w:rsidR="00771303">
              <w:t xml:space="preserve"> </w:t>
            </w:r>
            <w:r w:rsidRPr="004D5B0B">
              <w:t>Carry out work with consideration for workplace environmental guidelines</w:t>
            </w:r>
          </w:p>
          <w:p w14:paraId="51EC8B36" w14:textId="7D77F906" w:rsidR="004D5B0B" w:rsidRPr="004D5B0B" w:rsidRDefault="004D5B0B" w:rsidP="00462D8A">
            <w:pPr>
              <w:pStyle w:val="SIText"/>
            </w:pPr>
            <w:r w:rsidRPr="004D5B0B">
              <w:t>3.3</w:t>
            </w:r>
            <w:r w:rsidR="00771303">
              <w:t xml:space="preserve"> </w:t>
            </w:r>
            <w:r w:rsidRPr="004D5B0B">
              <w:t>Carry out basic maintenance as required</w:t>
            </w:r>
            <w:r w:rsidR="002A3E23">
              <w:t xml:space="preserve"> to ensure equipment meets specification</w:t>
            </w:r>
          </w:p>
          <w:p w14:paraId="7AA56763" w14:textId="32AA4D4E" w:rsidR="004D5B0B" w:rsidRPr="004D5B0B" w:rsidRDefault="004D5B0B" w:rsidP="00462D8A">
            <w:pPr>
              <w:pStyle w:val="SIText"/>
            </w:pPr>
            <w:r w:rsidRPr="004D5B0B">
              <w:t>3.4</w:t>
            </w:r>
            <w:r w:rsidR="00771303">
              <w:t xml:space="preserve"> </w:t>
            </w:r>
            <w:r w:rsidRPr="004D5B0B">
              <w:t>Clean and store equipment</w:t>
            </w:r>
            <w:r w:rsidR="002A3E23">
              <w:t xml:space="preserve"> in accordance with workplace practice</w:t>
            </w:r>
          </w:p>
          <w:p w14:paraId="367C39D3" w14:textId="362DEB38" w:rsidR="004D5B0B" w:rsidRPr="004D5B0B" w:rsidRDefault="004D5B0B" w:rsidP="00462D8A">
            <w:pPr>
              <w:pStyle w:val="SIText"/>
            </w:pPr>
            <w:r w:rsidRPr="004D5B0B">
              <w:t>3.5</w:t>
            </w:r>
            <w:r w:rsidR="00771303">
              <w:t xml:space="preserve"> </w:t>
            </w:r>
            <w:r w:rsidRPr="004D5B0B">
              <w:t xml:space="preserve">Identify damaged or worn equipment and replace, repair or dispose of, </w:t>
            </w:r>
            <w:r w:rsidR="002A3E23">
              <w:t>to meet workplace procedures</w:t>
            </w:r>
          </w:p>
        </w:tc>
      </w:tr>
      <w:tr w:rsidR="004D5B0B" w:rsidRPr="00963A46" w14:paraId="13F5185B" w14:textId="77777777" w:rsidTr="00CA2922">
        <w:trPr>
          <w:cantSplit/>
        </w:trPr>
        <w:tc>
          <w:tcPr>
            <w:tcW w:w="1396" w:type="pct"/>
            <w:shd w:val="clear" w:color="auto" w:fill="auto"/>
          </w:tcPr>
          <w:p w14:paraId="18A3CD39" w14:textId="37E6B2A0" w:rsidR="004D5B0B" w:rsidRPr="004D5B0B" w:rsidRDefault="00462D8A" w:rsidP="00462D8A">
            <w:pPr>
              <w:pStyle w:val="SIText"/>
            </w:pPr>
            <w:r>
              <w:t xml:space="preserve">4. </w:t>
            </w:r>
            <w:r w:rsidR="004D5B0B" w:rsidRPr="004D5B0B">
              <w:t>Maintain records</w:t>
            </w:r>
          </w:p>
        </w:tc>
        <w:tc>
          <w:tcPr>
            <w:tcW w:w="3604" w:type="pct"/>
            <w:shd w:val="clear" w:color="auto" w:fill="auto"/>
          </w:tcPr>
          <w:p w14:paraId="5F04CF75" w14:textId="558FDE20" w:rsidR="004D5B0B" w:rsidRPr="004D5B0B" w:rsidRDefault="004D5B0B" w:rsidP="00462D8A">
            <w:pPr>
              <w:pStyle w:val="SIText"/>
            </w:pPr>
            <w:r w:rsidRPr="004D5B0B">
              <w:t>4.1</w:t>
            </w:r>
            <w:r w:rsidR="00771303">
              <w:t xml:space="preserve"> </w:t>
            </w:r>
            <w:r w:rsidRPr="004D5B0B">
              <w:t>Maintain equipment logs</w:t>
            </w:r>
            <w:r w:rsidR="002A3E23">
              <w:t xml:space="preserve"> accurately</w:t>
            </w:r>
          </w:p>
          <w:p w14:paraId="5697ADD8" w14:textId="338FC27C" w:rsidR="004D5B0B" w:rsidRPr="004D5B0B" w:rsidRDefault="004D5B0B" w:rsidP="00462D8A">
            <w:pPr>
              <w:pStyle w:val="SIText"/>
            </w:pPr>
            <w:r w:rsidRPr="004D5B0B">
              <w:t>4.2</w:t>
            </w:r>
            <w:r w:rsidR="00771303">
              <w:t xml:space="preserve"> </w:t>
            </w:r>
            <w:r w:rsidRPr="004D5B0B">
              <w:t>Record information about unsafe or faulty equipment and report as required</w:t>
            </w:r>
            <w:r w:rsidR="002A3E23">
              <w:t xml:space="preserve"> in accordance with workplace procedures</w:t>
            </w:r>
          </w:p>
        </w:tc>
      </w:tr>
    </w:tbl>
    <w:p w14:paraId="3CB40937" w14:textId="77777777" w:rsidR="005F771F" w:rsidRDefault="005F771F" w:rsidP="005F771F">
      <w:pPr>
        <w:pStyle w:val="SIText"/>
      </w:pPr>
    </w:p>
    <w:p w14:paraId="61D2589F" w14:textId="77777777" w:rsidR="00F1480E" w:rsidRPr="00DD0726" w:rsidRDefault="00F1480E" w:rsidP="00DD0726">
      <w:pPr>
        <w:pStyle w:val="SIText"/>
        <w:rPr>
          <w:rStyle w:val="SIRangeEntry"/>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88"/>
        <w:gridCol w:w="6940"/>
      </w:tblGrid>
      <w:tr w:rsidR="00F1480E" w:rsidRPr="00336FCA" w:rsidDel="00423CB2" w14:paraId="38319059" w14:textId="77777777" w:rsidTr="00CA2922">
        <w:trPr>
          <w:tblHeader/>
        </w:trPr>
        <w:tc>
          <w:tcPr>
            <w:tcW w:w="5000" w:type="pct"/>
            <w:gridSpan w:val="2"/>
          </w:tcPr>
          <w:p w14:paraId="5D9EBD34" w14:textId="77777777" w:rsidR="00F1480E" w:rsidRPr="000754EC" w:rsidRDefault="00FD557D" w:rsidP="000754EC">
            <w:pPr>
              <w:pStyle w:val="SIHeading2"/>
            </w:pPr>
            <w:r w:rsidRPr="00041E59">
              <w:lastRenderedPageBreak/>
              <w:t>F</w:t>
            </w:r>
            <w:r w:rsidRPr="000754EC">
              <w:t>oundation Skills</w:t>
            </w:r>
          </w:p>
          <w:p w14:paraId="2DCD4DE2" w14:textId="77777777" w:rsidR="00F1480E" w:rsidRPr="000754EC" w:rsidRDefault="00F1480E" w:rsidP="000754EC">
            <w:pPr>
              <w:rPr>
                <w:rStyle w:val="SIText-Italic"/>
                <w:rFonts w:eastAsiaTheme="majorEastAsia"/>
              </w:rPr>
            </w:pPr>
            <w:r w:rsidRPr="000754EC">
              <w:rPr>
                <w:rStyle w:val="SIText-Italic"/>
                <w:rFonts w:eastAsiaTheme="majorEastAsia"/>
              </w:rPr>
              <w:t>This section describes those language, literacy, numeracy and employment skills that are essential for performance in this unit of competency but are not explicit in the performance criteria.</w:t>
            </w:r>
          </w:p>
        </w:tc>
      </w:tr>
      <w:tr w:rsidR="00F1480E" w:rsidRPr="00336FCA" w:rsidDel="00423CB2" w14:paraId="4958B01B" w14:textId="77777777" w:rsidTr="00CA2922">
        <w:trPr>
          <w:tblHeader/>
        </w:trPr>
        <w:tc>
          <w:tcPr>
            <w:tcW w:w="1396" w:type="pct"/>
          </w:tcPr>
          <w:p w14:paraId="607B777A" w14:textId="77777777" w:rsidR="00F1480E" w:rsidRPr="000754EC" w:rsidDel="00423CB2" w:rsidRDefault="00F1480E" w:rsidP="000754EC">
            <w:pPr>
              <w:pStyle w:val="SIText-Bold"/>
              <w:rPr>
                <w:rFonts w:eastAsiaTheme="majorEastAsia"/>
              </w:rPr>
            </w:pPr>
            <w:r w:rsidRPr="000754EC">
              <w:rPr>
                <w:rFonts w:eastAsiaTheme="majorEastAsia"/>
              </w:rPr>
              <w:t>Skill</w:t>
            </w:r>
          </w:p>
        </w:tc>
        <w:tc>
          <w:tcPr>
            <w:tcW w:w="3604" w:type="pct"/>
          </w:tcPr>
          <w:p w14:paraId="7BA378A8" w14:textId="77777777" w:rsidR="00F1480E" w:rsidRPr="000754EC" w:rsidDel="00423CB2" w:rsidRDefault="00F1480E" w:rsidP="000754EC">
            <w:pPr>
              <w:pStyle w:val="SIText-Bold"/>
              <w:rPr>
                <w:rFonts w:eastAsiaTheme="majorEastAsia"/>
              </w:rPr>
            </w:pPr>
            <w:r w:rsidRPr="000754EC">
              <w:rPr>
                <w:rFonts w:eastAsiaTheme="majorEastAsia"/>
              </w:rPr>
              <w:t>Description</w:t>
            </w:r>
          </w:p>
        </w:tc>
      </w:tr>
      <w:tr w:rsidR="004D5B0B" w:rsidRPr="00336FCA" w:rsidDel="00423CB2" w14:paraId="4BAA067B" w14:textId="77777777" w:rsidTr="00CA2922">
        <w:tc>
          <w:tcPr>
            <w:tcW w:w="1396" w:type="pct"/>
          </w:tcPr>
          <w:p w14:paraId="6A68C503" w14:textId="77777777" w:rsidR="004D5B0B" w:rsidRPr="004D5B0B" w:rsidRDefault="004D5B0B" w:rsidP="004D5B0B">
            <w:pPr>
              <w:pStyle w:val="SIText"/>
            </w:pPr>
            <w:r>
              <w:t>Reading</w:t>
            </w:r>
          </w:p>
        </w:tc>
        <w:tc>
          <w:tcPr>
            <w:tcW w:w="3604" w:type="pct"/>
          </w:tcPr>
          <w:p w14:paraId="505AEFB0" w14:textId="77777777" w:rsidR="004D5B0B" w:rsidRPr="004D5B0B" w:rsidRDefault="004D5B0B" w:rsidP="004D5B0B">
            <w:pPr>
              <w:pStyle w:val="SIBulletList1"/>
              <w:rPr>
                <w:rFonts w:eastAsia="Calibri"/>
              </w:rPr>
            </w:pPr>
            <w:r>
              <w:t>Interpret procedures for testing and use of testing equipment</w:t>
            </w:r>
          </w:p>
        </w:tc>
      </w:tr>
      <w:tr w:rsidR="004D5B0B" w:rsidRPr="00336FCA" w:rsidDel="00423CB2" w14:paraId="7175A274" w14:textId="77777777" w:rsidTr="00CA2922">
        <w:tc>
          <w:tcPr>
            <w:tcW w:w="1396" w:type="pct"/>
          </w:tcPr>
          <w:p w14:paraId="54C78AD4" w14:textId="77777777" w:rsidR="004D5B0B" w:rsidRPr="004D5B0B" w:rsidRDefault="004D5B0B" w:rsidP="004D5B0B">
            <w:pPr>
              <w:pStyle w:val="SIText"/>
            </w:pPr>
            <w:r>
              <w:t>Writing</w:t>
            </w:r>
          </w:p>
        </w:tc>
        <w:tc>
          <w:tcPr>
            <w:tcW w:w="3604" w:type="pct"/>
          </w:tcPr>
          <w:p w14:paraId="0625C14F" w14:textId="77777777" w:rsidR="004D5B0B" w:rsidRPr="004D5B0B" w:rsidRDefault="004D5B0B" w:rsidP="004D5B0B">
            <w:pPr>
              <w:pStyle w:val="SIBulletList1"/>
            </w:pPr>
            <w:r>
              <w:t>Maintain equipment records</w:t>
            </w:r>
          </w:p>
        </w:tc>
      </w:tr>
      <w:tr w:rsidR="004D5B0B" w:rsidRPr="00336FCA" w:rsidDel="00423CB2" w14:paraId="0E66CA94" w14:textId="77777777" w:rsidTr="00CD7A28">
        <w:trPr>
          <w:trHeight w:val="212"/>
        </w:trPr>
        <w:tc>
          <w:tcPr>
            <w:tcW w:w="1396" w:type="pct"/>
          </w:tcPr>
          <w:p w14:paraId="48E6232B" w14:textId="77777777" w:rsidR="004D5B0B" w:rsidRPr="004D5B0B" w:rsidRDefault="004D5B0B" w:rsidP="004D5B0B">
            <w:pPr>
              <w:pStyle w:val="SIText"/>
            </w:pPr>
            <w:r>
              <w:t>Numeracy</w:t>
            </w:r>
          </w:p>
        </w:tc>
        <w:tc>
          <w:tcPr>
            <w:tcW w:w="3604" w:type="pct"/>
          </w:tcPr>
          <w:p w14:paraId="3FDFF92B" w14:textId="77777777" w:rsidR="004D5B0B" w:rsidRPr="004D5B0B" w:rsidRDefault="004D5B0B" w:rsidP="004D5B0B">
            <w:pPr>
              <w:pStyle w:val="SIBulletList1"/>
              <w:rPr>
                <w:rFonts w:eastAsia="Calibri"/>
              </w:rPr>
            </w:pPr>
            <w:r w:rsidRPr="004D5B0B">
              <w:rPr>
                <w:rFonts w:eastAsia="Calibri"/>
              </w:rPr>
              <w:t>Check equipment calibration</w:t>
            </w:r>
          </w:p>
        </w:tc>
      </w:tr>
      <w:tr w:rsidR="004D5B0B" w:rsidRPr="00336FCA" w:rsidDel="00423CB2" w14:paraId="1BF4129E" w14:textId="77777777" w:rsidTr="00CD7A28">
        <w:trPr>
          <w:trHeight w:val="212"/>
        </w:trPr>
        <w:tc>
          <w:tcPr>
            <w:tcW w:w="1396" w:type="pct"/>
          </w:tcPr>
          <w:p w14:paraId="18764F15" w14:textId="77777777" w:rsidR="004D5B0B" w:rsidRPr="004D5B0B" w:rsidRDefault="004D5B0B" w:rsidP="004D5B0B">
            <w:pPr>
              <w:pStyle w:val="SIText"/>
            </w:pPr>
            <w:r>
              <w:t>Navigate the world of work</w:t>
            </w:r>
          </w:p>
        </w:tc>
        <w:tc>
          <w:tcPr>
            <w:tcW w:w="3604" w:type="pct"/>
          </w:tcPr>
          <w:p w14:paraId="0DC49EC4" w14:textId="77777777" w:rsidR="004D5B0B" w:rsidRPr="004D5B0B" w:rsidRDefault="004D5B0B" w:rsidP="004D5B0B">
            <w:pPr>
              <w:pStyle w:val="SIBulletList1"/>
            </w:pPr>
            <w:r>
              <w:t xml:space="preserve">Interpret and follow regulatory requirements and seek </w:t>
            </w:r>
            <w:r w:rsidRPr="004D5B0B">
              <w:t>clarification or other assistance when required</w:t>
            </w:r>
          </w:p>
          <w:p w14:paraId="4B0B7947" w14:textId="77777777" w:rsidR="004D5B0B" w:rsidRPr="004D5B0B" w:rsidRDefault="004D5B0B" w:rsidP="004D5B0B">
            <w:pPr>
              <w:pStyle w:val="SIBulletList1"/>
            </w:pPr>
            <w:r>
              <w:t>Identify and describe own skills, knowledge and experience within context of job role</w:t>
            </w:r>
          </w:p>
          <w:p w14:paraId="12387BDA" w14:textId="77777777" w:rsidR="004D5B0B" w:rsidRPr="004D5B0B" w:rsidRDefault="004D5B0B" w:rsidP="004D5B0B">
            <w:pPr>
              <w:pStyle w:val="SIBulletList1"/>
              <w:rPr>
                <w:rFonts w:eastAsia="Calibri"/>
              </w:rPr>
            </w:pPr>
            <w:r>
              <w:t>Seek advice and feedback on current work performance</w:t>
            </w:r>
          </w:p>
        </w:tc>
      </w:tr>
      <w:tr w:rsidR="004D5B0B" w:rsidRPr="00336FCA" w:rsidDel="00423CB2" w14:paraId="07E576D4" w14:textId="77777777" w:rsidTr="00CD7A28">
        <w:trPr>
          <w:trHeight w:val="212"/>
        </w:trPr>
        <w:tc>
          <w:tcPr>
            <w:tcW w:w="1396" w:type="pct"/>
          </w:tcPr>
          <w:p w14:paraId="7D7B089E" w14:textId="77777777" w:rsidR="004D5B0B" w:rsidRPr="004D5B0B" w:rsidRDefault="004D5B0B" w:rsidP="004D5B0B">
            <w:pPr>
              <w:pStyle w:val="SIText"/>
            </w:pPr>
            <w:r>
              <w:t>Interact with others</w:t>
            </w:r>
          </w:p>
        </w:tc>
        <w:tc>
          <w:tcPr>
            <w:tcW w:w="3604" w:type="pct"/>
          </w:tcPr>
          <w:p w14:paraId="740691B4" w14:textId="77777777" w:rsidR="004D5B0B" w:rsidRPr="004D5B0B" w:rsidRDefault="004D5B0B" w:rsidP="004D5B0B">
            <w:pPr>
              <w:pStyle w:val="SIBulletList1"/>
            </w:pPr>
            <w:r>
              <w:t xml:space="preserve">Ask questions to clarify understanding or seek </w:t>
            </w:r>
            <w:r w:rsidRPr="004D5B0B">
              <w:t>further information</w:t>
            </w:r>
          </w:p>
          <w:p w14:paraId="3B108D6B" w14:textId="77777777" w:rsidR="004D5B0B" w:rsidRPr="004D5B0B" w:rsidRDefault="004D5B0B" w:rsidP="004D5B0B">
            <w:pPr>
              <w:pStyle w:val="SIBulletList1"/>
            </w:pPr>
            <w:r>
              <w:t>Recognise personal strengths and challenges associated with interacting with others in the workplace</w:t>
            </w:r>
          </w:p>
          <w:p w14:paraId="050E126C" w14:textId="77777777" w:rsidR="004D5B0B" w:rsidRPr="004D5B0B" w:rsidRDefault="004D5B0B" w:rsidP="004D5B0B">
            <w:pPr>
              <w:pStyle w:val="SIBulletList1"/>
              <w:rPr>
                <w:rFonts w:eastAsia="Calibri"/>
              </w:rPr>
            </w:pPr>
            <w:r>
              <w:t>Provide information about innovative practices, processes and products</w:t>
            </w:r>
          </w:p>
        </w:tc>
      </w:tr>
      <w:tr w:rsidR="004D5B0B" w:rsidRPr="00336FCA" w:rsidDel="00423CB2" w14:paraId="703889DD" w14:textId="77777777" w:rsidTr="00CD7A28">
        <w:trPr>
          <w:trHeight w:val="212"/>
        </w:trPr>
        <w:tc>
          <w:tcPr>
            <w:tcW w:w="1396" w:type="pct"/>
          </w:tcPr>
          <w:p w14:paraId="090C6255" w14:textId="77777777" w:rsidR="004D5B0B" w:rsidRPr="004D5B0B" w:rsidRDefault="004D5B0B" w:rsidP="004D5B0B">
            <w:pPr>
              <w:pStyle w:val="SIText"/>
            </w:pPr>
            <w:r>
              <w:t>Get the work done</w:t>
            </w:r>
          </w:p>
        </w:tc>
        <w:tc>
          <w:tcPr>
            <w:tcW w:w="3604" w:type="pct"/>
          </w:tcPr>
          <w:p w14:paraId="19D6D688" w14:textId="77777777" w:rsidR="004D5B0B" w:rsidRPr="004D5B0B" w:rsidRDefault="004D5B0B" w:rsidP="002A3E23">
            <w:pPr>
              <w:pStyle w:val="SIBulletList1"/>
            </w:pPr>
            <w:r>
              <w:t>Identify current innovative practice and organisational trends</w:t>
            </w:r>
          </w:p>
          <w:p w14:paraId="0869B473" w14:textId="77777777" w:rsidR="004D5B0B" w:rsidRPr="008A747D" w:rsidRDefault="004D5B0B" w:rsidP="002A3E23">
            <w:pPr>
              <w:pStyle w:val="SIBulletList1"/>
              <w:rPr>
                <w:rFonts w:eastAsia="Calibri"/>
              </w:rPr>
            </w:pPr>
            <w:r>
              <w:t>Use a computer, keyboard and software to collect and file equipment maintenance information</w:t>
            </w:r>
          </w:p>
          <w:p w14:paraId="5A5BDAC7" w14:textId="77777777" w:rsidR="002A3E23" w:rsidRDefault="002A3E23" w:rsidP="002A3E23">
            <w:pPr>
              <w:pStyle w:val="SIBulletList1"/>
              <w:rPr>
                <w:rFonts w:eastAsiaTheme="minorHAnsi"/>
                <w:lang w:val="en-US"/>
              </w:rPr>
            </w:pPr>
            <w:r>
              <w:rPr>
                <w:rFonts w:eastAsiaTheme="minorHAnsi"/>
                <w:lang w:val="en-US"/>
              </w:rPr>
              <w:t>Use the main features and functions of digital tools to identify and apply information in wine industry operations</w:t>
            </w:r>
          </w:p>
          <w:p w14:paraId="61F0DC19" w14:textId="487D35C0" w:rsidR="002A3E23" w:rsidRPr="008A747D" w:rsidRDefault="002A3E23" w:rsidP="002A3E23">
            <w:pPr>
              <w:pStyle w:val="SIBulletList1"/>
              <w:rPr>
                <w:rFonts w:ascii="Times" w:eastAsiaTheme="minorHAnsi" w:hAnsi="Times" w:cs="Times"/>
                <w:sz w:val="24"/>
                <w:szCs w:val="24"/>
                <w:lang w:val="en-US"/>
              </w:rPr>
            </w:pPr>
            <w:r>
              <w:rPr>
                <w:rFonts w:eastAsiaTheme="minorHAnsi"/>
                <w:lang w:val="en-US"/>
              </w:rPr>
              <w:t>Recognise and act on opportunities for continuous improvement in accordance with workplace practices</w:t>
            </w:r>
          </w:p>
        </w:tc>
      </w:tr>
    </w:tbl>
    <w:p w14:paraId="440DDADF" w14:textId="77777777" w:rsidR="00916CD7" w:rsidRDefault="00916CD7" w:rsidP="005F771F">
      <w:pPr>
        <w:pStyle w:val="SIText"/>
      </w:pPr>
    </w:p>
    <w:p w14:paraId="629272F4" w14:textId="77777777" w:rsidR="00916CD7" w:rsidRDefault="00916CD7" w:rsidP="00DD0726">
      <w:pPr>
        <w:pStyle w:val="SIT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79"/>
        <w:gridCol w:w="2128"/>
        <w:gridCol w:w="2409"/>
        <w:gridCol w:w="3112"/>
      </w:tblGrid>
      <w:tr w:rsidR="00F1480E" w14:paraId="64EB4DB9" w14:textId="77777777" w:rsidTr="00F33FF2">
        <w:tc>
          <w:tcPr>
            <w:tcW w:w="5000" w:type="pct"/>
            <w:gridSpan w:val="4"/>
          </w:tcPr>
          <w:p w14:paraId="2750E198" w14:textId="77777777" w:rsidR="00F1480E" w:rsidRPr="000754EC" w:rsidRDefault="00FD557D" w:rsidP="000754EC">
            <w:pPr>
              <w:pStyle w:val="SIHeading2"/>
            </w:pPr>
            <w:r w:rsidRPr="00923720">
              <w:t>U</w:t>
            </w:r>
            <w:r w:rsidRPr="000754EC">
              <w:t>nit Mapping Information</w:t>
            </w:r>
          </w:p>
        </w:tc>
      </w:tr>
      <w:tr w:rsidR="00F1480E" w14:paraId="3A72134A" w14:textId="77777777" w:rsidTr="00F33FF2">
        <w:tc>
          <w:tcPr>
            <w:tcW w:w="1028" w:type="pct"/>
          </w:tcPr>
          <w:p w14:paraId="32119351" w14:textId="77777777" w:rsidR="00F1480E" w:rsidRPr="000754EC" w:rsidRDefault="00F1480E" w:rsidP="000754EC">
            <w:pPr>
              <w:pStyle w:val="SIText-Bold"/>
            </w:pPr>
            <w:r w:rsidRPr="00923720">
              <w:t>Code and title current version</w:t>
            </w:r>
          </w:p>
        </w:tc>
        <w:tc>
          <w:tcPr>
            <w:tcW w:w="1105" w:type="pct"/>
          </w:tcPr>
          <w:p w14:paraId="674D4D7C" w14:textId="77777777" w:rsidR="00F1480E" w:rsidRPr="000754EC" w:rsidRDefault="00F1480E" w:rsidP="000754EC">
            <w:pPr>
              <w:pStyle w:val="SIText-Bold"/>
            </w:pPr>
            <w:r w:rsidRPr="00923720">
              <w:t>Code and title previous version</w:t>
            </w:r>
          </w:p>
        </w:tc>
        <w:tc>
          <w:tcPr>
            <w:tcW w:w="1251" w:type="pct"/>
          </w:tcPr>
          <w:p w14:paraId="1BA27DB1" w14:textId="77777777" w:rsidR="00F1480E" w:rsidRPr="000754EC" w:rsidRDefault="00F1480E" w:rsidP="000754EC">
            <w:pPr>
              <w:pStyle w:val="SIText-Bold"/>
            </w:pPr>
            <w:r w:rsidRPr="00923720">
              <w:t>Comments</w:t>
            </w:r>
          </w:p>
        </w:tc>
        <w:tc>
          <w:tcPr>
            <w:tcW w:w="1616" w:type="pct"/>
          </w:tcPr>
          <w:p w14:paraId="43BCBB81" w14:textId="77777777" w:rsidR="00F1480E" w:rsidRPr="000754EC" w:rsidRDefault="00F1480E" w:rsidP="000754EC">
            <w:pPr>
              <w:pStyle w:val="SIText-Bold"/>
            </w:pPr>
            <w:r w:rsidRPr="00923720">
              <w:t>Equivalence status</w:t>
            </w:r>
          </w:p>
        </w:tc>
      </w:tr>
      <w:tr w:rsidR="004D5B0B" w14:paraId="5BA350A6" w14:textId="77777777" w:rsidTr="00F33FF2">
        <w:tc>
          <w:tcPr>
            <w:tcW w:w="1028" w:type="pct"/>
          </w:tcPr>
          <w:p w14:paraId="455AC60A" w14:textId="5CEC031A" w:rsidR="004D5B0B" w:rsidRPr="004D5B0B" w:rsidRDefault="00426EA8" w:rsidP="002A3E23">
            <w:pPr>
              <w:pStyle w:val="SIText"/>
            </w:pPr>
            <w:r>
              <w:t>FBP</w:t>
            </w:r>
            <w:r w:rsidR="004D5B0B" w:rsidRPr="004D5B0B">
              <w:t xml:space="preserve">LAB3004 </w:t>
            </w:r>
            <w:r w:rsidR="002A3E23">
              <w:t>Maintain wine testing equipment</w:t>
            </w:r>
          </w:p>
        </w:tc>
        <w:tc>
          <w:tcPr>
            <w:tcW w:w="1105" w:type="pct"/>
          </w:tcPr>
          <w:p w14:paraId="466C4466" w14:textId="77777777" w:rsidR="004D5B0B" w:rsidRPr="004D5B0B" w:rsidRDefault="004D5B0B" w:rsidP="004D5B0B">
            <w:pPr>
              <w:pStyle w:val="SIText"/>
            </w:pPr>
            <w:r w:rsidRPr="004D5B0B">
              <w:t>FDFLAB3004A Check and maintain readiness of wine testing equipment</w:t>
            </w:r>
          </w:p>
        </w:tc>
        <w:tc>
          <w:tcPr>
            <w:tcW w:w="1251" w:type="pct"/>
          </w:tcPr>
          <w:p w14:paraId="090A31B9" w14:textId="77777777" w:rsidR="004D5B0B" w:rsidRDefault="004D5B0B" w:rsidP="004D5B0B">
            <w:pPr>
              <w:pStyle w:val="SIText"/>
            </w:pPr>
            <w:r>
              <w:t>Updated to meet Standards for Training Packages</w:t>
            </w:r>
          </w:p>
          <w:p w14:paraId="6437E50A" w14:textId="77777777" w:rsidR="002A3E23" w:rsidRDefault="002A3E23" w:rsidP="004D5B0B">
            <w:pPr>
              <w:pStyle w:val="SIText"/>
            </w:pPr>
            <w:r>
              <w:t>Renamed to match intent of unit</w:t>
            </w:r>
          </w:p>
          <w:p w14:paraId="00C2E780" w14:textId="77777777" w:rsidR="002B2CFE" w:rsidRPr="002B2CFE" w:rsidRDefault="002B2CFE" w:rsidP="002B2CFE">
            <w:pPr>
              <w:rPr>
                <w:lang w:val="en-US"/>
              </w:rPr>
            </w:pPr>
            <w:r w:rsidRPr="002B2CFE">
              <w:t>Removal of prerequisites due to no longer required by industry</w:t>
            </w:r>
          </w:p>
          <w:p w14:paraId="4288E3EE" w14:textId="7096CCB3" w:rsidR="002B2CFE" w:rsidRPr="004D5B0B" w:rsidRDefault="002B2CFE" w:rsidP="004D5B0B">
            <w:pPr>
              <w:pStyle w:val="SIText"/>
            </w:pPr>
          </w:p>
        </w:tc>
        <w:tc>
          <w:tcPr>
            <w:tcW w:w="1616" w:type="pct"/>
          </w:tcPr>
          <w:p w14:paraId="189D0A5D" w14:textId="77777777" w:rsidR="004D5B0B" w:rsidRPr="004D5B0B" w:rsidRDefault="004D5B0B" w:rsidP="004D5B0B">
            <w:pPr>
              <w:pStyle w:val="SIText"/>
            </w:pPr>
            <w:r>
              <w:t>Equivalent unit</w:t>
            </w:r>
          </w:p>
        </w:tc>
      </w:tr>
    </w:tbl>
    <w:p w14:paraId="2359D95B" w14:textId="77777777" w:rsidR="00F1480E" w:rsidRDefault="00F1480E" w:rsidP="005F771F">
      <w:pPr>
        <w:pStyle w:val="SIT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74"/>
        <w:gridCol w:w="7654"/>
      </w:tblGrid>
      <w:tr w:rsidR="00F1480E" w:rsidRPr="00A55106" w14:paraId="2DA201D0" w14:textId="77777777" w:rsidTr="00C2390B">
        <w:tc>
          <w:tcPr>
            <w:tcW w:w="1025" w:type="pct"/>
            <w:shd w:val="clear" w:color="auto" w:fill="auto"/>
          </w:tcPr>
          <w:p w14:paraId="48F444DC" w14:textId="77777777" w:rsidR="00F1480E" w:rsidRPr="000754EC" w:rsidRDefault="00FD557D" w:rsidP="000754EC">
            <w:pPr>
              <w:pStyle w:val="SIHeading2"/>
            </w:pPr>
            <w:r w:rsidRPr="00CC451E">
              <w:t>L</w:t>
            </w:r>
            <w:r w:rsidRPr="000754EC">
              <w:t>inks</w:t>
            </w:r>
          </w:p>
        </w:tc>
        <w:tc>
          <w:tcPr>
            <w:tcW w:w="3975" w:type="pct"/>
            <w:shd w:val="clear" w:color="auto" w:fill="auto"/>
          </w:tcPr>
          <w:p w14:paraId="5E028CBA" w14:textId="77777777" w:rsidR="00520E9A" w:rsidRPr="000754EC" w:rsidRDefault="00520E9A" w:rsidP="000754EC">
            <w:pPr>
              <w:pStyle w:val="SIText"/>
            </w:pPr>
            <w:r>
              <w:t xml:space="preserve">Companion Volumes, including Implementation </w:t>
            </w:r>
            <w:r w:rsidR="00346FDC">
              <w:t xml:space="preserve">Guides, are available at </w:t>
            </w:r>
            <w:proofErr w:type="spellStart"/>
            <w:r w:rsidR="00346FDC">
              <w:t>VETNet</w:t>
            </w:r>
            <w:proofErr w:type="spellEnd"/>
            <w:r w:rsidR="00346FDC">
              <w:t xml:space="preserve">: </w:t>
            </w:r>
          </w:p>
          <w:p w14:paraId="22DDAF7D" w14:textId="5A0AAEF1" w:rsidR="00F1480E" w:rsidRPr="000754EC" w:rsidRDefault="00B934FC" w:rsidP="00CD7A28">
            <w:pPr>
              <w:pStyle w:val="SIText"/>
            </w:pPr>
            <w:hyperlink r:id="rId13">
              <w:r w:rsidR="004D5B0B" w:rsidRPr="004D5B0B">
                <w:t>https://vetnet.education.gov.au/Pages/TrainingDocs.aspx?q=78b15323-cd38-483e-aad7-1159b570a5c4</w:t>
              </w:r>
            </w:hyperlink>
            <w:r w:rsidR="00A76C6C">
              <w:t>age</w:t>
            </w:r>
            <w:r w:rsidR="00A76C6C" w:rsidRPr="000754EC">
              <w:t xml:space="preserve"> </w:t>
            </w:r>
            <w:r w:rsidR="00C2390B">
              <w:br/>
            </w:r>
          </w:p>
        </w:tc>
      </w:tr>
    </w:tbl>
    <w:p w14:paraId="3B2C5344" w14:textId="77777777" w:rsidR="00F1480E" w:rsidRDefault="00F1480E" w:rsidP="005F771F">
      <w:pPr>
        <w:pStyle w:val="SIText"/>
      </w:pPr>
    </w:p>
    <w:p w14:paraId="2E833537" w14:textId="77777777" w:rsidR="004D5B0B" w:rsidRDefault="00F1480E">
      <w:pPr>
        <w:spacing w:after="200" w:line="276" w:lineRule="auto"/>
        <w:rPr>
          <w:lang w:eastAsia="en-US"/>
        </w:rPr>
      </w:pPr>
      <w:r>
        <w:br w:type="page"/>
      </w:r>
    </w:p>
    <w:p w14:paraId="7A9D4CD4" w14:textId="77777777" w:rsidR="00B808B4" w:rsidRDefault="00B808B4">
      <w:pPr>
        <w:spacing w:after="200" w:line="276" w:lineRule="auto"/>
        <w:rPr>
          <w:lang w:eastAsia="en-U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46"/>
        <w:gridCol w:w="6782"/>
      </w:tblGrid>
      <w:tr w:rsidR="00B808B4" w:rsidRPr="00E91BFF" w14:paraId="53F2A0AF" w14:textId="77777777" w:rsidTr="00516356">
        <w:trPr>
          <w:tblHeader/>
        </w:trPr>
        <w:tc>
          <w:tcPr>
            <w:tcW w:w="1478" w:type="pct"/>
            <w:shd w:val="clear" w:color="auto" w:fill="auto"/>
          </w:tcPr>
          <w:p w14:paraId="260DA714" w14:textId="496F416A" w:rsidR="00B808B4" w:rsidRPr="00B808B4" w:rsidRDefault="00422776" w:rsidP="008A747D">
            <w:pPr>
              <w:pStyle w:val="SIUNITCODE"/>
            </w:pPr>
            <w:bookmarkStart w:id="2" w:name="_Hlk495931705"/>
            <w:r>
              <w:t>TITLE</w:t>
            </w:r>
            <w:r w:rsidR="00480BC4">
              <w:fldChar w:fldCharType="begin"/>
            </w:r>
            <w:r w:rsidR="00480BC4">
              <w:instrText xml:space="preserve"> STYLEREF  "AFSA Unit Code"  \* MERGEFORMAT </w:instrText>
            </w:r>
            <w:r w:rsidR="00480BC4">
              <w:fldChar w:fldCharType="end"/>
            </w:r>
          </w:p>
        </w:tc>
        <w:tc>
          <w:tcPr>
            <w:tcW w:w="3522" w:type="pct"/>
            <w:shd w:val="clear" w:color="auto" w:fill="auto"/>
          </w:tcPr>
          <w:p w14:paraId="74CF68C1" w14:textId="5FD2803F" w:rsidR="00B808B4" w:rsidRPr="00B808B4" w:rsidRDefault="00422776" w:rsidP="002A3E23">
            <w:pPr>
              <w:pStyle w:val="SIUnittitle"/>
            </w:pPr>
            <w:r>
              <w:rPr>
                <w:rFonts w:eastAsiaTheme="minorHAnsi"/>
                <w:lang w:val="en-GB" w:eastAsia="en-US"/>
              </w:rPr>
              <w:t>Assessment requirements for </w:t>
            </w:r>
            <w:r w:rsidR="00426EA8">
              <w:t>FBP</w:t>
            </w:r>
            <w:r w:rsidRPr="004D5B0B">
              <w:t xml:space="preserve">LAB3004 </w:t>
            </w:r>
            <w:r w:rsidR="002A3E23">
              <w:t>Maintain wine testing equipment</w:t>
            </w:r>
            <w:r w:rsidR="00B808B4" w:rsidRPr="00B808B4">
              <w:fldChar w:fldCharType="begin"/>
            </w:r>
            <w:r w:rsidR="00B808B4" w:rsidRPr="00B808B4">
              <w:instrText xml:space="preserve"> STYLEREF  "AFSA Unit Title"  \* MERGEFORMAT </w:instrText>
            </w:r>
            <w:r w:rsidR="00B808B4" w:rsidRPr="00B808B4">
              <w:fldChar w:fldCharType="end"/>
            </w:r>
            <w:r w:rsidR="00B808B4" w:rsidRPr="00B808B4">
              <w:fldChar w:fldCharType="begin"/>
            </w:r>
            <w:r w:rsidR="00B808B4" w:rsidRPr="00B808B4">
              <w:instrText xml:space="preserve"> STYLEREF  "AFSA Unit Title"  \* MERGEFORMAT </w:instrText>
            </w:r>
            <w:r w:rsidR="00B808B4" w:rsidRPr="00B808B4">
              <w:fldChar w:fldCharType="end"/>
            </w:r>
          </w:p>
        </w:tc>
      </w:tr>
      <w:tr w:rsidR="00B808B4" w:rsidRPr="00A55106" w14:paraId="2FE56DFD" w14:textId="77777777" w:rsidTr="00422776">
        <w:trPr>
          <w:trHeight w:val="323"/>
        </w:trPr>
        <w:tc>
          <w:tcPr>
            <w:tcW w:w="5000" w:type="pct"/>
            <w:gridSpan w:val="2"/>
            <w:shd w:val="clear" w:color="auto" w:fill="auto"/>
          </w:tcPr>
          <w:p w14:paraId="1E0B3B0F" w14:textId="5E472A78" w:rsidR="00B808B4" w:rsidRPr="00B808B4" w:rsidRDefault="00422776" w:rsidP="00422776">
            <w:pPr>
              <w:pStyle w:val="SIHeading2"/>
            </w:pPr>
            <w:r>
              <w:rPr>
                <w:rFonts w:eastAsiaTheme="minorHAnsi" w:cs="Arial"/>
                <w:color w:val="000000"/>
                <w:szCs w:val="24"/>
                <w:lang w:val="en-GB"/>
              </w:rPr>
              <w:t>Performance Evidence</w:t>
            </w:r>
          </w:p>
        </w:tc>
      </w:tr>
      <w:tr w:rsidR="00B808B4" w:rsidRPr="00067E1C" w14:paraId="1BCEBFC3" w14:textId="77777777" w:rsidTr="00516356">
        <w:tc>
          <w:tcPr>
            <w:tcW w:w="5000" w:type="pct"/>
            <w:gridSpan w:val="2"/>
            <w:shd w:val="clear" w:color="auto" w:fill="auto"/>
          </w:tcPr>
          <w:p w14:paraId="5556015A" w14:textId="220FE7F7" w:rsidR="00B808B4" w:rsidRDefault="00B808B4" w:rsidP="00462D8A">
            <w:pPr>
              <w:pStyle w:val="SIText"/>
            </w:pPr>
            <w:r>
              <w:t>An individual demonstrating competency must satisfy all elements and performance criteria in this unit.</w:t>
            </w:r>
          </w:p>
          <w:p w14:paraId="5742C100" w14:textId="77777777" w:rsidR="002B2CFE" w:rsidRPr="00B808B4" w:rsidRDefault="002B2CFE" w:rsidP="00462D8A">
            <w:pPr>
              <w:pStyle w:val="SIText"/>
            </w:pPr>
          </w:p>
          <w:p w14:paraId="5F7EBDDF" w14:textId="5A28D7B1" w:rsidR="00B808B4" w:rsidRDefault="00B808B4" w:rsidP="00462D8A">
            <w:pPr>
              <w:pStyle w:val="SIText"/>
            </w:pPr>
            <w:r>
              <w:t>There must be evidence that the individual has checked and maintained wine testing equipment on at least one</w:t>
            </w:r>
            <w:r w:rsidRPr="00B808B4">
              <w:t xml:space="preserve"> occasion, including:</w:t>
            </w:r>
          </w:p>
          <w:p w14:paraId="6D07BD59" w14:textId="77777777" w:rsidR="00B808B4" w:rsidRPr="00B808B4" w:rsidRDefault="00B808B4" w:rsidP="00B808B4">
            <w:pPr>
              <w:pStyle w:val="SIBulletList1"/>
            </w:pPr>
            <w:r>
              <w:t>accessing and interpreting technical information</w:t>
            </w:r>
          </w:p>
          <w:p w14:paraId="5CF80142" w14:textId="77777777" w:rsidR="00B808B4" w:rsidRPr="00B808B4" w:rsidRDefault="00B808B4" w:rsidP="00B808B4">
            <w:pPr>
              <w:pStyle w:val="SIBulletList1"/>
            </w:pPr>
            <w:r>
              <w:t>selecting, fitting and using appropriate personal protective clothing and equipment</w:t>
            </w:r>
          </w:p>
          <w:p w14:paraId="3155199E" w14:textId="77777777" w:rsidR="00B808B4" w:rsidRPr="00B808B4" w:rsidRDefault="00B808B4" w:rsidP="00B808B4">
            <w:pPr>
              <w:pStyle w:val="SIBulletList1"/>
            </w:pPr>
            <w:r>
              <w:t>confirming availability of necessary materials, equipment and services</w:t>
            </w:r>
          </w:p>
          <w:p w14:paraId="28C497AB" w14:textId="77777777" w:rsidR="00B808B4" w:rsidRPr="00B808B4" w:rsidRDefault="00B808B4" w:rsidP="00B808B4">
            <w:pPr>
              <w:pStyle w:val="SIBulletList1"/>
            </w:pPr>
            <w:r>
              <w:t>confirming equipment status and condition:</w:t>
            </w:r>
          </w:p>
          <w:p w14:paraId="18FB49B9" w14:textId="77777777" w:rsidR="00B808B4" w:rsidRPr="00B808B4" w:rsidRDefault="00B808B4" w:rsidP="00B808B4">
            <w:pPr>
              <w:pStyle w:val="SIBulletList2"/>
            </w:pPr>
            <w:r>
              <w:t>confirming that test equipment is operating accurately</w:t>
            </w:r>
          </w:p>
          <w:p w14:paraId="7B48066F" w14:textId="77777777" w:rsidR="00B808B4" w:rsidRPr="00B808B4" w:rsidRDefault="00B808B4" w:rsidP="00B808B4">
            <w:pPr>
              <w:pStyle w:val="SIBulletList2"/>
            </w:pPr>
            <w:r>
              <w:t>recognising and rejecting contaminated or faulty glassware and equipment</w:t>
            </w:r>
          </w:p>
          <w:p w14:paraId="152BD46D" w14:textId="77777777" w:rsidR="00B808B4" w:rsidRPr="00B808B4" w:rsidRDefault="00B808B4" w:rsidP="00B808B4">
            <w:pPr>
              <w:pStyle w:val="SIBulletList2"/>
            </w:pPr>
            <w:r>
              <w:t>performing safety checks</w:t>
            </w:r>
          </w:p>
          <w:p w14:paraId="4D811610" w14:textId="77777777" w:rsidR="00B808B4" w:rsidRPr="00B808B4" w:rsidRDefault="00B808B4" w:rsidP="00B808B4">
            <w:pPr>
              <w:pStyle w:val="SIBulletList2"/>
            </w:pPr>
            <w:r>
              <w:t>replacing consumables</w:t>
            </w:r>
          </w:p>
          <w:p w14:paraId="6C38540D" w14:textId="77777777" w:rsidR="00B808B4" w:rsidRPr="00B808B4" w:rsidRDefault="00B808B4" w:rsidP="00B808B4">
            <w:pPr>
              <w:pStyle w:val="SIBulletList2"/>
            </w:pPr>
            <w:r>
              <w:t>performing instrument setting</w:t>
            </w:r>
          </w:p>
          <w:p w14:paraId="47FD7AAC" w14:textId="77777777" w:rsidR="00B808B4" w:rsidRPr="00B808B4" w:rsidRDefault="00B808B4" w:rsidP="00B808B4">
            <w:pPr>
              <w:pStyle w:val="SIBulletList1"/>
            </w:pPr>
            <w:r>
              <w:t>monitoring test equipment to identify out-of-standard results or non-compliance</w:t>
            </w:r>
          </w:p>
          <w:p w14:paraId="6257ED60" w14:textId="77777777" w:rsidR="00B808B4" w:rsidRPr="00B808B4" w:rsidRDefault="00B808B4" w:rsidP="00B808B4">
            <w:pPr>
              <w:pStyle w:val="SIBulletList1"/>
            </w:pPr>
            <w:r>
              <w:t>taking corrective action in response to out-of-standard results, anomalies or non-compliance</w:t>
            </w:r>
          </w:p>
          <w:p w14:paraId="623A745C" w14:textId="77777777" w:rsidR="00B808B4" w:rsidRPr="00B808B4" w:rsidRDefault="00B808B4" w:rsidP="00B808B4">
            <w:pPr>
              <w:pStyle w:val="SIBulletList1"/>
            </w:pPr>
            <w:r>
              <w:t>reporting and recording corrective action according to workplace procedures</w:t>
            </w:r>
          </w:p>
          <w:p w14:paraId="778ECA41" w14:textId="77777777" w:rsidR="00B808B4" w:rsidRPr="00B808B4" w:rsidRDefault="00B808B4" w:rsidP="00B808B4">
            <w:pPr>
              <w:pStyle w:val="SIBulletList1"/>
            </w:pPr>
            <w:r>
              <w:t>sorting, collecting, treating, recycling or disposing of waste</w:t>
            </w:r>
          </w:p>
          <w:p w14:paraId="3BF221D7" w14:textId="77777777" w:rsidR="00B808B4" w:rsidRPr="00B808B4" w:rsidRDefault="00B808B4" w:rsidP="00B808B4">
            <w:pPr>
              <w:pStyle w:val="SIBulletList1"/>
            </w:pPr>
            <w:r>
              <w:t>shutting down equipment</w:t>
            </w:r>
          </w:p>
          <w:p w14:paraId="53090341" w14:textId="77777777" w:rsidR="00B808B4" w:rsidRPr="00B808B4" w:rsidRDefault="00B808B4" w:rsidP="00B808B4">
            <w:pPr>
              <w:pStyle w:val="SIBulletList1"/>
            </w:pPr>
            <w:r>
              <w:t>maintaining work area to meet housekeeping standards.</w:t>
            </w:r>
          </w:p>
        </w:tc>
      </w:tr>
    </w:tbl>
    <w:p w14:paraId="659F6BF0" w14:textId="77777777" w:rsidR="00B808B4" w:rsidRDefault="00B808B4" w:rsidP="00B808B4"/>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28"/>
      </w:tblGrid>
      <w:tr w:rsidR="00B808B4" w:rsidRPr="00A55106" w14:paraId="0CF9A2B5" w14:textId="77777777" w:rsidTr="0069466F">
        <w:trPr>
          <w:trHeight w:val="282"/>
        </w:trPr>
        <w:tc>
          <w:tcPr>
            <w:tcW w:w="5000" w:type="pct"/>
            <w:shd w:val="clear" w:color="auto" w:fill="auto"/>
          </w:tcPr>
          <w:p w14:paraId="2FFCB6B2" w14:textId="7D316E55" w:rsidR="00B808B4" w:rsidRPr="00B808B4" w:rsidRDefault="00F0243A" w:rsidP="00F0243A">
            <w:pPr>
              <w:pStyle w:val="SIHeading2"/>
            </w:pPr>
            <w:r w:rsidRPr="00B808B4">
              <w:t>Knowledge Evidence</w:t>
            </w:r>
          </w:p>
        </w:tc>
      </w:tr>
      <w:tr w:rsidR="00B808B4" w:rsidRPr="00067E1C" w14:paraId="022765B8" w14:textId="77777777" w:rsidTr="00516356">
        <w:tc>
          <w:tcPr>
            <w:tcW w:w="5000" w:type="pct"/>
            <w:shd w:val="clear" w:color="auto" w:fill="auto"/>
          </w:tcPr>
          <w:p w14:paraId="5FE3BDA3" w14:textId="745427A0" w:rsidR="00B808B4" w:rsidRPr="00B808B4" w:rsidRDefault="00B808B4" w:rsidP="00B808B4">
            <w:r w:rsidRPr="00B808B4">
              <w:rPr>
                <w:rFonts w:eastAsiaTheme="minorEastAsia"/>
              </w:rPr>
              <w:t>An individual must be able to demonstrate the knowledge required to perform the tasks outlined in the elements and performance criteria of this unit. This includes knowledge of:</w:t>
            </w:r>
          </w:p>
          <w:p w14:paraId="3EEF05C9" w14:textId="77777777" w:rsidR="00B808B4" w:rsidRPr="00B808B4" w:rsidRDefault="00B808B4" w:rsidP="00B808B4">
            <w:pPr>
              <w:pStyle w:val="SIBulletList1"/>
            </w:pPr>
            <w:r>
              <w:t>operational principles and methods for equipment use</w:t>
            </w:r>
          </w:p>
          <w:p w14:paraId="72BDB540" w14:textId="77777777" w:rsidR="00B808B4" w:rsidRPr="00B808B4" w:rsidRDefault="00B808B4" w:rsidP="00B808B4">
            <w:pPr>
              <w:pStyle w:val="SIBulletList1"/>
            </w:pPr>
            <w:r>
              <w:t>basic sources of error in equipment operation and their control</w:t>
            </w:r>
          </w:p>
          <w:p w14:paraId="72DF5228" w14:textId="77777777" w:rsidR="00B808B4" w:rsidRPr="00B808B4" w:rsidRDefault="00B808B4" w:rsidP="00B808B4">
            <w:pPr>
              <w:pStyle w:val="SIBulletList1"/>
            </w:pPr>
            <w:r>
              <w:t>role and importance of correct equipment checking and testing</w:t>
            </w:r>
          </w:p>
          <w:p w14:paraId="7C5FB6BF" w14:textId="77777777" w:rsidR="00B808B4" w:rsidRPr="00B808B4" w:rsidRDefault="00B808B4" w:rsidP="00B808B4">
            <w:pPr>
              <w:pStyle w:val="SIBulletList1"/>
            </w:pPr>
            <w:r>
              <w:t>basic equipment maintenance procedures</w:t>
            </w:r>
          </w:p>
          <w:p w14:paraId="7EF2C514" w14:textId="77777777" w:rsidR="00B808B4" w:rsidRPr="00B808B4" w:rsidRDefault="00B808B4" w:rsidP="00B808B4">
            <w:pPr>
              <w:pStyle w:val="SIBulletList1"/>
            </w:pPr>
            <w:r>
              <w:t>correct workplace health and safety (WHS) procedures</w:t>
            </w:r>
          </w:p>
          <w:p w14:paraId="427F8EAB" w14:textId="77777777" w:rsidR="00B808B4" w:rsidRPr="00B808B4" w:rsidRDefault="00B808B4" w:rsidP="00B808B4">
            <w:pPr>
              <w:pStyle w:val="SIBulletList1"/>
            </w:pPr>
            <w:r>
              <w:t>workplace communication and reporting procedures</w:t>
            </w:r>
          </w:p>
          <w:p w14:paraId="32912072" w14:textId="77777777" w:rsidR="00B808B4" w:rsidRPr="00B808B4" w:rsidRDefault="00B808B4" w:rsidP="00B808B4">
            <w:pPr>
              <w:pStyle w:val="SIBulletList1"/>
            </w:pPr>
            <w:r>
              <w:t>function of key components of the instrument</w:t>
            </w:r>
          </w:p>
          <w:p w14:paraId="04968597" w14:textId="77777777" w:rsidR="00B808B4" w:rsidRPr="00B808B4" w:rsidRDefault="00B808B4" w:rsidP="00B808B4">
            <w:pPr>
              <w:pStyle w:val="SIBulletList1"/>
            </w:pPr>
            <w:r>
              <w:t>effects of environmental conditions and controls on testing</w:t>
            </w:r>
          </w:p>
          <w:p w14:paraId="1D8FB2F8" w14:textId="77777777" w:rsidR="00B808B4" w:rsidRPr="00B808B4" w:rsidRDefault="00B808B4" w:rsidP="00B808B4">
            <w:pPr>
              <w:pStyle w:val="SIBulletList1"/>
            </w:pPr>
            <w:r>
              <w:t>procedures and responsibility for reporting problems</w:t>
            </w:r>
          </w:p>
          <w:p w14:paraId="2CD1A804" w14:textId="77777777" w:rsidR="00B808B4" w:rsidRPr="00B808B4" w:rsidRDefault="00B808B4" w:rsidP="00B808B4">
            <w:pPr>
              <w:pStyle w:val="SIBulletList1"/>
            </w:pPr>
            <w:r>
              <w:t>recording requirements and procedures.</w:t>
            </w:r>
          </w:p>
        </w:tc>
      </w:tr>
    </w:tbl>
    <w:p w14:paraId="3C75E32A" w14:textId="77777777" w:rsidR="00B808B4" w:rsidRDefault="00B808B4" w:rsidP="00B808B4"/>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34"/>
      </w:tblGrid>
      <w:tr w:rsidR="00B808B4" w:rsidRPr="00A55106" w14:paraId="263C18AC" w14:textId="77777777" w:rsidTr="00516356">
        <w:tc>
          <w:tcPr>
            <w:tcW w:w="9634" w:type="dxa"/>
            <w:shd w:val="clear" w:color="auto" w:fill="auto"/>
          </w:tcPr>
          <w:p w14:paraId="11989941" w14:textId="4E8D67F1" w:rsidR="00B808B4" w:rsidRPr="00B808B4" w:rsidRDefault="00F0243A" w:rsidP="00F0243A">
            <w:pPr>
              <w:pStyle w:val="SIHeading2"/>
            </w:pPr>
            <w:r w:rsidRPr="00B808B4">
              <w:t>Assessment Conditions</w:t>
            </w:r>
          </w:p>
        </w:tc>
      </w:tr>
      <w:tr w:rsidR="00B808B4" w:rsidRPr="00A55106" w14:paraId="4C536408" w14:textId="77777777" w:rsidTr="00516356">
        <w:tc>
          <w:tcPr>
            <w:tcW w:w="9634" w:type="dxa"/>
            <w:shd w:val="clear" w:color="auto" w:fill="auto"/>
          </w:tcPr>
          <w:p w14:paraId="6A8B51F4" w14:textId="469A6C88" w:rsidR="00B808B4" w:rsidRPr="00B808B4" w:rsidRDefault="00B808B4" w:rsidP="00B808B4">
            <w:pPr>
              <w:pStyle w:val="SIText"/>
            </w:pPr>
            <w:r>
              <w:t>Assessment of skills must take place under the following conditions:</w:t>
            </w:r>
          </w:p>
          <w:p w14:paraId="7DD3E4D0" w14:textId="77777777" w:rsidR="00B808B4" w:rsidRPr="00B808B4" w:rsidRDefault="00B808B4" w:rsidP="00B808B4">
            <w:pPr>
              <w:pStyle w:val="SIBulletList1"/>
            </w:pPr>
            <w:r>
              <w:t>physical conditions:</w:t>
            </w:r>
          </w:p>
          <w:p w14:paraId="44FE0456" w14:textId="45510E28" w:rsidR="00B808B4" w:rsidRPr="00B808B4" w:rsidRDefault="00B808B4" w:rsidP="00B808B4">
            <w:pPr>
              <w:pStyle w:val="SIBulletList2"/>
              <w:rPr>
                <w:rFonts w:eastAsia="Calibri"/>
              </w:rPr>
            </w:pPr>
            <w:r w:rsidRPr="00B808B4">
              <w:rPr>
                <w:rFonts w:eastAsia="Calibri"/>
              </w:rPr>
              <w:t xml:space="preserve">a </w:t>
            </w:r>
            <w:r w:rsidRPr="00B808B4">
              <w:t>workplace or an environment that accurately represents workplace conditions</w:t>
            </w:r>
          </w:p>
          <w:p w14:paraId="5FF92BFC" w14:textId="77777777" w:rsidR="00B808B4" w:rsidRPr="00B808B4" w:rsidRDefault="00B808B4" w:rsidP="00B808B4">
            <w:pPr>
              <w:pStyle w:val="SIBulletList1"/>
            </w:pPr>
            <w:r>
              <w:t>resources, e</w:t>
            </w:r>
            <w:r w:rsidRPr="00B808B4">
              <w:t>quipment and materials:</w:t>
            </w:r>
          </w:p>
          <w:p w14:paraId="75194D18" w14:textId="77777777" w:rsidR="00B808B4" w:rsidRPr="00B808B4" w:rsidRDefault="00B808B4" w:rsidP="00B808B4">
            <w:pPr>
              <w:pStyle w:val="SIBulletList2"/>
            </w:pPr>
            <w:r w:rsidRPr="00B808B4">
              <w:t>personal protective clothing and equipment as required</w:t>
            </w:r>
          </w:p>
          <w:p w14:paraId="66AF76CC" w14:textId="77777777" w:rsidR="00B808B4" w:rsidRPr="00B808B4" w:rsidRDefault="00B808B4" w:rsidP="00B808B4">
            <w:pPr>
              <w:pStyle w:val="SIBulletList2"/>
            </w:pPr>
            <w:r w:rsidRPr="00B808B4">
              <w:t>standard laboratory equipped with appropriate spectrometers</w:t>
            </w:r>
          </w:p>
          <w:p w14:paraId="746D4B4B" w14:textId="5198DE2F" w:rsidR="00B808B4" w:rsidRPr="00B808B4" w:rsidRDefault="00B808B4" w:rsidP="00B808B4">
            <w:pPr>
              <w:pStyle w:val="SIBulletList2"/>
              <w:rPr>
                <w:rFonts w:eastAsia="Calibri"/>
              </w:rPr>
            </w:pPr>
            <w:r w:rsidRPr="00B808B4">
              <w:t>standard laboratory equipped with appropriate equipment and reference manuals</w:t>
            </w:r>
          </w:p>
          <w:p w14:paraId="1FEE7EA0" w14:textId="77777777" w:rsidR="00B808B4" w:rsidRPr="00B808B4" w:rsidRDefault="00B808B4" w:rsidP="00B808B4">
            <w:pPr>
              <w:pStyle w:val="SIBulletList1"/>
              <w:rPr>
                <w:rFonts w:eastAsia="Calibri"/>
              </w:rPr>
            </w:pPr>
            <w:r w:rsidRPr="00B808B4">
              <w:rPr>
                <w:rFonts w:eastAsia="Calibri"/>
              </w:rPr>
              <w:t>specifications:</w:t>
            </w:r>
          </w:p>
          <w:p w14:paraId="1B7C75B4" w14:textId="77777777" w:rsidR="00B808B4" w:rsidRPr="00B808B4" w:rsidRDefault="00B808B4" w:rsidP="00B808B4">
            <w:pPr>
              <w:pStyle w:val="SIBulletList2"/>
            </w:pPr>
            <w:r w:rsidRPr="00B808B4">
              <w:t>work procedures, including advice on company practices, safe work practices, food safety, quality and environmental requirements</w:t>
            </w:r>
          </w:p>
          <w:p w14:paraId="10BC2900" w14:textId="77777777" w:rsidR="00B808B4" w:rsidRPr="00B808B4" w:rsidRDefault="00B808B4" w:rsidP="00B808B4">
            <w:pPr>
              <w:pStyle w:val="SIBulletList2"/>
              <w:rPr>
                <w:rFonts w:eastAsia="Calibri"/>
              </w:rPr>
            </w:pPr>
            <w:r w:rsidRPr="00B808B4">
              <w:t>SOPs, calibration standards and procedures, maintenance procedures</w:t>
            </w:r>
          </w:p>
          <w:p w14:paraId="1D7D97BB" w14:textId="77777777" w:rsidR="00B808B4" w:rsidRPr="00B808B4" w:rsidRDefault="00B808B4" w:rsidP="00B808B4">
            <w:pPr>
              <w:pStyle w:val="SIBulletList2"/>
              <w:rPr>
                <w:rFonts w:eastAsia="Calibri"/>
              </w:rPr>
            </w:pPr>
            <w:r w:rsidRPr="00B808B4">
              <w:t>documentation and recording requirements and procedures.</w:t>
            </w:r>
          </w:p>
          <w:p w14:paraId="76329348" w14:textId="77777777" w:rsidR="00B808B4" w:rsidRDefault="00B808B4" w:rsidP="00B808B4"/>
          <w:p w14:paraId="0D4933C2" w14:textId="676C0E05" w:rsidR="00B808B4" w:rsidRPr="00B808B4" w:rsidRDefault="00B808B4" w:rsidP="00B808B4">
            <w:r>
              <w:t xml:space="preserve">Assessors of this unit </w:t>
            </w:r>
            <w:r w:rsidRPr="00B808B4">
              <w:t>must satisfy the requirements for assessors in applicable vocational education and training legislation, frameworks and/or standards.</w:t>
            </w:r>
            <w:r w:rsidR="00C2390B">
              <w:br/>
            </w:r>
          </w:p>
        </w:tc>
      </w:tr>
    </w:tbl>
    <w:p w14:paraId="3631567B" w14:textId="77777777" w:rsidR="00B808B4" w:rsidRDefault="00B808B4" w:rsidP="00B808B4"/>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56"/>
        <w:gridCol w:w="8672"/>
      </w:tblGrid>
      <w:tr w:rsidR="00B808B4" w:rsidRPr="00A55106" w14:paraId="664F6B8D" w14:textId="77777777" w:rsidTr="00C2390B">
        <w:tc>
          <w:tcPr>
            <w:tcW w:w="956" w:type="dxa"/>
            <w:shd w:val="clear" w:color="auto" w:fill="auto"/>
          </w:tcPr>
          <w:p w14:paraId="1DCF82C7" w14:textId="77777777" w:rsidR="00B808B4" w:rsidRPr="00B808B4" w:rsidRDefault="00B808B4" w:rsidP="00B808B4">
            <w:pPr>
              <w:pStyle w:val="SIText-Bold"/>
            </w:pPr>
            <w:r>
              <w:t>LINKS</w:t>
            </w:r>
          </w:p>
        </w:tc>
        <w:tc>
          <w:tcPr>
            <w:tcW w:w="8672" w:type="dxa"/>
            <w:shd w:val="clear" w:color="auto" w:fill="auto"/>
          </w:tcPr>
          <w:p w14:paraId="3CD8DAD1" w14:textId="27C439DE" w:rsidR="00B808B4" w:rsidRPr="00B808B4" w:rsidRDefault="00B808B4" w:rsidP="00B808B4">
            <w:pPr>
              <w:pStyle w:val="SIText"/>
            </w:pPr>
            <w:r>
              <w:t xml:space="preserve">Companion Volumes, including Implementation Guides, are available at </w:t>
            </w:r>
            <w:proofErr w:type="spellStart"/>
            <w:r>
              <w:t>VETNet</w:t>
            </w:r>
            <w:proofErr w:type="spellEnd"/>
            <w:r>
              <w:t xml:space="preserve"> </w:t>
            </w:r>
            <w:hyperlink r:id="rId14">
              <w:r w:rsidRPr="00B808B4">
                <w:t>https://vetnet.education.gov.au/Pages/TrainingDocs.aspx?q=78b15323-cd38-483e-aad7-1159b570a5c4</w:t>
              </w:r>
            </w:hyperlink>
            <w:r w:rsidR="00C2390B">
              <w:br/>
            </w:r>
          </w:p>
        </w:tc>
      </w:tr>
    </w:tbl>
    <w:p w14:paraId="0FDDE215" w14:textId="77777777" w:rsidR="00B808B4" w:rsidRDefault="00B808B4" w:rsidP="00B808B4"/>
    <w:bookmarkEnd w:id="2"/>
    <w:p w14:paraId="4E36FBA5" w14:textId="77777777" w:rsidR="00F1480E" w:rsidRDefault="00F1480E" w:rsidP="005F771F">
      <w:pPr>
        <w:pStyle w:val="SIText"/>
      </w:pPr>
    </w:p>
    <w:sectPr w:rsidR="00F1480E" w:rsidSect="00AE32CB">
      <w:headerReference w:type="default" r:id="rId15"/>
      <w:footerReference w:type="default" r:id="rId16"/>
      <w:pgSz w:w="11906" w:h="16838" w:code="9"/>
      <w:pgMar w:top="1134" w:right="1134" w:bottom="1134" w:left="1134" w:header="567" w:footer="567" w:gutter="0"/>
      <w:pgNumType w:start="1"/>
      <w:cols w:space="720"/>
      <w:docGrid w:linePitch="272"/>
    </w:sectPr>
  </w:body>
</w:document>
</file>

<file path=word/comments.xml><?xml version="1.0" encoding="utf-8"?>
<w:comment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comment w:id="0" w:author="Bronwyn Trimble" w:date="2017-11-10T09:47:00Z" w:initials="BT">
    <w:p w14:paraId="60D260A4" w14:textId="794A5307" w:rsidR="008A747D" w:rsidRDefault="008A747D">
      <w:r>
        <w:annotationRef/>
      </w:r>
      <w:r>
        <w:t>FDFLAB Prerequisite units recommended for removal: 2006 Record laboratory data, 2001 Perform basic analytical tests &amp; 2011 Use basic laboratory equipment OR 2002 Perform basic microbiological tests, 2012 Maintain aseptic environment &amp; 2011 Use basic laboratory equipment OR 3008 Perform packaging quality control procedures &amp; 2011 Use basic laboratory equipment</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60D260A4"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2BC1A4D6" w16cid:durableId="1D8F4E53"/>
  <w16cid:commentId w16cid:paraId="3EDD7BAF" w16cid:durableId="1D8F4E54"/>
  <w16cid:commentId w16cid:paraId="51DECF86" w16cid:durableId="1D8F4E55"/>
  <w16cid:commentId w16cid:paraId="6BCC378C" w16cid:durableId="1D8F4E56"/>
  <w16cid:commentId w16cid:paraId="147BD6F8" w16cid:durableId="1D8F518E"/>
  <w16cid:commentId w16cid:paraId="716C6BCD" w16cid:durableId="1D8F518D"/>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5A79C9C" w14:textId="77777777" w:rsidR="00B934FC" w:rsidRDefault="00B934FC" w:rsidP="00BF3F0A">
      <w:r>
        <w:separator/>
      </w:r>
    </w:p>
    <w:p w14:paraId="2A2FC28C" w14:textId="77777777" w:rsidR="00B934FC" w:rsidRDefault="00B934FC"/>
  </w:endnote>
  <w:endnote w:type="continuationSeparator" w:id="0">
    <w:p w14:paraId="1955B537" w14:textId="77777777" w:rsidR="00B934FC" w:rsidRDefault="00B934FC" w:rsidP="00BF3F0A">
      <w:r>
        <w:continuationSeparator/>
      </w:r>
    </w:p>
    <w:p w14:paraId="0815B2D6" w14:textId="77777777" w:rsidR="00B934FC" w:rsidRDefault="00B934F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w:panose1 w:val="02020603050405020304"/>
    <w:charset w:val="00"/>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28721817"/>
      <w:docPartObj>
        <w:docPartGallery w:val="Page Numbers (Bottom of Page)"/>
        <w:docPartUnique/>
      </w:docPartObj>
    </w:sdtPr>
    <w:sdtEndPr/>
    <w:sdtContent>
      <w:p w14:paraId="036DEDB9" w14:textId="3F354EF9" w:rsidR="000E25E6" w:rsidRPr="000754EC" w:rsidRDefault="00D810DE" w:rsidP="005F771F">
        <w:pPr>
          <w:pStyle w:val="SIText"/>
        </w:pPr>
        <w:r>
          <w:t>Skills Im</w:t>
        </w:r>
        <w:r w:rsidR="00151D93">
          <w:t>pact Unit of Competency</w:t>
        </w:r>
        <w:r w:rsidR="00151D93">
          <w:tab/>
        </w:r>
        <w:r>
          <w:tab/>
        </w:r>
        <w:r>
          <w:tab/>
        </w:r>
        <w:r>
          <w:tab/>
        </w:r>
        <w:r>
          <w:tab/>
        </w:r>
        <w:r>
          <w:tab/>
        </w:r>
        <w:r>
          <w:tab/>
        </w:r>
        <w:r>
          <w:tab/>
        </w:r>
        <w:r w:rsidRPr="000754EC">
          <w:fldChar w:fldCharType="begin"/>
        </w:r>
        <w:r>
          <w:instrText xml:space="preserve"> PAGE   \* MERGEFORMAT </w:instrText>
        </w:r>
        <w:r w:rsidRPr="000754EC">
          <w:fldChar w:fldCharType="separate"/>
        </w:r>
        <w:r w:rsidR="008A747D">
          <w:rPr>
            <w:noProof/>
          </w:rPr>
          <w:t>4</w:t>
        </w:r>
        <w:r w:rsidRPr="000754EC">
          <w:fldChar w:fldCharType="end"/>
        </w:r>
      </w:p>
      <w:p w14:paraId="2B4587EF" w14:textId="77777777" w:rsidR="00D810DE" w:rsidRDefault="000E25E6" w:rsidP="005F771F">
        <w:pPr>
          <w:pStyle w:val="SIText"/>
        </w:pPr>
        <w:r w:rsidRPr="000754EC">
          <w:t xml:space="preserve">Template modified on </w:t>
        </w:r>
        <w:r w:rsidR="00DD0726">
          <w:t>31 August</w:t>
        </w:r>
        <w:r w:rsidR="00752C75" w:rsidRPr="000754EC">
          <w:t xml:space="preserve"> 2017</w:t>
        </w:r>
      </w:p>
    </w:sdtContent>
  </w:sdt>
  <w:p w14:paraId="257C985E" w14:textId="77777777" w:rsidR="00687B62" w:rsidRDefault="00687B62"/>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B4D410B" w14:textId="77777777" w:rsidR="00B934FC" w:rsidRDefault="00B934FC" w:rsidP="00BF3F0A">
      <w:r>
        <w:separator/>
      </w:r>
    </w:p>
    <w:p w14:paraId="3DC53AE2" w14:textId="77777777" w:rsidR="00B934FC" w:rsidRDefault="00B934FC"/>
  </w:footnote>
  <w:footnote w:type="continuationSeparator" w:id="0">
    <w:p w14:paraId="49D80D0E" w14:textId="77777777" w:rsidR="00B934FC" w:rsidRDefault="00B934FC" w:rsidP="00BF3F0A">
      <w:r>
        <w:continuationSeparator/>
      </w:r>
    </w:p>
    <w:p w14:paraId="00799D18" w14:textId="77777777" w:rsidR="00B934FC" w:rsidRDefault="00B934FC"/>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D298C53" w14:textId="298EDC30" w:rsidR="005D5360" w:rsidRDefault="00426EA8" w:rsidP="008A747D">
    <w:pPr>
      <w:pStyle w:val="SIText"/>
    </w:pPr>
    <w:r>
      <w:t>FBP</w:t>
    </w:r>
    <w:r w:rsidR="004D5B0B" w:rsidRPr="004D5B0B">
      <w:t xml:space="preserve">LAB3004 </w:t>
    </w:r>
    <w:r w:rsidR="005D5360">
      <w:t>Maintain wine testing equipment</w:t>
    </w:r>
  </w:p>
  <w:p w14:paraId="50A72089" w14:textId="68A1D51B" w:rsidR="009C2650" w:rsidRPr="000754EC" w:rsidRDefault="009C2650" w:rsidP="00146EEC">
    <w:pPr>
      <w:pStyle w:val="SITex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F"/>
    <w:multiLevelType w:val="singleLevel"/>
    <w:tmpl w:val="E06C1E36"/>
    <w:lvl w:ilvl="0">
      <w:start w:val="1"/>
      <w:numFmt w:val="decimal"/>
      <w:lvlText w:val="%1."/>
      <w:lvlJc w:val="left"/>
      <w:pPr>
        <w:tabs>
          <w:tab w:val="num" w:pos="643"/>
        </w:tabs>
        <w:ind w:left="643" w:hanging="360"/>
      </w:pPr>
    </w:lvl>
  </w:abstractNum>
  <w:abstractNum w:abstractNumId="1" w15:restartNumberingAfterBreak="0">
    <w:nsid w:val="00000001"/>
    <w:multiLevelType w:val="hybridMultilevel"/>
    <w:tmpl w:val="00000001"/>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3A328E2"/>
    <w:multiLevelType w:val="hybridMultilevel"/>
    <w:tmpl w:val="392CA45A"/>
    <w:lvl w:ilvl="0" w:tplc="AB4E7304">
      <w:start w:val="1"/>
      <w:numFmt w:val="bullet"/>
      <w:lvlText w:val=""/>
      <w:lvlJc w:val="left"/>
      <w:pPr>
        <w:ind w:left="720" w:hanging="360"/>
      </w:pPr>
      <w:rPr>
        <w:rFonts w:ascii="Symbol" w:hAnsi="Symbol" w:hint="default"/>
      </w:rPr>
    </w:lvl>
    <w:lvl w:ilvl="1" w:tplc="0C090001">
      <w:start w:val="1"/>
      <w:numFmt w:val="bullet"/>
      <w:lvlText w:val=""/>
      <w:lvlJc w:val="left"/>
      <w:pPr>
        <w:ind w:left="1440" w:hanging="360"/>
      </w:pPr>
      <w:rPr>
        <w:rFonts w:ascii="Symbol" w:hAnsi="Symbol"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6A51EDE"/>
    <w:multiLevelType w:val="hybridMultilevel"/>
    <w:tmpl w:val="A97A222C"/>
    <w:lvl w:ilvl="0" w:tplc="4A865494">
      <w:start w:val="1"/>
      <w:numFmt w:val="bullet"/>
      <w:lvlText w:val=""/>
      <w:lvlJc w:val="left"/>
      <w:pPr>
        <w:ind w:left="1080" w:hanging="360"/>
      </w:pPr>
      <w:rPr>
        <w:rFonts w:ascii="Symbol" w:hAnsi="Symbol" w:hint="default"/>
      </w:rPr>
    </w:lvl>
    <w:lvl w:ilvl="1" w:tplc="0C090003">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4" w15:restartNumberingAfterBreak="0">
    <w:nsid w:val="09DA13C1"/>
    <w:multiLevelType w:val="hybridMultilevel"/>
    <w:tmpl w:val="2FE01A0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10677CFC"/>
    <w:multiLevelType w:val="multilevel"/>
    <w:tmpl w:val="3E2CB29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1FF199B"/>
    <w:multiLevelType w:val="multilevel"/>
    <w:tmpl w:val="FBB01D7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31B1A91"/>
    <w:multiLevelType w:val="multilevel"/>
    <w:tmpl w:val="232EDFCE"/>
    <w:name w:val="CATNumList42"/>
    <w:lvl w:ilvl="0">
      <w:start w:val="1"/>
      <w:numFmt w:val="decimal"/>
      <w:lvlText w:val="%1."/>
      <w:lvlJc w:val="left"/>
      <w:pPr>
        <w:tabs>
          <w:tab w:val="num" w:pos="357"/>
        </w:tabs>
        <w:ind w:left="357" w:hanging="357"/>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567"/>
        </w:tabs>
        <w:ind w:left="567" w:hanging="567"/>
      </w:pPr>
      <w:rPr>
        <w:rFonts w:hint="default"/>
      </w:rPr>
    </w:lvl>
    <w:lvl w:ilvl="2">
      <w:start w:val="1"/>
      <w:numFmt w:val="decimal"/>
      <w:lvlText w:val="%1.%2.%3."/>
      <w:lvlJc w:val="left"/>
      <w:pPr>
        <w:ind w:left="1071" w:hanging="357"/>
      </w:pPr>
      <w:rPr>
        <w:rFonts w:hint="default"/>
      </w:rPr>
    </w:lvl>
    <w:lvl w:ilvl="3">
      <w:start w:val="1"/>
      <w:numFmt w:val="decimal"/>
      <w:lvlText w:val="%1.%2.%3.%4."/>
      <w:lvlJc w:val="left"/>
      <w:pPr>
        <w:ind w:left="1428" w:hanging="357"/>
      </w:pPr>
      <w:rPr>
        <w:rFonts w:hint="default"/>
      </w:rPr>
    </w:lvl>
    <w:lvl w:ilvl="4">
      <w:start w:val="1"/>
      <w:numFmt w:val="decimal"/>
      <w:lvlText w:val="%1.%2.%3.%4.%5."/>
      <w:lvlJc w:val="left"/>
      <w:pPr>
        <w:ind w:left="1785" w:hanging="357"/>
      </w:pPr>
      <w:rPr>
        <w:rFonts w:hint="default"/>
      </w:rPr>
    </w:lvl>
    <w:lvl w:ilvl="5">
      <w:start w:val="1"/>
      <w:numFmt w:val="decimal"/>
      <w:lvlText w:val="%1.%2.%3.%4.%5.%6."/>
      <w:lvlJc w:val="left"/>
      <w:pPr>
        <w:ind w:left="2142" w:hanging="357"/>
      </w:pPr>
      <w:rPr>
        <w:rFonts w:hint="default"/>
      </w:rPr>
    </w:lvl>
    <w:lvl w:ilvl="6">
      <w:start w:val="1"/>
      <w:numFmt w:val="decimal"/>
      <w:lvlText w:val="%1.%2.%3.%4.%5.%6.%7."/>
      <w:lvlJc w:val="left"/>
      <w:pPr>
        <w:ind w:left="2499" w:hanging="357"/>
      </w:pPr>
      <w:rPr>
        <w:rFonts w:hint="default"/>
      </w:rPr>
    </w:lvl>
    <w:lvl w:ilvl="7">
      <w:start w:val="1"/>
      <w:numFmt w:val="decimal"/>
      <w:lvlText w:val="%1.%2.%3.%4.%5.%6.%7.%8."/>
      <w:lvlJc w:val="left"/>
      <w:pPr>
        <w:ind w:left="2856" w:hanging="357"/>
      </w:pPr>
      <w:rPr>
        <w:rFonts w:hint="default"/>
      </w:rPr>
    </w:lvl>
    <w:lvl w:ilvl="8">
      <w:start w:val="1"/>
      <w:numFmt w:val="decimal"/>
      <w:lvlText w:val="%1.%2.%3.%4.%5.%6.%7.%8.%9."/>
      <w:lvlJc w:val="left"/>
      <w:pPr>
        <w:ind w:left="3213" w:hanging="357"/>
      </w:pPr>
      <w:rPr>
        <w:rFonts w:hint="default"/>
      </w:rPr>
    </w:lvl>
  </w:abstractNum>
  <w:abstractNum w:abstractNumId="8" w15:restartNumberingAfterBreak="0">
    <w:nsid w:val="30416A37"/>
    <w:multiLevelType w:val="multilevel"/>
    <w:tmpl w:val="BFF494AA"/>
    <w:name w:val="CATNumList3"/>
    <w:lvl w:ilvl="0">
      <w:start w:val="1"/>
      <w:numFmt w:val="decimal"/>
      <w:lvlText w:val="%1."/>
      <w:lvlJc w:val="left"/>
      <w:pPr>
        <w:ind w:left="720" w:hanging="360"/>
      </w:pPr>
      <w:rPr>
        <w:rFonts w:hint="default"/>
      </w:rPr>
    </w:lvl>
    <w:lvl w:ilvl="1">
      <w:start w:val="1"/>
      <w:numFmt w:val="decimal"/>
      <w:lvlText w:val="%1.%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9" w15:restartNumberingAfterBreak="0">
    <w:nsid w:val="31F83D22"/>
    <w:multiLevelType w:val="multilevel"/>
    <w:tmpl w:val="3438A3BE"/>
    <w:name w:val="CATBullet"/>
    <w:lvl w:ilvl="0">
      <w:start w:val="1"/>
      <w:numFmt w:val="bullet"/>
      <w:lvlText w:val=""/>
      <w:lvlJc w:val="left"/>
      <w:pPr>
        <w:tabs>
          <w:tab w:val="num" w:pos="360"/>
        </w:tabs>
        <w:ind w:left="360" w:hanging="360"/>
      </w:pPr>
      <w:rPr>
        <w:rFonts w:ascii="Symbol" w:hAnsi="Symbol" w:hint="default"/>
        <w:color w:val="auto"/>
      </w:rPr>
    </w:lvl>
    <w:lvl w:ilvl="1">
      <w:start w:val="1"/>
      <w:numFmt w:val="bullet"/>
      <w:lvlText w:val="◦"/>
      <w:lvlJc w:val="left"/>
      <w:pPr>
        <w:tabs>
          <w:tab w:val="num" w:pos="720"/>
        </w:tabs>
        <w:ind w:left="720" w:hanging="360"/>
      </w:pPr>
      <w:rPr>
        <w:rFonts w:ascii="Century" w:hAnsi="Century" w:hint="default"/>
        <w:color w:val="auto"/>
      </w:rPr>
    </w:lvl>
    <w:lvl w:ilvl="2">
      <w:start w:val="1"/>
      <w:numFmt w:val="bullet"/>
      <w:lvlText w:val="-"/>
      <w:lvlJc w:val="left"/>
      <w:pPr>
        <w:tabs>
          <w:tab w:val="num" w:pos="1080"/>
        </w:tabs>
        <w:ind w:left="1080" w:hanging="360"/>
      </w:pPr>
      <w:rPr>
        <w:rFonts w:ascii="Arial" w:hAnsi="Arial"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0" w15:restartNumberingAfterBreak="0">
    <w:nsid w:val="38D9102B"/>
    <w:multiLevelType w:val="hybridMultilevel"/>
    <w:tmpl w:val="D55251B4"/>
    <w:lvl w:ilvl="0" w:tplc="4A865494">
      <w:start w:val="1"/>
      <w:numFmt w:val="bullet"/>
      <w:lvlText w:val=""/>
      <w:lvlJc w:val="left"/>
      <w:pPr>
        <w:ind w:left="717" w:hanging="360"/>
      </w:pPr>
      <w:rPr>
        <w:rFonts w:ascii="Symbol" w:hAnsi="Symbol" w:hint="default"/>
      </w:rPr>
    </w:lvl>
    <w:lvl w:ilvl="1" w:tplc="0C090001">
      <w:start w:val="1"/>
      <w:numFmt w:val="bullet"/>
      <w:lvlText w:val=""/>
      <w:lvlJc w:val="left"/>
      <w:pPr>
        <w:ind w:left="1437" w:hanging="360"/>
      </w:pPr>
      <w:rPr>
        <w:rFonts w:ascii="Symbol" w:hAnsi="Symbol" w:hint="default"/>
      </w:rPr>
    </w:lvl>
    <w:lvl w:ilvl="2" w:tplc="0C090005" w:tentative="1">
      <w:start w:val="1"/>
      <w:numFmt w:val="bullet"/>
      <w:lvlText w:val=""/>
      <w:lvlJc w:val="left"/>
      <w:pPr>
        <w:ind w:left="2157" w:hanging="360"/>
      </w:pPr>
      <w:rPr>
        <w:rFonts w:ascii="Wingdings" w:hAnsi="Wingdings" w:hint="default"/>
      </w:rPr>
    </w:lvl>
    <w:lvl w:ilvl="3" w:tplc="0C090001" w:tentative="1">
      <w:start w:val="1"/>
      <w:numFmt w:val="bullet"/>
      <w:lvlText w:val=""/>
      <w:lvlJc w:val="left"/>
      <w:pPr>
        <w:ind w:left="2877" w:hanging="360"/>
      </w:pPr>
      <w:rPr>
        <w:rFonts w:ascii="Symbol" w:hAnsi="Symbol" w:hint="default"/>
      </w:rPr>
    </w:lvl>
    <w:lvl w:ilvl="4" w:tplc="0C090003" w:tentative="1">
      <w:start w:val="1"/>
      <w:numFmt w:val="bullet"/>
      <w:lvlText w:val="o"/>
      <w:lvlJc w:val="left"/>
      <w:pPr>
        <w:ind w:left="3597" w:hanging="360"/>
      </w:pPr>
      <w:rPr>
        <w:rFonts w:ascii="Courier New" w:hAnsi="Courier New" w:cs="Courier New" w:hint="default"/>
      </w:rPr>
    </w:lvl>
    <w:lvl w:ilvl="5" w:tplc="0C090005" w:tentative="1">
      <w:start w:val="1"/>
      <w:numFmt w:val="bullet"/>
      <w:lvlText w:val=""/>
      <w:lvlJc w:val="left"/>
      <w:pPr>
        <w:ind w:left="4317" w:hanging="360"/>
      </w:pPr>
      <w:rPr>
        <w:rFonts w:ascii="Wingdings" w:hAnsi="Wingdings" w:hint="default"/>
      </w:rPr>
    </w:lvl>
    <w:lvl w:ilvl="6" w:tplc="0C090001" w:tentative="1">
      <w:start w:val="1"/>
      <w:numFmt w:val="bullet"/>
      <w:lvlText w:val=""/>
      <w:lvlJc w:val="left"/>
      <w:pPr>
        <w:ind w:left="5037" w:hanging="360"/>
      </w:pPr>
      <w:rPr>
        <w:rFonts w:ascii="Symbol" w:hAnsi="Symbol" w:hint="default"/>
      </w:rPr>
    </w:lvl>
    <w:lvl w:ilvl="7" w:tplc="0C090003" w:tentative="1">
      <w:start w:val="1"/>
      <w:numFmt w:val="bullet"/>
      <w:lvlText w:val="o"/>
      <w:lvlJc w:val="left"/>
      <w:pPr>
        <w:ind w:left="5757" w:hanging="360"/>
      </w:pPr>
      <w:rPr>
        <w:rFonts w:ascii="Courier New" w:hAnsi="Courier New" w:cs="Courier New" w:hint="default"/>
      </w:rPr>
    </w:lvl>
    <w:lvl w:ilvl="8" w:tplc="0C090005" w:tentative="1">
      <w:start w:val="1"/>
      <w:numFmt w:val="bullet"/>
      <w:lvlText w:val=""/>
      <w:lvlJc w:val="left"/>
      <w:pPr>
        <w:ind w:left="6477" w:hanging="360"/>
      </w:pPr>
      <w:rPr>
        <w:rFonts w:ascii="Wingdings" w:hAnsi="Wingdings" w:hint="default"/>
      </w:rPr>
    </w:lvl>
  </w:abstractNum>
  <w:abstractNum w:abstractNumId="11" w15:restartNumberingAfterBreak="0">
    <w:nsid w:val="4377779E"/>
    <w:multiLevelType w:val="hybridMultilevel"/>
    <w:tmpl w:val="8DB86A9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4FEA1B43"/>
    <w:multiLevelType w:val="hybridMultilevel"/>
    <w:tmpl w:val="E730E1CC"/>
    <w:lvl w:ilvl="0" w:tplc="F446CD8E">
      <w:start w:val="1"/>
      <w:numFmt w:val="bullet"/>
      <w:pStyle w:val="SIBulletList2"/>
      <w:lvlText w:val="•"/>
      <w:lvlJc w:val="left"/>
      <w:pPr>
        <w:ind w:left="1083" w:hanging="360"/>
      </w:pPr>
      <w:rPr>
        <w:rFonts w:ascii="Arial" w:hAnsi="Arial" w:hint="default"/>
        <w:b w:val="0"/>
        <w:i w:val="0"/>
        <w:color w:val="auto"/>
        <w:sz w:val="22"/>
        <w:szCs w:val="18"/>
      </w:rPr>
    </w:lvl>
    <w:lvl w:ilvl="1" w:tplc="0C090003" w:tentative="1">
      <w:start w:val="1"/>
      <w:numFmt w:val="bullet"/>
      <w:lvlText w:val="o"/>
      <w:lvlJc w:val="left"/>
      <w:pPr>
        <w:ind w:left="1803" w:hanging="360"/>
      </w:pPr>
      <w:rPr>
        <w:rFonts w:ascii="Courier New" w:hAnsi="Courier New" w:cs="Courier New" w:hint="default"/>
      </w:rPr>
    </w:lvl>
    <w:lvl w:ilvl="2" w:tplc="0C090005" w:tentative="1">
      <w:start w:val="1"/>
      <w:numFmt w:val="bullet"/>
      <w:lvlText w:val=""/>
      <w:lvlJc w:val="left"/>
      <w:pPr>
        <w:ind w:left="2523" w:hanging="360"/>
      </w:pPr>
      <w:rPr>
        <w:rFonts w:ascii="Wingdings" w:hAnsi="Wingdings" w:hint="default"/>
      </w:rPr>
    </w:lvl>
    <w:lvl w:ilvl="3" w:tplc="0C090001" w:tentative="1">
      <w:start w:val="1"/>
      <w:numFmt w:val="bullet"/>
      <w:lvlText w:val=""/>
      <w:lvlJc w:val="left"/>
      <w:pPr>
        <w:ind w:left="3243" w:hanging="360"/>
      </w:pPr>
      <w:rPr>
        <w:rFonts w:ascii="Symbol" w:hAnsi="Symbol" w:hint="default"/>
      </w:rPr>
    </w:lvl>
    <w:lvl w:ilvl="4" w:tplc="0C090003" w:tentative="1">
      <w:start w:val="1"/>
      <w:numFmt w:val="bullet"/>
      <w:lvlText w:val="o"/>
      <w:lvlJc w:val="left"/>
      <w:pPr>
        <w:ind w:left="3963" w:hanging="360"/>
      </w:pPr>
      <w:rPr>
        <w:rFonts w:ascii="Courier New" w:hAnsi="Courier New" w:cs="Courier New" w:hint="default"/>
      </w:rPr>
    </w:lvl>
    <w:lvl w:ilvl="5" w:tplc="0C090005" w:tentative="1">
      <w:start w:val="1"/>
      <w:numFmt w:val="bullet"/>
      <w:lvlText w:val=""/>
      <w:lvlJc w:val="left"/>
      <w:pPr>
        <w:ind w:left="4683" w:hanging="360"/>
      </w:pPr>
      <w:rPr>
        <w:rFonts w:ascii="Wingdings" w:hAnsi="Wingdings" w:hint="default"/>
      </w:rPr>
    </w:lvl>
    <w:lvl w:ilvl="6" w:tplc="0C090001" w:tentative="1">
      <w:start w:val="1"/>
      <w:numFmt w:val="bullet"/>
      <w:lvlText w:val=""/>
      <w:lvlJc w:val="left"/>
      <w:pPr>
        <w:ind w:left="5403" w:hanging="360"/>
      </w:pPr>
      <w:rPr>
        <w:rFonts w:ascii="Symbol" w:hAnsi="Symbol" w:hint="default"/>
      </w:rPr>
    </w:lvl>
    <w:lvl w:ilvl="7" w:tplc="0C090003" w:tentative="1">
      <w:start w:val="1"/>
      <w:numFmt w:val="bullet"/>
      <w:lvlText w:val="o"/>
      <w:lvlJc w:val="left"/>
      <w:pPr>
        <w:ind w:left="6123" w:hanging="360"/>
      </w:pPr>
      <w:rPr>
        <w:rFonts w:ascii="Courier New" w:hAnsi="Courier New" w:cs="Courier New" w:hint="default"/>
      </w:rPr>
    </w:lvl>
    <w:lvl w:ilvl="8" w:tplc="0C090005" w:tentative="1">
      <w:start w:val="1"/>
      <w:numFmt w:val="bullet"/>
      <w:lvlText w:val=""/>
      <w:lvlJc w:val="left"/>
      <w:pPr>
        <w:ind w:left="6843" w:hanging="360"/>
      </w:pPr>
      <w:rPr>
        <w:rFonts w:ascii="Wingdings" w:hAnsi="Wingdings" w:hint="default"/>
      </w:rPr>
    </w:lvl>
  </w:abstractNum>
  <w:abstractNum w:abstractNumId="13" w15:restartNumberingAfterBreak="0">
    <w:nsid w:val="69D27AF2"/>
    <w:multiLevelType w:val="hybridMultilevel"/>
    <w:tmpl w:val="1B5E6092"/>
    <w:lvl w:ilvl="0" w:tplc="34EE0EB4">
      <w:start w:val="1"/>
      <w:numFmt w:val="bullet"/>
      <w:pStyle w:val="SIBulletList1"/>
      <w:lvlText w:val="•"/>
      <w:lvlJc w:val="left"/>
      <w:pPr>
        <w:ind w:left="720" w:hanging="360"/>
      </w:pPr>
      <w:rPr>
        <w:rFonts w:ascii="Arial" w:hAnsi="Arial" w:hint="default"/>
        <w:b w:val="0"/>
        <w:i w:val="0"/>
        <w:color w:val="auto"/>
        <w:sz w:val="22"/>
        <w:szCs w:val="18"/>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6D7A271B"/>
    <w:multiLevelType w:val="multilevel"/>
    <w:tmpl w:val="E4FC545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6FA26D9B"/>
    <w:multiLevelType w:val="hybridMultilevel"/>
    <w:tmpl w:val="135AE56C"/>
    <w:lvl w:ilvl="0" w:tplc="EF8EAE5C">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72F03DE4"/>
    <w:multiLevelType w:val="multilevel"/>
    <w:tmpl w:val="0D72205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75521D64"/>
    <w:multiLevelType w:val="hybridMultilevel"/>
    <w:tmpl w:val="60E0DEF4"/>
    <w:lvl w:ilvl="0" w:tplc="BEF6771A">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num w:numId="1">
    <w:abstractNumId w:val="9"/>
  </w:num>
  <w:num w:numId="2">
    <w:abstractNumId w:val="7"/>
  </w:num>
  <w:num w:numId="3">
    <w:abstractNumId w:val="4"/>
  </w:num>
  <w:num w:numId="4">
    <w:abstractNumId w:val="15"/>
  </w:num>
  <w:num w:numId="5">
    <w:abstractNumId w:val="2"/>
  </w:num>
  <w:num w:numId="6">
    <w:abstractNumId w:val="8"/>
  </w:num>
  <w:num w:numId="7">
    <w:abstractNumId w:val="3"/>
  </w:num>
  <w:num w:numId="8">
    <w:abstractNumId w:val="0"/>
  </w:num>
  <w:num w:numId="9">
    <w:abstractNumId w:val="14"/>
  </w:num>
  <w:num w:numId="10">
    <w:abstractNumId w:val="11"/>
  </w:num>
  <w:num w:numId="11">
    <w:abstractNumId w:val="13"/>
  </w:num>
  <w:num w:numId="12">
    <w:abstractNumId w:val="12"/>
  </w:num>
  <w:num w:numId="13">
    <w:abstractNumId w:val="16"/>
  </w:num>
  <w:num w:numId="14">
    <w:abstractNumId w:val="5"/>
  </w:num>
  <w:num w:numId="15">
    <w:abstractNumId w:val="6"/>
  </w:num>
  <w:num w:numId="16">
    <w:abstractNumId w:val="17"/>
  </w:num>
  <w:num w:numId="17">
    <w:abstractNumId w:val="10"/>
  </w:num>
  <w:num w:numId="18">
    <w:abstractNumId w:val="1"/>
  </w:num>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Bronwyn Trimble">
    <w15:presenceInfo w15:providerId="AD" w15:userId="S-1-5-21-1144197097-1077214497-1142788899-3104"/>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5"/>
  <w:proofState w:spelling="clean" w:grammar="clean"/>
  <w:attachedTemplate r:id="rId1"/>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stylePaneSortMethod w:val="0000"/>
  <w:documentProtection w:formatting="1" w:enforcement="1" w:cryptProviderType="rsaAES" w:cryptAlgorithmClass="hash" w:cryptAlgorithmType="typeAny" w:cryptAlgorithmSid="14" w:cryptSpinCount="100000" w:hash="GGyJCQ7hEHA4RZP4iChHQp0u2qHuWUGvvGqvH404C5Uc1oafX1eOqBQMXh8RnfLnCm2KHsHk3STmZ62M7ePiWQ==" w:salt="1ZDnK2aFvcTRlj9dcZdcbw=="/>
  <w:styleLockThem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D5B0B"/>
    <w:rsid w:val="000014B9"/>
    <w:rsid w:val="00005A15"/>
    <w:rsid w:val="0001108F"/>
    <w:rsid w:val="000115E2"/>
    <w:rsid w:val="000126D0"/>
    <w:rsid w:val="0001296A"/>
    <w:rsid w:val="00016803"/>
    <w:rsid w:val="00023992"/>
    <w:rsid w:val="000275AE"/>
    <w:rsid w:val="00041E59"/>
    <w:rsid w:val="00064BFE"/>
    <w:rsid w:val="00070B3E"/>
    <w:rsid w:val="00071F95"/>
    <w:rsid w:val="000737BB"/>
    <w:rsid w:val="00074E47"/>
    <w:rsid w:val="000754EC"/>
    <w:rsid w:val="0009093B"/>
    <w:rsid w:val="000A5441"/>
    <w:rsid w:val="000C149A"/>
    <w:rsid w:val="000C224E"/>
    <w:rsid w:val="000E25E6"/>
    <w:rsid w:val="000E2C86"/>
    <w:rsid w:val="000F29F2"/>
    <w:rsid w:val="00101659"/>
    <w:rsid w:val="001078BF"/>
    <w:rsid w:val="00133957"/>
    <w:rsid w:val="001372F6"/>
    <w:rsid w:val="00144385"/>
    <w:rsid w:val="00146EEC"/>
    <w:rsid w:val="00151D55"/>
    <w:rsid w:val="00151D93"/>
    <w:rsid w:val="00156EF3"/>
    <w:rsid w:val="00176E4F"/>
    <w:rsid w:val="0018546B"/>
    <w:rsid w:val="001A6A3E"/>
    <w:rsid w:val="001A7B6D"/>
    <w:rsid w:val="001B34D5"/>
    <w:rsid w:val="001B513A"/>
    <w:rsid w:val="001C0A75"/>
    <w:rsid w:val="001C1306"/>
    <w:rsid w:val="001D5C1B"/>
    <w:rsid w:val="001D7F5B"/>
    <w:rsid w:val="001E16BC"/>
    <w:rsid w:val="001E16DF"/>
    <w:rsid w:val="001F2BA5"/>
    <w:rsid w:val="001F308D"/>
    <w:rsid w:val="00201A7C"/>
    <w:rsid w:val="0021210E"/>
    <w:rsid w:val="0021414D"/>
    <w:rsid w:val="00223124"/>
    <w:rsid w:val="00233143"/>
    <w:rsid w:val="00234444"/>
    <w:rsid w:val="00242293"/>
    <w:rsid w:val="00244EA7"/>
    <w:rsid w:val="00262FC3"/>
    <w:rsid w:val="0026394F"/>
    <w:rsid w:val="00276DB8"/>
    <w:rsid w:val="00282664"/>
    <w:rsid w:val="00285FB8"/>
    <w:rsid w:val="002970C3"/>
    <w:rsid w:val="002A3E23"/>
    <w:rsid w:val="002A4CD3"/>
    <w:rsid w:val="002A6CC4"/>
    <w:rsid w:val="002B2CFE"/>
    <w:rsid w:val="002C55E9"/>
    <w:rsid w:val="002D0C8B"/>
    <w:rsid w:val="002D330A"/>
    <w:rsid w:val="002E193E"/>
    <w:rsid w:val="00301A5B"/>
    <w:rsid w:val="00310A6A"/>
    <w:rsid w:val="003144E6"/>
    <w:rsid w:val="00337E82"/>
    <w:rsid w:val="00346FDC"/>
    <w:rsid w:val="00350BB1"/>
    <w:rsid w:val="00352C83"/>
    <w:rsid w:val="00366805"/>
    <w:rsid w:val="0037067D"/>
    <w:rsid w:val="0038735B"/>
    <w:rsid w:val="003916D1"/>
    <w:rsid w:val="003A16B5"/>
    <w:rsid w:val="003A21F0"/>
    <w:rsid w:val="003A277F"/>
    <w:rsid w:val="003A58BA"/>
    <w:rsid w:val="003A5AE7"/>
    <w:rsid w:val="003A7221"/>
    <w:rsid w:val="003B3493"/>
    <w:rsid w:val="003C13AE"/>
    <w:rsid w:val="003D2E73"/>
    <w:rsid w:val="003E72B6"/>
    <w:rsid w:val="003E7BBE"/>
    <w:rsid w:val="004127E3"/>
    <w:rsid w:val="00422776"/>
    <w:rsid w:val="00426EA8"/>
    <w:rsid w:val="0043212E"/>
    <w:rsid w:val="00434366"/>
    <w:rsid w:val="00434ECE"/>
    <w:rsid w:val="00444423"/>
    <w:rsid w:val="00452F3E"/>
    <w:rsid w:val="00462D8A"/>
    <w:rsid w:val="004640AE"/>
    <w:rsid w:val="004679E3"/>
    <w:rsid w:val="00475172"/>
    <w:rsid w:val="004758B0"/>
    <w:rsid w:val="00480BC4"/>
    <w:rsid w:val="004832D2"/>
    <w:rsid w:val="00485559"/>
    <w:rsid w:val="004A142B"/>
    <w:rsid w:val="004A3860"/>
    <w:rsid w:val="004A44E8"/>
    <w:rsid w:val="004A7706"/>
    <w:rsid w:val="004B29B7"/>
    <w:rsid w:val="004B7A28"/>
    <w:rsid w:val="004C2244"/>
    <w:rsid w:val="004C79A1"/>
    <w:rsid w:val="004D0D5F"/>
    <w:rsid w:val="004D1569"/>
    <w:rsid w:val="004D44B1"/>
    <w:rsid w:val="004D5B0B"/>
    <w:rsid w:val="004E0460"/>
    <w:rsid w:val="004E0D3E"/>
    <w:rsid w:val="004E1579"/>
    <w:rsid w:val="004E5FAE"/>
    <w:rsid w:val="004E6245"/>
    <w:rsid w:val="004E6741"/>
    <w:rsid w:val="004E7094"/>
    <w:rsid w:val="004F5DC7"/>
    <w:rsid w:val="004F78DA"/>
    <w:rsid w:val="00511BDF"/>
    <w:rsid w:val="00520E9A"/>
    <w:rsid w:val="005248C1"/>
    <w:rsid w:val="00526134"/>
    <w:rsid w:val="005405B2"/>
    <w:rsid w:val="005427C8"/>
    <w:rsid w:val="005446D1"/>
    <w:rsid w:val="00553D91"/>
    <w:rsid w:val="00556C4C"/>
    <w:rsid w:val="00557369"/>
    <w:rsid w:val="00564ADD"/>
    <w:rsid w:val="005708EB"/>
    <w:rsid w:val="00575BC6"/>
    <w:rsid w:val="00583902"/>
    <w:rsid w:val="005A1D70"/>
    <w:rsid w:val="005A3AA5"/>
    <w:rsid w:val="005A6C9C"/>
    <w:rsid w:val="005A74DC"/>
    <w:rsid w:val="005B5146"/>
    <w:rsid w:val="005D1AFD"/>
    <w:rsid w:val="005D5360"/>
    <w:rsid w:val="005E51E6"/>
    <w:rsid w:val="005F027A"/>
    <w:rsid w:val="005F33CC"/>
    <w:rsid w:val="005F771F"/>
    <w:rsid w:val="006121D4"/>
    <w:rsid w:val="00613B49"/>
    <w:rsid w:val="00616845"/>
    <w:rsid w:val="00620E8E"/>
    <w:rsid w:val="00633CFE"/>
    <w:rsid w:val="00634FCA"/>
    <w:rsid w:val="00643D1B"/>
    <w:rsid w:val="006452B8"/>
    <w:rsid w:val="00652E62"/>
    <w:rsid w:val="00686A49"/>
    <w:rsid w:val="00687B62"/>
    <w:rsid w:val="00690C44"/>
    <w:rsid w:val="0069466F"/>
    <w:rsid w:val="006969D9"/>
    <w:rsid w:val="006A2B68"/>
    <w:rsid w:val="006C2F32"/>
    <w:rsid w:val="006D38C3"/>
    <w:rsid w:val="006D4448"/>
    <w:rsid w:val="006D6DFD"/>
    <w:rsid w:val="006E2C4D"/>
    <w:rsid w:val="006E42FE"/>
    <w:rsid w:val="006F0D02"/>
    <w:rsid w:val="006F10FE"/>
    <w:rsid w:val="006F3622"/>
    <w:rsid w:val="00705EEC"/>
    <w:rsid w:val="00707741"/>
    <w:rsid w:val="007134FE"/>
    <w:rsid w:val="00715794"/>
    <w:rsid w:val="00717385"/>
    <w:rsid w:val="00722769"/>
    <w:rsid w:val="00727901"/>
    <w:rsid w:val="0073075B"/>
    <w:rsid w:val="0073404B"/>
    <w:rsid w:val="007341FF"/>
    <w:rsid w:val="007404E9"/>
    <w:rsid w:val="007444CF"/>
    <w:rsid w:val="00752C75"/>
    <w:rsid w:val="00757005"/>
    <w:rsid w:val="00761DBE"/>
    <w:rsid w:val="0076523B"/>
    <w:rsid w:val="00771303"/>
    <w:rsid w:val="00771B60"/>
    <w:rsid w:val="00781D77"/>
    <w:rsid w:val="00783549"/>
    <w:rsid w:val="007860B7"/>
    <w:rsid w:val="007861D1"/>
    <w:rsid w:val="00786DC8"/>
    <w:rsid w:val="007A300D"/>
    <w:rsid w:val="007D5A78"/>
    <w:rsid w:val="007E3BD1"/>
    <w:rsid w:val="007F1563"/>
    <w:rsid w:val="007F1EB2"/>
    <w:rsid w:val="007F44DB"/>
    <w:rsid w:val="007F5A8B"/>
    <w:rsid w:val="00817D51"/>
    <w:rsid w:val="00823530"/>
    <w:rsid w:val="00823FF4"/>
    <w:rsid w:val="00830267"/>
    <w:rsid w:val="008306E7"/>
    <w:rsid w:val="00834BC8"/>
    <w:rsid w:val="00837FD6"/>
    <w:rsid w:val="00847B60"/>
    <w:rsid w:val="00850243"/>
    <w:rsid w:val="00851BE5"/>
    <w:rsid w:val="008545EB"/>
    <w:rsid w:val="00865011"/>
    <w:rsid w:val="00884537"/>
    <w:rsid w:val="00886790"/>
    <w:rsid w:val="008908DE"/>
    <w:rsid w:val="008A12ED"/>
    <w:rsid w:val="008A39D3"/>
    <w:rsid w:val="008A747D"/>
    <w:rsid w:val="008B2C77"/>
    <w:rsid w:val="008B4AD2"/>
    <w:rsid w:val="008B7138"/>
    <w:rsid w:val="008E260C"/>
    <w:rsid w:val="008E39BE"/>
    <w:rsid w:val="008E62EC"/>
    <w:rsid w:val="008F32F6"/>
    <w:rsid w:val="00916CD7"/>
    <w:rsid w:val="00920927"/>
    <w:rsid w:val="00921B38"/>
    <w:rsid w:val="00923720"/>
    <w:rsid w:val="009278C9"/>
    <w:rsid w:val="00932CD7"/>
    <w:rsid w:val="00944C09"/>
    <w:rsid w:val="009527CB"/>
    <w:rsid w:val="00953835"/>
    <w:rsid w:val="00960F6C"/>
    <w:rsid w:val="00970747"/>
    <w:rsid w:val="009A5900"/>
    <w:rsid w:val="009A6E6C"/>
    <w:rsid w:val="009A6F3F"/>
    <w:rsid w:val="009B331A"/>
    <w:rsid w:val="009C2650"/>
    <w:rsid w:val="009D15E2"/>
    <w:rsid w:val="009D15FE"/>
    <w:rsid w:val="009D5D2C"/>
    <w:rsid w:val="009F0DCC"/>
    <w:rsid w:val="009F11CA"/>
    <w:rsid w:val="00A0695B"/>
    <w:rsid w:val="00A13052"/>
    <w:rsid w:val="00A216A8"/>
    <w:rsid w:val="00A223A6"/>
    <w:rsid w:val="00A26755"/>
    <w:rsid w:val="00A5092E"/>
    <w:rsid w:val="00A554D6"/>
    <w:rsid w:val="00A56E14"/>
    <w:rsid w:val="00A6476B"/>
    <w:rsid w:val="00A76C6C"/>
    <w:rsid w:val="00A87356"/>
    <w:rsid w:val="00A92DD1"/>
    <w:rsid w:val="00AA5338"/>
    <w:rsid w:val="00AB1B8E"/>
    <w:rsid w:val="00AB536C"/>
    <w:rsid w:val="00AC0696"/>
    <w:rsid w:val="00AC4C98"/>
    <w:rsid w:val="00AC5F6B"/>
    <w:rsid w:val="00AD3896"/>
    <w:rsid w:val="00AD5B47"/>
    <w:rsid w:val="00AE1ED9"/>
    <w:rsid w:val="00AE32CB"/>
    <w:rsid w:val="00AF3957"/>
    <w:rsid w:val="00B12013"/>
    <w:rsid w:val="00B22C67"/>
    <w:rsid w:val="00B3508F"/>
    <w:rsid w:val="00B443EE"/>
    <w:rsid w:val="00B560C8"/>
    <w:rsid w:val="00B61150"/>
    <w:rsid w:val="00B65BC7"/>
    <w:rsid w:val="00B746B9"/>
    <w:rsid w:val="00B808B4"/>
    <w:rsid w:val="00B848D4"/>
    <w:rsid w:val="00B865B7"/>
    <w:rsid w:val="00B934FC"/>
    <w:rsid w:val="00BA1CB1"/>
    <w:rsid w:val="00BA4178"/>
    <w:rsid w:val="00BA482D"/>
    <w:rsid w:val="00BB23F4"/>
    <w:rsid w:val="00BC5075"/>
    <w:rsid w:val="00BC5419"/>
    <w:rsid w:val="00BD3B0F"/>
    <w:rsid w:val="00BF1D4C"/>
    <w:rsid w:val="00BF3F0A"/>
    <w:rsid w:val="00C143C3"/>
    <w:rsid w:val="00C1739B"/>
    <w:rsid w:val="00C21ADE"/>
    <w:rsid w:val="00C2390B"/>
    <w:rsid w:val="00C26067"/>
    <w:rsid w:val="00C30A29"/>
    <w:rsid w:val="00C317DC"/>
    <w:rsid w:val="00C578E9"/>
    <w:rsid w:val="00C70626"/>
    <w:rsid w:val="00C72860"/>
    <w:rsid w:val="00C73582"/>
    <w:rsid w:val="00C73B90"/>
    <w:rsid w:val="00C742EC"/>
    <w:rsid w:val="00C96AF3"/>
    <w:rsid w:val="00C97CCC"/>
    <w:rsid w:val="00CA0274"/>
    <w:rsid w:val="00CB746F"/>
    <w:rsid w:val="00CC451E"/>
    <w:rsid w:val="00CD4E9D"/>
    <w:rsid w:val="00CD4F4D"/>
    <w:rsid w:val="00CD7A28"/>
    <w:rsid w:val="00CE7D19"/>
    <w:rsid w:val="00CF0CF5"/>
    <w:rsid w:val="00CF2B3E"/>
    <w:rsid w:val="00D0201F"/>
    <w:rsid w:val="00D03685"/>
    <w:rsid w:val="00D07D4E"/>
    <w:rsid w:val="00D115AA"/>
    <w:rsid w:val="00D145BE"/>
    <w:rsid w:val="00D20C57"/>
    <w:rsid w:val="00D25D16"/>
    <w:rsid w:val="00D32124"/>
    <w:rsid w:val="00D54C76"/>
    <w:rsid w:val="00D71E43"/>
    <w:rsid w:val="00D727F3"/>
    <w:rsid w:val="00D73695"/>
    <w:rsid w:val="00D810DE"/>
    <w:rsid w:val="00D87D32"/>
    <w:rsid w:val="00D91188"/>
    <w:rsid w:val="00D92C83"/>
    <w:rsid w:val="00DA0A81"/>
    <w:rsid w:val="00DA3C10"/>
    <w:rsid w:val="00DA53B5"/>
    <w:rsid w:val="00DC1D69"/>
    <w:rsid w:val="00DC5A3A"/>
    <w:rsid w:val="00DD0726"/>
    <w:rsid w:val="00E20B22"/>
    <w:rsid w:val="00E238E6"/>
    <w:rsid w:val="00E35064"/>
    <w:rsid w:val="00E3681D"/>
    <w:rsid w:val="00E40225"/>
    <w:rsid w:val="00E501F0"/>
    <w:rsid w:val="00E6166D"/>
    <w:rsid w:val="00E91BFF"/>
    <w:rsid w:val="00E92933"/>
    <w:rsid w:val="00E94FAD"/>
    <w:rsid w:val="00EB0AA4"/>
    <w:rsid w:val="00EB5C88"/>
    <w:rsid w:val="00EC0469"/>
    <w:rsid w:val="00EF01F8"/>
    <w:rsid w:val="00EF40EF"/>
    <w:rsid w:val="00EF47FE"/>
    <w:rsid w:val="00F0243A"/>
    <w:rsid w:val="00F069BD"/>
    <w:rsid w:val="00F1480E"/>
    <w:rsid w:val="00F1497D"/>
    <w:rsid w:val="00F16AAC"/>
    <w:rsid w:val="00F33FF2"/>
    <w:rsid w:val="00F438FC"/>
    <w:rsid w:val="00F5616F"/>
    <w:rsid w:val="00F56451"/>
    <w:rsid w:val="00F56827"/>
    <w:rsid w:val="00F62866"/>
    <w:rsid w:val="00F630EB"/>
    <w:rsid w:val="00F63C2A"/>
    <w:rsid w:val="00F65EF0"/>
    <w:rsid w:val="00F71651"/>
    <w:rsid w:val="00F76191"/>
    <w:rsid w:val="00F76CC6"/>
    <w:rsid w:val="00F83D7C"/>
    <w:rsid w:val="00FA6AB1"/>
    <w:rsid w:val="00FB232E"/>
    <w:rsid w:val="00FD557D"/>
    <w:rsid w:val="00FE0282"/>
    <w:rsid w:val="00FE124D"/>
    <w:rsid w:val="00FE792C"/>
    <w:rsid w:val="00FF58F8"/>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ADCD2B"/>
  <w15:docId w15:val="{B6B5BCE5-F7AD-4A6A-8C9B-22A564689E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1" w:defUIPriority="99" w:defSemiHidden="0" w:defUnhideWhenUsed="0" w:defQFormat="0" w:count="371">
    <w:lsdException w:name="Normal" w:locked="0" w:uiPriority="0" w:qFormat="1"/>
    <w:lsdException w:name="heading 1" w:locked="0" w:uiPriority="9"/>
    <w:lsdException w:name="heading 2" w:locked="0" w:semiHidden="1" w:uiPriority="9" w:unhideWhenUsed="1" w:qFormat="1"/>
    <w:lsdException w:name="heading 3" w:locked="0"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locked="0" w:semiHidden="1" w:unhideWhenUsed="1"/>
    <w:lsdException w:name="annotation text" w:locked="0"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nhideWhenUsed="1"/>
    <w:lsdException w:name="annotation reference" w:locked="0"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0"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0" w:semiHidden="1" w:unhideWhenUsed="1"/>
    <w:lsdException w:name="Table Grid" w:locked="0"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40225"/>
    <w:pPr>
      <w:spacing w:after="0" w:line="240" w:lineRule="auto"/>
    </w:pPr>
    <w:rPr>
      <w:rFonts w:ascii="Arial" w:eastAsia="Times New Roman" w:hAnsi="Arial" w:cs="Times New Roman"/>
      <w:sz w:val="20"/>
      <w:lang w:eastAsia="en-AU"/>
    </w:rPr>
  </w:style>
  <w:style w:type="paragraph" w:styleId="Heading1">
    <w:name w:val="heading 1"/>
    <w:basedOn w:val="Normal"/>
    <w:next w:val="Normal"/>
    <w:link w:val="Heading1Char"/>
    <w:uiPriority w:val="9"/>
    <w:locked/>
    <w:rsid w:val="00652E62"/>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semiHidden/>
    <w:unhideWhenUsed/>
    <w:qFormat/>
    <w:locked/>
    <w:rsid w:val="00652E62"/>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semiHidden/>
    <w:unhideWhenUsed/>
    <w:qFormat/>
    <w:locked/>
    <w:rsid w:val="00652E62"/>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IUNITCODE">
    <w:name w:val="SI UNIT CODE"/>
    <w:qFormat/>
    <w:rsid w:val="00923720"/>
    <w:pPr>
      <w:spacing w:before="80" w:after="80" w:line="240" w:lineRule="auto"/>
    </w:pPr>
    <w:rPr>
      <w:rFonts w:ascii="Arial" w:eastAsia="Times New Roman" w:hAnsi="Arial" w:cs="Times New Roman"/>
      <w:b/>
      <w:caps/>
      <w:lang w:eastAsia="en-AU"/>
    </w:rPr>
  </w:style>
  <w:style w:type="paragraph" w:customStyle="1" w:styleId="SIUnittitle">
    <w:name w:val="SI Unit title"/>
    <w:qFormat/>
    <w:rsid w:val="00923720"/>
    <w:pPr>
      <w:spacing w:before="80" w:after="80" w:line="240" w:lineRule="auto"/>
    </w:pPr>
    <w:rPr>
      <w:rFonts w:ascii="Arial" w:eastAsia="Times New Roman" w:hAnsi="Arial" w:cs="Times New Roman"/>
      <w:b/>
      <w:lang w:eastAsia="en-AU"/>
    </w:rPr>
  </w:style>
  <w:style w:type="paragraph" w:customStyle="1" w:styleId="SIText-Bold">
    <w:name w:val="SI Text - Bold"/>
    <w:link w:val="SIText-BoldChar"/>
    <w:qFormat/>
    <w:rsid w:val="00923720"/>
    <w:pPr>
      <w:spacing w:before="80" w:after="80" w:line="240" w:lineRule="auto"/>
    </w:pPr>
    <w:rPr>
      <w:rFonts w:ascii="Arial" w:eastAsia="Times New Roman" w:hAnsi="Arial" w:cs="Times New Roman"/>
      <w:b/>
      <w:sz w:val="20"/>
      <w:lang w:eastAsia="en-AU"/>
    </w:rPr>
  </w:style>
  <w:style w:type="paragraph" w:customStyle="1" w:styleId="SIText">
    <w:name w:val="SI Text"/>
    <w:link w:val="SITextChar"/>
    <w:qFormat/>
    <w:rsid w:val="005F771F"/>
    <w:pPr>
      <w:spacing w:after="0" w:line="240" w:lineRule="auto"/>
    </w:pPr>
    <w:rPr>
      <w:rFonts w:ascii="Arial" w:eastAsia="Times New Roman" w:hAnsi="Arial" w:cs="Times New Roman"/>
      <w:sz w:val="20"/>
    </w:rPr>
  </w:style>
  <w:style w:type="table" w:customStyle="1" w:styleId="TableGridLight1">
    <w:name w:val="Table Grid Light1"/>
    <w:basedOn w:val="TableNormal"/>
    <w:uiPriority w:val="40"/>
    <w:locked/>
    <w:rsid w:val="00BA1CB1"/>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Heading1Char">
    <w:name w:val="Heading 1 Char"/>
    <w:basedOn w:val="DefaultParagraphFont"/>
    <w:link w:val="Heading1"/>
    <w:uiPriority w:val="9"/>
    <w:rsid w:val="00652E62"/>
    <w:rPr>
      <w:rFonts w:asciiTheme="majorHAnsi" w:eastAsiaTheme="majorEastAsia" w:hAnsiTheme="majorHAnsi" w:cstheme="majorBidi"/>
      <w:color w:val="365F91" w:themeColor="accent1" w:themeShade="BF"/>
      <w:sz w:val="32"/>
      <w:szCs w:val="32"/>
      <w:lang w:eastAsia="en-AU"/>
    </w:rPr>
  </w:style>
  <w:style w:type="paragraph" w:styleId="Header">
    <w:name w:val="header"/>
    <w:basedOn w:val="Normal"/>
    <w:link w:val="HeaderChar"/>
    <w:uiPriority w:val="99"/>
    <w:unhideWhenUsed/>
    <w:locked/>
    <w:rsid w:val="00916CD7"/>
    <w:pPr>
      <w:tabs>
        <w:tab w:val="center" w:pos="4513"/>
        <w:tab w:val="right" w:pos="9026"/>
      </w:tabs>
    </w:pPr>
  </w:style>
  <w:style w:type="character" w:customStyle="1" w:styleId="HeaderChar">
    <w:name w:val="Header Char"/>
    <w:basedOn w:val="DefaultParagraphFont"/>
    <w:link w:val="Header"/>
    <w:uiPriority w:val="99"/>
    <w:rsid w:val="00916CD7"/>
    <w:rPr>
      <w:rFonts w:ascii="Arial" w:eastAsia="Times New Roman" w:hAnsi="Arial" w:cs="Times New Roman"/>
      <w:sz w:val="20"/>
      <w:lang w:eastAsia="en-AU"/>
    </w:rPr>
  </w:style>
  <w:style w:type="paragraph" w:styleId="Footer">
    <w:name w:val="footer"/>
    <w:basedOn w:val="Normal"/>
    <w:link w:val="FooterChar"/>
    <w:uiPriority w:val="99"/>
    <w:unhideWhenUsed/>
    <w:locked/>
    <w:rsid w:val="00BF3F0A"/>
    <w:pPr>
      <w:tabs>
        <w:tab w:val="center" w:pos="4513"/>
        <w:tab w:val="right" w:pos="9026"/>
      </w:tabs>
    </w:pPr>
  </w:style>
  <w:style w:type="character" w:customStyle="1" w:styleId="FooterChar">
    <w:name w:val="Footer Char"/>
    <w:basedOn w:val="DefaultParagraphFont"/>
    <w:link w:val="Footer"/>
    <w:uiPriority w:val="99"/>
    <w:rsid w:val="00BF3F0A"/>
    <w:rPr>
      <w:rFonts w:ascii="Arial" w:eastAsia="Times New Roman" w:hAnsi="Arial" w:cs="Times New Roman"/>
      <w:lang w:eastAsia="en-AU"/>
    </w:rPr>
  </w:style>
  <w:style w:type="character" w:customStyle="1" w:styleId="SIText-BoldChar">
    <w:name w:val="SI Text - Bold Char"/>
    <w:basedOn w:val="DefaultParagraphFont"/>
    <w:link w:val="SIText-Bold"/>
    <w:rsid w:val="00923720"/>
    <w:rPr>
      <w:rFonts w:ascii="Arial" w:eastAsia="Times New Roman" w:hAnsi="Arial" w:cs="Times New Roman"/>
      <w:b/>
      <w:sz w:val="20"/>
      <w:lang w:eastAsia="en-AU"/>
    </w:rPr>
  </w:style>
  <w:style w:type="paragraph" w:styleId="BalloonText">
    <w:name w:val="Balloon Text"/>
    <w:basedOn w:val="Normal"/>
    <w:link w:val="BalloonTextChar"/>
    <w:uiPriority w:val="99"/>
    <w:semiHidden/>
    <w:unhideWhenUsed/>
    <w:locked/>
    <w:rsid w:val="005A3AA5"/>
    <w:rPr>
      <w:rFonts w:cs="Arial"/>
      <w:sz w:val="18"/>
      <w:szCs w:val="18"/>
    </w:rPr>
  </w:style>
  <w:style w:type="character" w:customStyle="1" w:styleId="BalloonTextChar">
    <w:name w:val="Balloon Text Char"/>
    <w:basedOn w:val="DefaultParagraphFont"/>
    <w:link w:val="BalloonText"/>
    <w:uiPriority w:val="99"/>
    <w:semiHidden/>
    <w:rsid w:val="005A3AA5"/>
    <w:rPr>
      <w:rFonts w:ascii="Arial" w:eastAsia="Times New Roman" w:hAnsi="Arial" w:cs="Arial"/>
      <w:sz w:val="18"/>
      <w:szCs w:val="18"/>
      <w:lang w:eastAsia="en-AU"/>
    </w:rPr>
  </w:style>
  <w:style w:type="character" w:styleId="CommentReference">
    <w:name w:val="annotation reference"/>
    <w:basedOn w:val="DefaultParagraphFont"/>
    <w:uiPriority w:val="99"/>
    <w:semiHidden/>
    <w:unhideWhenUsed/>
    <w:locked/>
    <w:rsid w:val="00B848D4"/>
    <w:rPr>
      <w:sz w:val="16"/>
      <w:szCs w:val="16"/>
    </w:rPr>
  </w:style>
  <w:style w:type="paragraph" w:styleId="CommentText">
    <w:name w:val="annotation text"/>
    <w:basedOn w:val="Normal"/>
    <w:link w:val="CommentTextChar"/>
    <w:uiPriority w:val="99"/>
    <w:semiHidden/>
    <w:unhideWhenUsed/>
    <w:locked/>
    <w:rsid w:val="00B848D4"/>
    <w:rPr>
      <w:szCs w:val="20"/>
    </w:rPr>
  </w:style>
  <w:style w:type="character" w:customStyle="1" w:styleId="CommentTextChar">
    <w:name w:val="Comment Text Char"/>
    <w:basedOn w:val="DefaultParagraphFont"/>
    <w:link w:val="CommentText"/>
    <w:uiPriority w:val="99"/>
    <w:semiHidden/>
    <w:rsid w:val="00B848D4"/>
    <w:rPr>
      <w:rFonts w:ascii="Arial" w:eastAsia="Times New Roman" w:hAnsi="Arial" w:cs="Times New Roman"/>
      <w:sz w:val="20"/>
      <w:szCs w:val="20"/>
      <w:lang w:eastAsia="en-AU"/>
    </w:rPr>
  </w:style>
  <w:style w:type="paragraph" w:styleId="CommentSubject">
    <w:name w:val="annotation subject"/>
    <w:basedOn w:val="CommentText"/>
    <w:next w:val="CommentText"/>
    <w:link w:val="CommentSubjectChar"/>
    <w:uiPriority w:val="99"/>
    <w:semiHidden/>
    <w:unhideWhenUsed/>
    <w:locked/>
    <w:rsid w:val="00B848D4"/>
    <w:rPr>
      <w:b/>
      <w:bCs/>
    </w:rPr>
  </w:style>
  <w:style w:type="character" w:customStyle="1" w:styleId="CommentSubjectChar">
    <w:name w:val="Comment Subject Char"/>
    <w:basedOn w:val="CommentTextChar"/>
    <w:link w:val="CommentSubject"/>
    <w:uiPriority w:val="99"/>
    <w:semiHidden/>
    <w:rsid w:val="00B848D4"/>
    <w:rPr>
      <w:rFonts w:ascii="Arial" w:eastAsia="Times New Roman" w:hAnsi="Arial" w:cs="Times New Roman"/>
      <w:b/>
      <w:bCs/>
      <w:sz w:val="20"/>
      <w:szCs w:val="20"/>
      <w:lang w:eastAsia="en-AU"/>
    </w:rPr>
  </w:style>
  <w:style w:type="character" w:customStyle="1" w:styleId="Heading2Char">
    <w:name w:val="Heading 2 Char"/>
    <w:basedOn w:val="DefaultParagraphFont"/>
    <w:link w:val="Heading2"/>
    <w:uiPriority w:val="9"/>
    <w:semiHidden/>
    <w:rsid w:val="00652E62"/>
    <w:rPr>
      <w:rFonts w:asciiTheme="majorHAnsi" w:eastAsiaTheme="majorEastAsia" w:hAnsiTheme="majorHAnsi" w:cstheme="majorBidi"/>
      <w:color w:val="365F91" w:themeColor="accent1" w:themeShade="BF"/>
      <w:sz w:val="26"/>
      <w:szCs w:val="26"/>
      <w:lang w:eastAsia="en-AU"/>
    </w:rPr>
  </w:style>
  <w:style w:type="paragraph" w:customStyle="1" w:styleId="SIBulletList1">
    <w:name w:val="SI Bullet List 1"/>
    <w:rsid w:val="002C55E9"/>
    <w:pPr>
      <w:numPr>
        <w:numId w:val="11"/>
      </w:numPr>
      <w:tabs>
        <w:tab w:val="num" w:pos="360"/>
      </w:tabs>
      <w:spacing w:after="0" w:line="240" w:lineRule="auto"/>
      <w:ind w:left="357" w:hanging="357"/>
    </w:pPr>
    <w:rPr>
      <w:rFonts w:ascii="Arial" w:eastAsia="Times New Roman" w:hAnsi="Arial" w:cs="Times New Roman"/>
      <w:sz w:val="20"/>
      <w:szCs w:val="20"/>
    </w:rPr>
  </w:style>
  <w:style w:type="character" w:customStyle="1" w:styleId="Heading3Char">
    <w:name w:val="Heading 3 Char"/>
    <w:basedOn w:val="DefaultParagraphFont"/>
    <w:link w:val="Heading3"/>
    <w:uiPriority w:val="9"/>
    <w:semiHidden/>
    <w:rsid w:val="00652E62"/>
    <w:rPr>
      <w:rFonts w:asciiTheme="majorHAnsi" w:eastAsiaTheme="majorEastAsia" w:hAnsiTheme="majorHAnsi" w:cstheme="majorBidi"/>
      <w:color w:val="243F60" w:themeColor="accent1" w:themeShade="7F"/>
      <w:sz w:val="24"/>
      <w:szCs w:val="24"/>
      <w:lang w:eastAsia="en-AU"/>
    </w:rPr>
  </w:style>
  <w:style w:type="character" w:customStyle="1" w:styleId="SIText-Italic">
    <w:name w:val="SI Text - Italic"/>
    <w:rsid w:val="00634FCA"/>
    <w:rPr>
      <w:i/>
      <w:sz w:val="20"/>
      <w:szCs w:val="20"/>
    </w:rPr>
  </w:style>
  <w:style w:type="paragraph" w:customStyle="1" w:styleId="SIBulletList2">
    <w:name w:val="SI Bullet List 2"/>
    <w:basedOn w:val="SIBulletList1"/>
    <w:rsid w:val="003E7BBE"/>
    <w:pPr>
      <w:numPr>
        <w:numId w:val="12"/>
      </w:numPr>
      <w:tabs>
        <w:tab w:val="num" w:pos="720"/>
      </w:tabs>
      <w:ind w:left="714" w:hanging="357"/>
    </w:pPr>
  </w:style>
  <w:style w:type="character" w:styleId="Hyperlink">
    <w:name w:val="Hyperlink"/>
    <w:basedOn w:val="DefaultParagraphFont"/>
    <w:uiPriority w:val="99"/>
    <w:unhideWhenUsed/>
    <w:locked/>
    <w:rsid w:val="00652E62"/>
    <w:rPr>
      <w:color w:val="0000FF" w:themeColor="hyperlink"/>
      <w:u w:val="single"/>
    </w:rPr>
  </w:style>
  <w:style w:type="paragraph" w:styleId="FootnoteText">
    <w:name w:val="footnote text"/>
    <w:basedOn w:val="Normal"/>
    <w:link w:val="FootnoteTextChar"/>
    <w:uiPriority w:val="99"/>
    <w:semiHidden/>
    <w:unhideWhenUsed/>
    <w:locked/>
    <w:rsid w:val="00AA5338"/>
    <w:rPr>
      <w:szCs w:val="20"/>
    </w:rPr>
  </w:style>
  <w:style w:type="character" w:customStyle="1" w:styleId="FootnoteTextChar">
    <w:name w:val="Footnote Text Char"/>
    <w:basedOn w:val="DefaultParagraphFont"/>
    <w:link w:val="FootnoteText"/>
    <w:uiPriority w:val="99"/>
    <w:semiHidden/>
    <w:rsid w:val="00AA5338"/>
    <w:rPr>
      <w:rFonts w:ascii="Arial" w:eastAsia="Times New Roman" w:hAnsi="Arial" w:cs="Times New Roman"/>
      <w:sz w:val="20"/>
      <w:szCs w:val="20"/>
      <w:lang w:eastAsia="en-AU"/>
    </w:rPr>
  </w:style>
  <w:style w:type="character" w:styleId="FootnoteReference">
    <w:name w:val="footnote reference"/>
    <w:basedOn w:val="DefaultParagraphFont"/>
    <w:uiPriority w:val="99"/>
    <w:semiHidden/>
    <w:unhideWhenUsed/>
    <w:locked/>
    <w:rsid w:val="00AA5338"/>
    <w:rPr>
      <w:vertAlign w:val="superscript"/>
    </w:rPr>
  </w:style>
  <w:style w:type="character" w:customStyle="1" w:styleId="SITextChar">
    <w:name w:val="SI Text Char"/>
    <w:basedOn w:val="DefaultParagraphFont"/>
    <w:link w:val="SIText"/>
    <w:rsid w:val="005F771F"/>
    <w:rPr>
      <w:rFonts w:ascii="Arial" w:eastAsia="Times New Roman" w:hAnsi="Arial" w:cs="Times New Roman"/>
      <w:sz w:val="20"/>
    </w:rPr>
  </w:style>
  <w:style w:type="table" w:styleId="TableGrid">
    <w:name w:val="Table Grid"/>
    <w:basedOn w:val="TableNormal"/>
    <w:uiPriority w:val="59"/>
    <w:locked/>
    <w:rsid w:val="00F1480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IHeading2">
    <w:name w:val="SI Heading 2"/>
    <w:next w:val="Normal"/>
    <w:rsid w:val="00FD557D"/>
    <w:pPr>
      <w:spacing w:after="120" w:line="240" w:lineRule="auto"/>
      <w:outlineLvl w:val="1"/>
    </w:pPr>
    <w:rPr>
      <w:rFonts w:ascii="Arial" w:eastAsia="Times New Roman" w:hAnsi="Arial" w:cs="Times New Roman"/>
      <w:b/>
      <w:sz w:val="24"/>
      <w:szCs w:val="20"/>
    </w:rPr>
  </w:style>
  <w:style w:type="character" w:customStyle="1" w:styleId="SIRangeEntry">
    <w:name w:val="SI Range Entry"/>
    <w:basedOn w:val="DefaultParagraphFont"/>
    <w:uiPriority w:val="1"/>
    <w:qFormat/>
    <w:rsid w:val="00DD0726"/>
    <w:rPr>
      <w:rFonts w:ascii="Arial" w:hAnsi="Arial"/>
      <w:b/>
      <w:i/>
      <w:sz w:val="20"/>
    </w:rPr>
  </w:style>
  <w:style w:type="character" w:customStyle="1" w:styleId="SITemporaryText">
    <w:name w:val="SI Temporary Text"/>
    <w:basedOn w:val="DefaultParagraphFont"/>
    <w:uiPriority w:val="1"/>
    <w:qFormat/>
    <w:rsid w:val="005F771F"/>
    <w:rPr>
      <w:rFonts w:ascii="Arial" w:hAnsi="Arial"/>
      <w:color w:val="FF0000"/>
      <w:sz w:val="22"/>
    </w:rPr>
  </w:style>
  <w:style w:type="paragraph" w:styleId="Revision">
    <w:name w:val="Revision"/>
    <w:hidden/>
    <w:uiPriority w:val="99"/>
    <w:semiHidden/>
    <w:rsid w:val="002A3E23"/>
    <w:pPr>
      <w:spacing w:after="0" w:line="240" w:lineRule="auto"/>
    </w:pPr>
    <w:rPr>
      <w:rFonts w:ascii="Arial" w:eastAsia="Times New Roman" w:hAnsi="Arial" w:cs="Times New Roman"/>
      <w:sz w:val="20"/>
      <w:lang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18506304">
      <w:bodyDiv w:val="1"/>
      <w:marLeft w:val="0"/>
      <w:marRight w:val="0"/>
      <w:marTop w:val="0"/>
      <w:marBottom w:val="0"/>
      <w:divBdr>
        <w:top w:val="none" w:sz="0" w:space="0" w:color="auto"/>
        <w:left w:val="none" w:sz="0" w:space="0" w:color="auto"/>
        <w:bottom w:val="none" w:sz="0" w:space="0" w:color="auto"/>
        <w:right w:val="none" w:sz="0" w:space="0" w:color="auto"/>
      </w:divBdr>
    </w:div>
    <w:div w:id="881793108">
      <w:bodyDiv w:val="1"/>
      <w:marLeft w:val="0"/>
      <w:marRight w:val="0"/>
      <w:marTop w:val="0"/>
      <w:marBottom w:val="0"/>
      <w:divBdr>
        <w:top w:val="none" w:sz="0" w:space="0" w:color="auto"/>
        <w:left w:val="none" w:sz="0" w:space="0" w:color="auto"/>
        <w:bottom w:val="none" w:sz="0" w:space="0" w:color="auto"/>
        <w:right w:val="none" w:sz="0" w:space="0" w:color="auto"/>
      </w:divBdr>
    </w:div>
    <w:div w:id="1971591328">
      <w:bodyDiv w:val="1"/>
      <w:marLeft w:val="0"/>
      <w:marRight w:val="0"/>
      <w:marTop w:val="0"/>
      <w:marBottom w:val="0"/>
      <w:divBdr>
        <w:top w:val="none" w:sz="0" w:space="0" w:color="auto"/>
        <w:left w:val="none" w:sz="0" w:space="0" w:color="auto"/>
        <w:bottom w:val="none" w:sz="0" w:space="0" w:color="auto"/>
        <w:right w:val="none" w:sz="0" w:space="0" w:color="auto"/>
      </w:divBdr>
    </w:div>
    <w:div w:id="2048792883">
      <w:bodyDiv w:val="1"/>
      <w:marLeft w:val="0"/>
      <w:marRight w:val="0"/>
      <w:marTop w:val="0"/>
      <w:marBottom w:val="0"/>
      <w:divBdr>
        <w:top w:val="none" w:sz="0" w:space="0" w:color="auto"/>
        <w:left w:val="none" w:sz="0" w:space="0" w:color="auto"/>
        <w:bottom w:val="none" w:sz="0" w:space="0" w:color="auto"/>
        <w:right w:val="none" w:sz="0" w:space="0" w:color="auto"/>
      </w:divBdr>
      <w:divsChild>
        <w:div w:id="932667819">
          <w:marLeft w:val="0"/>
          <w:marRight w:val="0"/>
          <w:marTop w:val="150"/>
          <w:marBottom w:val="0"/>
          <w:divBdr>
            <w:top w:val="none" w:sz="0" w:space="0" w:color="auto"/>
            <w:left w:val="none" w:sz="0" w:space="0" w:color="auto"/>
            <w:bottom w:val="none" w:sz="0" w:space="0" w:color="auto"/>
            <w:right w:val="none" w:sz="0" w:space="0" w:color="auto"/>
          </w:divBdr>
          <w:divsChild>
            <w:div w:id="425079553">
              <w:marLeft w:val="0"/>
              <w:marRight w:val="0"/>
              <w:marTop w:val="0"/>
              <w:marBottom w:val="0"/>
              <w:divBdr>
                <w:top w:val="none" w:sz="0" w:space="0" w:color="auto"/>
                <w:left w:val="none" w:sz="0" w:space="0" w:color="auto"/>
                <w:bottom w:val="none" w:sz="0" w:space="0" w:color="auto"/>
                <w:right w:val="none" w:sz="0" w:space="0" w:color="auto"/>
              </w:divBdr>
              <w:divsChild>
                <w:div w:id="685980590">
                  <w:marLeft w:val="0"/>
                  <w:marRight w:val="0"/>
                  <w:marTop w:val="0"/>
                  <w:marBottom w:val="0"/>
                  <w:divBdr>
                    <w:top w:val="none" w:sz="0" w:space="0" w:color="auto"/>
                    <w:left w:val="none" w:sz="0" w:space="0" w:color="auto"/>
                    <w:bottom w:val="none" w:sz="0" w:space="0" w:color="auto"/>
                    <w:right w:val="none" w:sz="0" w:space="0" w:color="auto"/>
                  </w:divBdr>
                  <w:divsChild>
                    <w:div w:id="1853374012">
                      <w:marLeft w:val="0"/>
                      <w:marRight w:val="0"/>
                      <w:marTop w:val="0"/>
                      <w:marBottom w:val="0"/>
                      <w:divBdr>
                        <w:top w:val="none" w:sz="0" w:space="0" w:color="auto"/>
                        <w:left w:val="none" w:sz="0" w:space="0" w:color="auto"/>
                        <w:bottom w:val="none" w:sz="0" w:space="0" w:color="auto"/>
                        <w:right w:val="none" w:sz="0" w:space="0" w:color="auto"/>
                      </w:divBdr>
                      <w:divsChild>
                        <w:div w:id="429593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vetnet.education.gov.au/Pages/TrainingDocs.aspx?q=78b15323-cd38-483e-aad7-1159b570a5c4" TargetMode="External"/><Relationship Id="rId18" Type="http://schemas.microsoft.com/office/2011/relationships/people" Target="people.xml"/><Relationship Id="rId3" Type="http://schemas.openxmlformats.org/officeDocument/2006/relationships/customXml" Target="../customXml/item3.xml"/><Relationship Id="rId7" Type="http://schemas.openxmlformats.org/officeDocument/2006/relationships/settings" Target="settings.xml"/><Relationship Id="rId12" Type="http://schemas.microsoft.com/office/2011/relationships/commentsExtended" Target="commentsExtended.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20" Type="http://schemas.microsoft.com/office/2016/09/relationships/commentsIds" Target="commentsIds.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comments" Target="comments.xm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vetnet.education.gov.au/Pages/TrainingDocs.aspx?q=78b15323-cd38-483e-aad7-1159b570a5c4"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ohn\Desktop\CLEAR%20VERSION%20-%20TEM.SkillsImpact.UnitAndAR.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63F476F5416C54B86C3A52587E64C69" ma:contentTypeVersion="3" ma:contentTypeDescription="Create a new document." ma:contentTypeScope="" ma:versionID="ff7f5d9efdaf6d22ddce09d6558295d7">
  <xsd:schema xmlns:xsd="http://www.w3.org/2001/XMLSchema" xmlns:xs="http://www.w3.org/2001/XMLSchema" xmlns:p="http://schemas.microsoft.com/office/2006/metadata/properties" xmlns:ns2="43971206-72dd-428e-bfbb-e8880ec1a5d0" targetNamespace="http://schemas.microsoft.com/office/2006/metadata/properties" ma:root="true" ma:fieldsID="fddc6620f91123a3261049ff71bda12b" ns2:_="">
    <xsd:import namespace="43971206-72dd-428e-bfbb-e8880ec1a5d0"/>
    <xsd:element name="properties">
      <xsd:complexType>
        <xsd:sequence>
          <xsd:element name="documentManagement">
            <xsd:complexType>
              <xsd:all>
                <xsd:element ref="ns2:Project_x0020_phase" minOccurs="0"/>
                <xsd:element ref="ns2:Assigned_x0020_to0" minOccurs="0"/>
                <xsd:element ref="ns2:Are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3971206-72dd-428e-bfbb-e8880ec1a5d0" elementFormDefault="qualified">
    <xsd:import namespace="http://schemas.microsoft.com/office/2006/documentManagement/types"/>
    <xsd:import namespace="http://schemas.microsoft.com/office/infopath/2007/PartnerControls"/>
    <xsd:element name="Project_x0020_phase" ma:index="8" nillable="true" ma:displayName="Project phase" ma:default="Development" ma:format="Dropdown" ma:internalName="Project_x0020_phase">
      <xsd:simpleType>
        <xsd:restriction base="dms:Choice">
          <xsd:enumeration value="Development"/>
          <xsd:enumeration value="Validation"/>
          <xsd:enumeration value="Proofreading"/>
          <xsd:enumeration value="Edit and Equity"/>
          <xsd:enumeration value="Quality assurance"/>
          <xsd:enumeration value="STA approval"/>
          <xsd:enumeration value="TGA Upload"/>
          <xsd:enumeration value="TGA Checking"/>
          <xsd:enumeration value="Complete"/>
          <xsd:enumeration value="Not for development"/>
        </xsd:restriction>
      </xsd:simpleType>
    </xsd:element>
    <xsd:element name="Assigned_x0020_to0" ma:index="9" nillable="true" ma:displayName="Assigned to" ma:list="UserInfo" ma:SharePointGroup="0" ma:internalName="Assigned_x0020_to0"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Area" ma:index="10" nillable="true" ma:displayName="Area" ma:default="Cross sector" ma:format="Dropdown" ma:internalName="Area">
      <xsd:simpleType>
        <xsd:restriction base="dms:Choice">
          <xsd:enumeration value="Cross sector"/>
          <xsd:enumeration value="Wine specific"/>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Area xmlns="43971206-72dd-428e-bfbb-e8880ec1a5d0">Cross sector</Area>
    <Assigned_x0020_to0 xmlns="43971206-72dd-428e-bfbb-e8880ec1a5d0">
      <UserInfo>
        <DisplayName/>
        <AccountId xsi:nil="true"/>
        <AccountType/>
      </UserInfo>
    </Assigned_x0020_to0>
    <Project_x0020_phase xmlns="43971206-72dd-428e-bfbb-e8880ec1a5d0">Development</Project_x0020_phas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EDF64FA-2770-486C-A6C0-E7C523C1CC9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3971206-72dd-428e-bfbb-e8880ec1a5d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C72D38B-2A25-4A06-9D2D-88918DFF008A}">
  <ds:schemaRefs>
    <ds:schemaRef ds:uri="http://schemas.microsoft.com/sharepoint/v3/contenttype/forms"/>
  </ds:schemaRefs>
</ds:datastoreItem>
</file>

<file path=customXml/itemProps3.xml><?xml version="1.0" encoding="utf-8"?>
<ds:datastoreItem xmlns:ds="http://schemas.openxmlformats.org/officeDocument/2006/customXml" ds:itemID="{21B1A418-7300-48D4-9067-F3084374D9B5}">
  <ds:schemaRefs>
    <ds:schemaRef ds:uri="http://schemas.microsoft.com/office/2006/metadata/properties"/>
    <ds:schemaRef ds:uri="http://schemas.microsoft.com/office/infopath/2007/PartnerControls"/>
    <ds:schemaRef ds:uri="43971206-72dd-428e-bfbb-e8880ec1a5d0"/>
  </ds:schemaRefs>
</ds:datastoreItem>
</file>

<file path=customXml/itemProps4.xml><?xml version="1.0" encoding="utf-8"?>
<ds:datastoreItem xmlns:ds="http://schemas.openxmlformats.org/officeDocument/2006/customXml" ds:itemID="{99A2D7A6-5152-4738-B9C0-C29E15FDCF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CLEAR VERSION - TEM.SkillsImpact.UnitAndAR</Template>
  <TotalTime>11</TotalTime>
  <Pages>1</Pages>
  <Words>1148</Words>
  <Characters>6550</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Skills Impact Unit of Competency Template</vt:lpstr>
    </vt:vector>
  </TitlesOfParts>
  <Manager/>
  <Company>Skills Impact Ltd</Company>
  <LinksUpToDate>false</LinksUpToDate>
  <CharactersWithSpaces>7683</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Skills Impact Unit of Competency Template</dc:title>
  <dc:subject/>
  <dc:creator>Dennis Trevarthen</dc:creator>
  <cp:keywords/>
  <dc:description/>
  <cp:lastModifiedBy>Bronwyn Trimble</cp:lastModifiedBy>
  <cp:revision>4</cp:revision>
  <cp:lastPrinted>2016-05-27T05:21:00Z</cp:lastPrinted>
  <dcterms:created xsi:type="dcterms:W3CDTF">2017-11-09T22:46:00Z</dcterms:created>
  <dcterms:modified xsi:type="dcterms:W3CDTF">2017-11-09T22:57:00Z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0x010100663F476F5416C54B86C3A52587E64C69</vt:lpwstr>
  </property>
  <property fmtid="{D5CDD505-2E9C-101B-9397-08002B2CF9AE}" pid="3" name="_dlc_DocIdItemGuid">
    <vt:lpwstr>ea7b7b6c-de33-4053-b44d-730df1f56dce</vt:lpwstr>
  </property>
  <property fmtid="{D5CDD505-2E9C-101B-9397-08002B2CF9AE}" pid="4" name="TaxKeyword">
    <vt:lpwstr/>
  </property>
  <property fmtid="{D5CDD505-2E9C-101B-9397-08002B2CF9AE}" pid="5" name="ContentCategory1">
    <vt:lpwstr>961;#Unit of Competency|ec21829f-d988-47b4-9a96-57162f2312ae</vt:lpwstr>
  </property>
  <property fmtid="{D5CDD505-2E9C-101B-9397-08002B2CF9AE}" pid="6" name="IndustrySector">
    <vt:lpwstr/>
  </property>
  <property fmtid="{D5CDD505-2E9C-101B-9397-08002B2CF9AE}" pid="7" name="ISC">
    <vt:lpwstr>8;#Racing|8b905d3b-de00-4fc7-81dd-3f42785e72fa</vt:lpwstr>
  </property>
  <property fmtid="{D5CDD505-2E9C-101B-9397-08002B2CF9AE}" pid="8" name="Document Subject">
    <vt:lpwstr/>
  </property>
  <property fmtid="{D5CDD505-2E9C-101B-9397-08002B2CF9AE}" pid="9" name="Document Type">
    <vt:lpwstr>130;#Unit of Competency (draft)|4eb11964-73ab-4120-aa1c-dcdefd493259</vt:lpwstr>
  </property>
  <property fmtid="{D5CDD505-2E9C-101B-9397-08002B2CF9AE}" pid="10" name="e7280fc548f04c7998d94fbc52a362dd">
    <vt:lpwstr/>
  </property>
  <property fmtid="{D5CDD505-2E9C-101B-9397-08002B2CF9AE}" pid="11" name="Collection">
    <vt:lpwstr>153;#AgriFoodSkills Australia -AgriFood|05b3df1d-1e20-43f3-8cf4-a9421e5a730c</vt:lpwstr>
  </property>
  <property fmtid="{D5CDD505-2E9C-101B-9397-08002B2CF9AE}" pid="12" name="_x0049_SC1">
    <vt:lpwstr/>
  </property>
  <property fmtid="{D5CDD505-2E9C-101B-9397-08002B2CF9AE}" pid="13" name="_docset_NoMedatataSyncRequired">
    <vt:lpwstr>False</vt:lpwstr>
  </property>
  <property fmtid="{D5CDD505-2E9C-101B-9397-08002B2CF9AE}" pid="14" name="ISC1">
    <vt:lpwstr/>
  </property>
  <property fmtid="{D5CDD505-2E9C-101B-9397-08002B2CF9AE}" pid="15" name="Keyword">
    <vt:lpwstr/>
  </property>
  <property fmtid="{D5CDD505-2E9C-101B-9397-08002B2CF9AE}" pid="16" name="Keywards">
    <vt:lpwstr/>
  </property>
  <property fmtid="{D5CDD505-2E9C-101B-9397-08002B2CF9AE}" pid="17" name="mea5bb87c8c94278b559579b37c5d5e7">
    <vt:lpwstr/>
  </property>
  <property fmtid="{D5CDD505-2E9C-101B-9397-08002B2CF9AE}" pid="18" name="TrainingPackageComponent">
    <vt:lpwstr>2</vt:lpwstr>
  </property>
</Properties>
</file>