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202A" w14:textId="77777777" w:rsidR="00F1480E" w:rsidRPr="00CA2922" w:rsidRDefault="00F1480E" w:rsidP="00240E5A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54E92DA" w14:textId="77777777" w:rsidTr="00CA2922">
        <w:trPr>
          <w:tblHeader/>
        </w:trPr>
        <w:tc>
          <w:tcPr>
            <w:tcW w:w="2689" w:type="dxa"/>
          </w:tcPr>
          <w:p w14:paraId="7F6ACBC3" w14:textId="2FD47000" w:rsidR="00F1480E" w:rsidRPr="00A326C2" w:rsidRDefault="00240E5A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F17F63F" w14:textId="48483448" w:rsidR="00F1480E" w:rsidRPr="00A326C2" w:rsidRDefault="00240E5A" w:rsidP="00CA2922">
            <w:pPr>
              <w:pStyle w:val="SIText-Bold"/>
            </w:pPr>
            <w:r w:rsidRPr="00A326C2">
              <w:t>Comments</w:t>
            </w:r>
          </w:p>
        </w:tc>
      </w:tr>
      <w:tr w:rsidR="003F5E9D" w14:paraId="57DDB774" w14:textId="77777777" w:rsidTr="00984773">
        <w:tc>
          <w:tcPr>
            <w:tcW w:w="2689" w:type="dxa"/>
          </w:tcPr>
          <w:p w14:paraId="4463F8F4" w14:textId="29086262" w:rsidR="003F5E9D" w:rsidRDefault="003F5E9D" w:rsidP="0098477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4A52719F" w14:textId="0C4D26CD" w:rsidR="003F5E9D" w:rsidRDefault="003F5E9D" w:rsidP="003F5E9D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Pr="003F5E9D">
              <w:rPr>
                <w:rStyle w:val="SITemporaryText"/>
              </w:rPr>
              <w:t>Version 3.0.</w:t>
            </w:r>
          </w:p>
        </w:tc>
      </w:tr>
      <w:tr w:rsidR="00F1480E" w14:paraId="3ACA5C07" w14:textId="77777777" w:rsidTr="00CA2922">
        <w:tc>
          <w:tcPr>
            <w:tcW w:w="2689" w:type="dxa"/>
          </w:tcPr>
          <w:p w14:paraId="02645F02" w14:textId="77777777" w:rsidR="00F1480E" w:rsidRDefault="00582164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5F9D90D6" w14:textId="341A0A28" w:rsidR="00F1480E" w:rsidRDefault="00187DEA" w:rsidP="00582164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>
              <w:t>Version 1</w:t>
            </w:r>
            <w:r w:rsidR="00F1480E">
              <w:t>.</w:t>
            </w:r>
            <w:r w:rsidR="00B36A25">
              <w:t>0.</w:t>
            </w:r>
          </w:p>
        </w:tc>
      </w:tr>
    </w:tbl>
    <w:p w14:paraId="003953C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D1869C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250E8D1" w14:textId="77777777" w:rsidR="00F1480E" w:rsidRPr="00963A46" w:rsidRDefault="00B3256C" w:rsidP="00CA2922">
            <w:pPr>
              <w:pStyle w:val="SIUNITCODE"/>
            </w:pPr>
            <w:r>
              <w:t>AHCBEK40</w:t>
            </w:r>
            <w:r w:rsidR="00A77439">
              <w:t>7</w:t>
            </w:r>
          </w:p>
        </w:tc>
        <w:tc>
          <w:tcPr>
            <w:tcW w:w="3604" w:type="pct"/>
            <w:shd w:val="clear" w:color="auto" w:fill="auto"/>
          </w:tcPr>
          <w:p w14:paraId="650071BE" w14:textId="77777777" w:rsidR="00F1480E" w:rsidRPr="00240E5A" w:rsidRDefault="00A77439" w:rsidP="00240E5A">
            <w:pPr>
              <w:pStyle w:val="SIUnittitle"/>
            </w:pPr>
            <w:r w:rsidRPr="00240E5A">
              <w:t xml:space="preserve">Rear queen bees </w:t>
            </w:r>
          </w:p>
        </w:tc>
      </w:tr>
      <w:tr w:rsidR="00F1480E" w:rsidRPr="00963A46" w14:paraId="0D438042" w14:textId="77777777" w:rsidTr="00CA2922">
        <w:tc>
          <w:tcPr>
            <w:tcW w:w="1396" w:type="pct"/>
            <w:shd w:val="clear" w:color="auto" w:fill="auto"/>
          </w:tcPr>
          <w:p w14:paraId="0C9DE1E4" w14:textId="74F3C2B4" w:rsidR="00F1480E" w:rsidRPr="00963A46" w:rsidRDefault="00240E5A" w:rsidP="00240E5A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FEF93F7" w14:textId="76F36B04" w:rsidR="004A48BD" w:rsidRDefault="004A48BD" w:rsidP="004A48BD">
            <w:pPr>
              <w:pStyle w:val="SIText"/>
            </w:pPr>
            <w:r w:rsidRPr="00213FFF">
              <w:t xml:space="preserve">This unit of competency describes the skills and knowledge required to rear queen bees and queen cells through the </w:t>
            </w:r>
            <w:r w:rsidR="00B11091">
              <w:t>manipulation of hives.</w:t>
            </w:r>
          </w:p>
          <w:p w14:paraId="7E98E8C4" w14:textId="77777777" w:rsidR="0085436E" w:rsidRDefault="0085436E" w:rsidP="004A48BD">
            <w:pPr>
              <w:pStyle w:val="SIText"/>
            </w:pPr>
          </w:p>
          <w:p w14:paraId="4B26B02D" w14:textId="5E8E9A4F" w:rsidR="0085436E" w:rsidRPr="00213FFF" w:rsidRDefault="000D438D" w:rsidP="004A48BD">
            <w:pPr>
              <w:pStyle w:val="SIText"/>
            </w:pPr>
            <w:r w:rsidRPr="000D438D">
              <w:t>The unit applie</w:t>
            </w:r>
            <w:r>
              <w:t>s to experienced beekeepers who</w:t>
            </w:r>
            <w:r w:rsidRPr="000D438D">
              <w:t xml:space="preserve"> exercis</w:t>
            </w:r>
            <w:r>
              <w:t>e</w:t>
            </w:r>
            <w:r w:rsidRPr="000D438D">
              <w:t xml:space="preserve"> judgement to complete a range of specialist activities requiring a thorough understanding in honey production. They have accountability for the work of others and analyse, design and communicate solutions to a range of complex problems.</w:t>
            </w:r>
          </w:p>
          <w:p w14:paraId="450C1DAF" w14:textId="77777777" w:rsidR="004A48BD" w:rsidRPr="00213FFF" w:rsidRDefault="004A48BD" w:rsidP="004A48BD">
            <w:pPr>
              <w:pStyle w:val="SIText"/>
            </w:pPr>
          </w:p>
          <w:p w14:paraId="7CDB89D4" w14:textId="77777777" w:rsidR="00F1480E" w:rsidRPr="005979BC" w:rsidRDefault="004A48BD" w:rsidP="004A48BD">
            <w:pPr>
              <w:pStyle w:val="SIText"/>
            </w:pPr>
            <w:r w:rsidRPr="00213FFF">
              <w:t>No occupational licensing, legislative or certification requirements are known to apply to this unit at the time of publication</w:t>
            </w:r>
          </w:p>
        </w:tc>
      </w:tr>
      <w:tr w:rsidR="00F1480E" w:rsidRPr="00963A46" w14:paraId="0E89D7A9" w14:textId="77777777" w:rsidTr="00CA2922">
        <w:tc>
          <w:tcPr>
            <w:tcW w:w="1396" w:type="pct"/>
            <w:shd w:val="clear" w:color="auto" w:fill="auto"/>
          </w:tcPr>
          <w:p w14:paraId="719C095D" w14:textId="6E4AEAD4" w:rsidR="00F1480E" w:rsidRPr="00963A46" w:rsidRDefault="00240E5A" w:rsidP="00240E5A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A202721" w14:textId="77777777" w:rsidR="00F1480E" w:rsidRPr="00240E5A" w:rsidRDefault="00F1480E" w:rsidP="00240E5A">
            <w:pPr>
              <w:pStyle w:val="SIText"/>
            </w:pPr>
            <w:r w:rsidRPr="00240E5A">
              <w:t>Nil</w:t>
            </w:r>
          </w:p>
        </w:tc>
      </w:tr>
      <w:tr w:rsidR="00F1480E" w:rsidRPr="00963A46" w14:paraId="6C6E5963" w14:textId="77777777" w:rsidTr="00CA2922">
        <w:tc>
          <w:tcPr>
            <w:tcW w:w="1396" w:type="pct"/>
            <w:shd w:val="clear" w:color="auto" w:fill="auto"/>
          </w:tcPr>
          <w:p w14:paraId="59232A7C" w14:textId="18875694" w:rsidR="00F1480E" w:rsidRPr="00963A46" w:rsidRDefault="00240E5A" w:rsidP="00240E5A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521CAD0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6068244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3A42A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6446E45" w14:textId="52F2FDE6" w:rsidR="00F1480E" w:rsidRPr="00963A46" w:rsidRDefault="00240E5A" w:rsidP="00240E5A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470290" w14:textId="499F0978" w:rsidR="00F1480E" w:rsidRPr="00963A46" w:rsidRDefault="00240E5A" w:rsidP="00240E5A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775A642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31CC40E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19A4BCA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4A48BD" w:rsidRPr="00963A46" w14:paraId="5482C1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C09829" w14:textId="735D8311" w:rsidR="004A48BD" w:rsidRDefault="004A48BD" w:rsidP="005935E7">
            <w:pPr>
              <w:pStyle w:val="SIText"/>
              <w:rPr>
                <w:lang w:val="en-NZ"/>
              </w:rPr>
            </w:pPr>
            <w:r>
              <w:t>1.</w:t>
            </w:r>
            <w:r w:rsidRPr="00213FFF">
              <w:t xml:space="preserve">Establish </w:t>
            </w:r>
            <w:r w:rsidR="00791F87">
              <w:t>breeding stock</w:t>
            </w:r>
            <w:r w:rsidR="00791F87" w:rsidRPr="00213FFF">
              <w:t xml:space="preserve"> </w:t>
            </w:r>
            <w:r w:rsidRPr="00213FFF">
              <w:t>and obtain requirements for queen bee rearing</w:t>
            </w:r>
          </w:p>
        </w:tc>
        <w:tc>
          <w:tcPr>
            <w:tcW w:w="3604" w:type="pct"/>
            <w:shd w:val="clear" w:color="auto" w:fill="auto"/>
          </w:tcPr>
          <w:p w14:paraId="349A4A11" w14:textId="19E58F67" w:rsidR="004A48BD" w:rsidRPr="00213FFF" w:rsidRDefault="004A48BD" w:rsidP="004A48BD">
            <w:pPr>
              <w:pStyle w:val="SIText"/>
            </w:pPr>
            <w:r w:rsidRPr="00213FFF">
              <w:t>1.1</w:t>
            </w:r>
            <w:r w:rsidR="00240E5A">
              <w:t xml:space="preserve"> </w:t>
            </w:r>
            <w:r w:rsidRPr="00213FFF">
              <w:t xml:space="preserve">Select </w:t>
            </w:r>
            <w:r w:rsidR="00675483">
              <w:t xml:space="preserve">and obtain queen bee </w:t>
            </w:r>
            <w:r w:rsidRPr="00213FFF">
              <w:t xml:space="preserve">breeding stock </w:t>
            </w:r>
            <w:r w:rsidR="00713070">
              <w:t>according to breeding program</w:t>
            </w:r>
          </w:p>
          <w:p w14:paraId="1E183A9B" w14:textId="16BB16B9" w:rsidR="004A48BD" w:rsidRPr="00213FFF" w:rsidRDefault="004A48BD" w:rsidP="004A48BD">
            <w:pPr>
              <w:pStyle w:val="SIText"/>
            </w:pPr>
            <w:r w:rsidRPr="00213FFF">
              <w:t>1.2</w:t>
            </w:r>
            <w:r w:rsidR="00240E5A">
              <w:t xml:space="preserve"> </w:t>
            </w:r>
            <w:r w:rsidRPr="00213FFF">
              <w:t xml:space="preserve">Obtain all tools and equipment </w:t>
            </w:r>
            <w:r w:rsidR="00675483">
              <w:t>required</w:t>
            </w:r>
            <w:r w:rsidR="00675483" w:rsidRPr="00213FFF">
              <w:t xml:space="preserve"> </w:t>
            </w:r>
            <w:r w:rsidRPr="00213FFF">
              <w:t>to rear queen bees</w:t>
            </w:r>
          </w:p>
          <w:p w14:paraId="228D0A47" w14:textId="75DEC9B0" w:rsidR="004A48BD" w:rsidRPr="00213FFF" w:rsidRDefault="004A48BD" w:rsidP="004A48BD">
            <w:pPr>
              <w:pStyle w:val="SIText"/>
            </w:pPr>
            <w:r w:rsidRPr="00213FFF">
              <w:t>1.3</w:t>
            </w:r>
            <w:r w:rsidR="00240E5A">
              <w:t xml:space="preserve"> </w:t>
            </w:r>
            <w:r w:rsidRPr="00213FFF">
              <w:t>Select and use personal protective equipment</w:t>
            </w:r>
          </w:p>
          <w:p w14:paraId="17D00197" w14:textId="5CF6034D" w:rsidR="004A48BD" w:rsidRPr="00213FFF" w:rsidRDefault="004A48BD" w:rsidP="004A48BD">
            <w:pPr>
              <w:pStyle w:val="SIText"/>
            </w:pPr>
            <w:r w:rsidRPr="00213FFF">
              <w:t>1.4</w:t>
            </w:r>
            <w:r w:rsidR="00240E5A">
              <w:t xml:space="preserve"> </w:t>
            </w:r>
            <w:r w:rsidRPr="00213FFF">
              <w:t>Identify work health and safety hazards</w:t>
            </w:r>
            <w:r w:rsidR="00B4432A">
              <w:t xml:space="preserve">, risks </w:t>
            </w:r>
            <w:r w:rsidRPr="00213FFF">
              <w:t xml:space="preserve">and </w:t>
            </w:r>
            <w:r w:rsidR="00675483">
              <w:t>implement controls</w:t>
            </w:r>
          </w:p>
          <w:p w14:paraId="7A31687F" w14:textId="7B7EA35B" w:rsidR="004A48BD" w:rsidRDefault="004A48BD">
            <w:pPr>
              <w:pStyle w:val="SIText"/>
              <w:rPr>
                <w:lang w:val="en-NZ"/>
              </w:rPr>
            </w:pPr>
            <w:r w:rsidRPr="00213FFF">
              <w:t>1.5</w:t>
            </w:r>
            <w:r w:rsidR="00240E5A">
              <w:t xml:space="preserve"> </w:t>
            </w:r>
            <w:r w:rsidRPr="00213FFF">
              <w:t xml:space="preserve">Observe site quarantine or other biosecurity protocols </w:t>
            </w:r>
            <w:r w:rsidR="00675483">
              <w:t>according to workplace procedures</w:t>
            </w:r>
            <w:r w:rsidRPr="00213FFF">
              <w:t xml:space="preserve"> </w:t>
            </w:r>
          </w:p>
        </w:tc>
      </w:tr>
      <w:tr w:rsidR="00457992" w:rsidRPr="00963A46" w14:paraId="68E62E3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B79E24" w14:textId="0E605E6F" w:rsidR="00457992" w:rsidRDefault="00675483" w:rsidP="005935E7">
            <w:pPr>
              <w:pStyle w:val="SIText"/>
            </w:pPr>
            <w:commentRangeStart w:id="0"/>
            <w:r>
              <w:t xml:space="preserve">2. </w:t>
            </w:r>
            <w:commentRangeEnd w:id="0"/>
            <w:r>
              <w:rPr>
                <w:rStyle w:val="CommentReference"/>
                <w:lang w:eastAsia="en-AU"/>
              </w:rPr>
              <w:commentReference w:id="0"/>
            </w:r>
            <w:r>
              <w:t xml:space="preserve">Assess </w:t>
            </w:r>
            <w:r w:rsidR="00791F87">
              <w:t xml:space="preserve">condition of </w:t>
            </w:r>
            <w:r>
              <w:t>colonies and nurse bees and prepare queen cups with larvae</w:t>
            </w:r>
          </w:p>
        </w:tc>
        <w:tc>
          <w:tcPr>
            <w:tcW w:w="3604" w:type="pct"/>
            <w:shd w:val="clear" w:color="auto" w:fill="auto"/>
          </w:tcPr>
          <w:p w14:paraId="6F459789" w14:textId="650476D7" w:rsidR="00457992" w:rsidRPr="00213FFF" w:rsidRDefault="00675483" w:rsidP="00457992">
            <w:pPr>
              <w:pStyle w:val="SIText"/>
            </w:pPr>
            <w:r>
              <w:t>2.1</w:t>
            </w:r>
            <w:r w:rsidR="00457992">
              <w:t xml:space="preserve"> </w:t>
            </w:r>
            <w:r w:rsidR="00457992" w:rsidRPr="00213FFF">
              <w:t>Confirm all hives and colonies used for queen bee and drone production are in a clean and healthy condition</w:t>
            </w:r>
          </w:p>
          <w:p w14:paraId="6321DAE1" w14:textId="13EAF3F7" w:rsidR="00791F87" w:rsidRDefault="00675483" w:rsidP="00457992">
            <w:pPr>
              <w:pStyle w:val="SIText"/>
            </w:pPr>
            <w:r>
              <w:t>2.2</w:t>
            </w:r>
            <w:r w:rsidR="00457992">
              <w:t xml:space="preserve"> </w:t>
            </w:r>
            <w:r w:rsidR="00457992" w:rsidRPr="00213FFF">
              <w:t xml:space="preserve">Select larvae from the breeder queen bee </w:t>
            </w:r>
            <w:r w:rsidR="00791F87">
              <w:t xml:space="preserve">cells </w:t>
            </w:r>
            <w:r w:rsidR="00457992" w:rsidRPr="00213FFF">
              <w:t>for grafting</w:t>
            </w:r>
            <w:r w:rsidR="00791F87">
              <w:t xml:space="preserve"> according to specification</w:t>
            </w:r>
          </w:p>
          <w:p w14:paraId="5BD3655E" w14:textId="02137CB0" w:rsidR="00457992" w:rsidRPr="00213FFF" w:rsidRDefault="00791F87" w:rsidP="00457992">
            <w:pPr>
              <w:pStyle w:val="SIText"/>
            </w:pPr>
            <w:r>
              <w:t>2.3 T</w:t>
            </w:r>
            <w:r w:rsidR="00457992" w:rsidRPr="00213FFF">
              <w:t xml:space="preserve">ransfer </w:t>
            </w:r>
            <w:r>
              <w:t xml:space="preserve">larvae </w:t>
            </w:r>
            <w:r w:rsidR="00457992" w:rsidRPr="00213FFF">
              <w:t>from worker cells into queen cell cups</w:t>
            </w:r>
            <w:r>
              <w:t xml:space="preserve"> according to workplace procedures</w:t>
            </w:r>
          </w:p>
          <w:p w14:paraId="57E4B810" w14:textId="49E27ABF" w:rsidR="00457992" w:rsidRPr="00213FFF" w:rsidRDefault="00675483" w:rsidP="00457992">
            <w:pPr>
              <w:pStyle w:val="SIText"/>
            </w:pPr>
            <w:r>
              <w:t>2.3</w:t>
            </w:r>
            <w:r w:rsidR="00457992">
              <w:t xml:space="preserve"> </w:t>
            </w:r>
            <w:r w:rsidR="00791F87">
              <w:t>Ensure</w:t>
            </w:r>
            <w:r w:rsidR="00457992" w:rsidRPr="00213FFF">
              <w:t xml:space="preserve"> an adequate number of nurse bees are present in cell raising colonies</w:t>
            </w:r>
          </w:p>
          <w:p w14:paraId="003AC00C" w14:textId="71534F06" w:rsidR="00457992" w:rsidRPr="00213FFF" w:rsidRDefault="00675483" w:rsidP="00457992">
            <w:pPr>
              <w:pStyle w:val="SIText"/>
            </w:pPr>
            <w:r>
              <w:t>2.4</w:t>
            </w:r>
            <w:r w:rsidR="00457992">
              <w:t xml:space="preserve"> </w:t>
            </w:r>
            <w:r w:rsidR="00457992" w:rsidRPr="00213FFF">
              <w:t xml:space="preserve">Use a suitable method for cell production  </w:t>
            </w:r>
          </w:p>
        </w:tc>
        <w:bookmarkStart w:id="1" w:name="_GoBack"/>
        <w:bookmarkEnd w:id="1"/>
      </w:tr>
      <w:tr w:rsidR="004A48BD" w:rsidRPr="00963A46" w14:paraId="1BE51B4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737E588" w14:textId="76164816" w:rsidR="004A48BD" w:rsidRDefault="00675483" w:rsidP="004A48BD">
            <w:pPr>
              <w:pStyle w:val="SIText"/>
              <w:rPr>
                <w:lang w:val="en-NZ"/>
              </w:rPr>
            </w:pPr>
            <w:r>
              <w:t>3</w:t>
            </w:r>
            <w:r w:rsidR="004A48BD">
              <w:t>.</w:t>
            </w:r>
            <w:r w:rsidR="004A48BD" w:rsidRPr="00213FFF">
              <w:t>Establish and monitor the queen mating process</w:t>
            </w:r>
          </w:p>
        </w:tc>
        <w:tc>
          <w:tcPr>
            <w:tcW w:w="3604" w:type="pct"/>
            <w:shd w:val="clear" w:color="auto" w:fill="auto"/>
          </w:tcPr>
          <w:p w14:paraId="5BF4E8F0" w14:textId="46A5ED76" w:rsidR="00791F87" w:rsidRDefault="00675483" w:rsidP="004A48BD">
            <w:pPr>
              <w:pStyle w:val="SIText"/>
            </w:pPr>
            <w:r>
              <w:t>3</w:t>
            </w:r>
            <w:r w:rsidR="004A48BD" w:rsidRPr="00213FFF">
              <w:t>.1</w:t>
            </w:r>
            <w:r w:rsidR="00240E5A">
              <w:t xml:space="preserve"> </w:t>
            </w:r>
            <w:r w:rsidR="004A48BD" w:rsidRPr="00213FFF">
              <w:t>Transfer ripe queen cells into the nucleus after grafting</w:t>
            </w:r>
            <w:r w:rsidR="00791F87">
              <w:t xml:space="preserve"> according to workplace procedures</w:t>
            </w:r>
          </w:p>
          <w:p w14:paraId="2F793E7E" w14:textId="304957D1" w:rsidR="00090733" w:rsidRDefault="00675483" w:rsidP="004A48BD">
            <w:pPr>
              <w:pStyle w:val="SIText"/>
            </w:pPr>
            <w:r>
              <w:t>3</w:t>
            </w:r>
            <w:r w:rsidR="004A48BD" w:rsidRPr="00213FFF">
              <w:t>.2</w:t>
            </w:r>
            <w:r w:rsidR="00240E5A">
              <w:t xml:space="preserve"> </w:t>
            </w:r>
            <w:r w:rsidR="004A48BD" w:rsidRPr="00213FFF">
              <w:t xml:space="preserve">Provide drones during mating </w:t>
            </w:r>
            <w:r w:rsidR="00791F87">
              <w:t>period according to the workplace standards and specifications</w:t>
            </w:r>
          </w:p>
          <w:p w14:paraId="5DB0AC23" w14:textId="00D27A18" w:rsidR="004A48BD" w:rsidRPr="00213FFF" w:rsidRDefault="00090733" w:rsidP="004A48BD">
            <w:pPr>
              <w:pStyle w:val="SIText"/>
            </w:pPr>
            <w:r>
              <w:t xml:space="preserve">3.3 Monitor and maintain hives in a healthy pest and disease free condition </w:t>
            </w:r>
          </w:p>
          <w:p w14:paraId="5DC89EE4" w14:textId="570197A2" w:rsidR="004A48BD" w:rsidRPr="00213FFF" w:rsidRDefault="00675483" w:rsidP="004A48BD">
            <w:pPr>
              <w:pStyle w:val="SIText"/>
            </w:pPr>
            <w:r>
              <w:t>3</w:t>
            </w:r>
            <w:r w:rsidR="004A48BD" w:rsidRPr="00213FFF">
              <w:t>.</w:t>
            </w:r>
            <w:r w:rsidR="00090733">
              <w:t>4</w:t>
            </w:r>
            <w:r w:rsidR="00240E5A">
              <w:t xml:space="preserve"> </w:t>
            </w:r>
            <w:r w:rsidR="007423E3">
              <w:t>Maintain r</w:t>
            </w:r>
            <w:r w:rsidR="004A48BD" w:rsidRPr="00213FFF">
              <w:t>ecord</w:t>
            </w:r>
            <w:r w:rsidR="007423E3">
              <w:t>s</w:t>
            </w:r>
            <w:r w:rsidR="004A48BD" w:rsidRPr="00213FFF">
              <w:t xml:space="preserve"> of grafting and </w:t>
            </w:r>
            <w:r w:rsidR="007423E3">
              <w:t>queen rearing activities according to workplace procedures</w:t>
            </w:r>
          </w:p>
          <w:p w14:paraId="74848B68" w14:textId="73230AE6" w:rsidR="004A48BD" w:rsidRPr="00213FFF" w:rsidRDefault="00675483" w:rsidP="004A48BD">
            <w:pPr>
              <w:pStyle w:val="SIText"/>
            </w:pPr>
            <w:r>
              <w:t>3</w:t>
            </w:r>
            <w:r w:rsidR="004A48BD" w:rsidRPr="00213FFF">
              <w:t>.4</w:t>
            </w:r>
            <w:r w:rsidR="00240E5A">
              <w:t xml:space="preserve"> </w:t>
            </w:r>
            <w:commentRangeStart w:id="2"/>
            <w:r w:rsidR="004A48BD" w:rsidRPr="00213FFF">
              <w:t>Record the age of the queen removed from mating colony</w:t>
            </w:r>
            <w:r w:rsidR="007423E3">
              <w:t xml:space="preserve"> according to industry standards</w:t>
            </w:r>
            <w:commentRangeEnd w:id="2"/>
            <w:r w:rsidR="007423E3">
              <w:rPr>
                <w:rStyle w:val="CommentReference"/>
                <w:lang w:eastAsia="en-AU"/>
              </w:rPr>
              <w:commentReference w:id="2"/>
            </w:r>
          </w:p>
        </w:tc>
      </w:tr>
    </w:tbl>
    <w:p w14:paraId="3F544E6E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240E5A" w14:paraId="456C4DF4" w14:textId="77777777" w:rsidTr="00243988">
        <w:tc>
          <w:tcPr>
            <w:tcW w:w="9628" w:type="dxa"/>
            <w:gridSpan w:val="2"/>
          </w:tcPr>
          <w:p w14:paraId="46A3413C" w14:textId="633936CA" w:rsidR="00240E5A" w:rsidRDefault="00240E5A" w:rsidP="00240E5A">
            <w:pPr>
              <w:pStyle w:val="SIHeading2"/>
            </w:pPr>
            <w:r>
              <w:t>Foundation skills</w:t>
            </w:r>
          </w:p>
          <w:p w14:paraId="15E9CD0E" w14:textId="000A7397" w:rsidR="00240E5A" w:rsidRPr="00240E5A" w:rsidRDefault="00240E5A" w:rsidP="00F1480E">
            <w:pPr>
              <w:pStyle w:val="SIText"/>
              <w:rPr>
                <w:rStyle w:val="SIText-Italic"/>
              </w:rPr>
            </w:pPr>
            <w:r w:rsidRPr="00240E5A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240E5A" w14:paraId="04BC15D4" w14:textId="77777777" w:rsidTr="00EB53F4">
        <w:tc>
          <w:tcPr>
            <w:tcW w:w="2689" w:type="dxa"/>
          </w:tcPr>
          <w:p w14:paraId="16169D17" w14:textId="2C0124B3" w:rsidR="00240E5A" w:rsidRDefault="00240E5A" w:rsidP="00240E5A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7C953FC3" w14:textId="42E9AD63" w:rsidR="00240E5A" w:rsidRDefault="00240E5A" w:rsidP="00240E5A">
            <w:pPr>
              <w:pStyle w:val="SIText-Bold"/>
            </w:pPr>
            <w:r>
              <w:t>Description</w:t>
            </w:r>
          </w:p>
        </w:tc>
      </w:tr>
      <w:tr w:rsidR="00240E5A" w14:paraId="33E2BA10" w14:textId="00E8758A" w:rsidTr="00EB53F4">
        <w:tc>
          <w:tcPr>
            <w:tcW w:w="2689" w:type="dxa"/>
          </w:tcPr>
          <w:p w14:paraId="3D7420F5" w14:textId="0F2A2B88" w:rsidR="00240E5A" w:rsidRDefault="00240E5A" w:rsidP="00F1480E">
            <w:pPr>
              <w:pStyle w:val="SIText"/>
            </w:pPr>
            <w:r>
              <w:lastRenderedPageBreak/>
              <w:t>Reading</w:t>
            </w:r>
          </w:p>
        </w:tc>
        <w:tc>
          <w:tcPr>
            <w:tcW w:w="6939" w:type="dxa"/>
          </w:tcPr>
          <w:p w14:paraId="2B21345E" w14:textId="646EBF7C" w:rsidR="00240E5A" w:rsidRDefault="005935E7" w:rsidP="00416EE0">
            <w:pPr>
              <w:pStyle w:val="SIBulletList1"/>
            </w:pPr>
            <w:r w:rsidRPr="005935E7">
              <w:t>Reads and interprets</w:t>
            </w:r>
            <w:r>
              <w:t xml:space="preserve"> queen bee breeding procedures and </w:t>
            </w:r>
            <w:r w:rsidRPr="005935E7">
              <w:t xml:space="preserve">specifications </w:t>
            </w:r>
            <w:r>
              <w:t>to</w:t>
            </w:r>
            <w:r w:rsidRPr="005935E7">
              <w:t xml:space="preserve"> determine</w:t>
            </w:r>
            <w:r>
              <w:t xml:space="preserve"> </w:t>
            </w:r>
            <w:r w:rsidRPr="005935E7">
              <w:t>requirements</w:t>
            </w:r>
          </w:p>
        </w:tc>
      </w:tr>
      <w:tr w:rsidR="00240E5A" w14:paraId="2F9BA163" w14:textId="77777777" w:rsidTr="00EB53F4">
        <w:tc>
          <w:tcPr>
            <w:tcW w:w="2689" w:type="dxa"/>
          </w:tcPr>
          <w:p w14:paraId="1C08CF55" w14:textId="30EA7E12" w:rsidR="00240E5A" w:rsidRDefault="00240E5A" w:rsidP="00F1480E">
            <w:pPr>
              <w:pStyle w:val="SIText"/>
            </w:pPr>
            <w:r>
              <w:t>Writing</w:t>
            </w:r>
          </w:p>
        </w:tc>
        <w:tc>
          <w:tcPr>
            <w:tcW w:w="6939" w:type="dxa"/>
          </w:tcPr>
          <w:p w14:paraId="1906A95A" w14:textId="1E940875" w:rsidR="00240E5A" w:rsidRDefault="005935E7" w:rsidP="005935E7">
            <w:pPr>
              <w:pStyle w:val="SIBulletList1"/>
            </w:pPr>
            <w:r w:rsidRPr="005935E7">
              <w:tab/>
              <w:t>Accurately records and completes workplace documents and using clear language and correct spelling, grammar and terminology</w:t>
            </w:r>
          </w:p>
        </w:tc>
      </w:tr>
      <w:tr w:rsidR="00240E5A" w14:paraId="0DFC65BB" w14:textId="77777777" w:rsidTr="00EB53F4">
        <w:tc>
          <w:tcPr>
            <w:tcW w:w="2689" w:type="dxa"/>
          </w:tcPr>
          <w:p w14:paraId="4A1AEE9F" w14:textId="3451A6BD" w:rsidR="00240E5A" w:rsidRDefault="00240E5A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6939" w:type="dxa"/>
          </w:tcPr>
          <w:p w14:paraId="064130DE" w14:textId="6E32FFBE" w:rsidR="00240E5A" w:rsidRDefault="005935E7" w:rsidP="005935E7">
            <w:pPr>
              <w:pStyle w:val="SIBulletList1"/>
            </w:pPr>
            <w:r w:rsidRPr="005935E7">
              <w:tab/>
              <w:t>Takes responsibility for following policies, procedures, legislative requirements and industry codes relevant to pollen collection and food health and safety</w:t>
            </w:r>
          </w:p>
        </w:tc>
      </w:tr>
      <w:tr w:rsidR="00240E5A" w14:paraId="541B2E6D" w14:textId="77777777" w:rsidTr="00EB53F4">
        <w:tc>
          <w:tcPr>
            <w:tcW w:w="2689" w:type="dxa"/>
          </w:tcPr>
          <w:p w14:paraId="592F4504" w14:textId="4BC1EC9C" w:rsidR="00240E5A" w:rsidRDefault="00240E5A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05777DA1" w14:textId="1F35BF25" w:rsidR="00240E5A" w:rsidRDefault="005935E7" w:rsidP="00416EE0">
            <w:pPr>
              <w:pStyle w:val="SIBulletList1"/>
            </w:pPr>
            <w:r w:rsidRPr="005935E7">
              <w:t xml:space="preserve">Takes responsibility for planning, sequencing and prioritising tasks for </w:t>
            </w:r>
            <w:r>
              <w:t>queen bee production</w:t>
            </w:r>
          </w:p>
        </w:tc>
      </w:tr>
    </w:tbl>
    <w:p w14:paraId="544B6AC6" w14:textId="77777777" w:rsidR="00240E5A" w:rsidRPr="00FE792C" w:rsidRDefault="00240E5A" w:rsidP="00F1480E">
      <w:pPr>
        <w:pStyle w:val="SIText"/>
      </w:pPr>
    </w:p>
    <w:p w14:paraId="686024CF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4A41F49C" w14:textId="77777777" w:rsidTr="00CA2922">
        <w:trPr>
          <w:tblHeader/>
        </w:trPr>
        <w:tc>
          <w:tcPr>
            <w:tcW w:w="5000" w:type="pct"/>
            <w:gridSpan w:val="4"/>
          </w:tcPr>
          <w:p w14:paraId="4B7107B8" w14:textId="46EC4BB0" w:rsidR="00F1480E" w:rsidRPr="00BC49BB" w:rsidRDefault="00240E5A" w:rsidP="00240E5A">
            <w:pPr>
              <w:pStyle w:val="SIHeading2"/>
            </w:pPr>
            <w:r>
              <w:t>Unit mapping information</w:t>
            </w:r>
          </w:p>
        </w:tc>
      </w:tr>
      <w:tr w:rsidR="00F1480E" w14:paraId="3DE40EDA" w14:textId="77777777" w:rsidTr="00CA2922">
        <w:trPr>
          <w:tblHeader/>
        </w:trPr>
        <w:tc>
          <w:tcPr>
            <w:tcW w:w="1250" w:type="pct"/>
          </w:tcPr>
          <w:p w14:paraId="5F51EB8C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64C642C2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24FBF1B5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70746F70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5B82A98A" w14:textId="77777777" w:rsidTr="00CA2922">
        <w:tc>
          <w:tcPr>
            <w:tcW w:w="1250" w:type="pct"/>
          </w:tcPr>
          <w:p w14:paraId="711AA213" w14:textId="77777777" w:rsidR="00F1480E" w:rsidRPr="00BC49BB" w:rsidRDefault="004A48BD" w:rsidP="004A48BD">
            <w:pPr>
              <w:pStyle w:val="SIText"/>
            </w:pPr>
            <w:r w:rsidRPr="00213FFF">
              <w:t>AHCBEK407 Rear queen bees</w:t>
            </w:r>
          </w:p>
        </w:tc>
        <w:tc>
          <w:tcPr>
            <w:tcW w:w="1250" w:type="pct"/>
          </w:tcPr>
          <w:p w14:paraId="25C8ADC9" w14:textId="77777777" w:rsidR="00F1480E" w:rsidRPr="00BC49BB" w:rsidRDefault="004A48BD" w:rsidP="005979BC">
            <w:pPr>
              <w:pStyle w:val="SIText"/>
            </w:pPr>
            <w:r w:rsidRPr="00213FFF">
              <w:t>AHCBEK407A Rear queen bees</w:t>
            </w:r>
          </w:p>
        </w:tc>
        <w:tc>
          <w:tcPr>
            <w:tcW w:w="1799" w:type="pct"/>
          </w:tcPr>
          <w:p w14:paraId="6007CD37" w14:textId="77777777" w:rsidR="005935E7" w:rsidRDefault="005935E7" w:rsidP="005935E7">
            <w:pPr>
              <w:pStyle w:val="SIText"/>
            </w:pPr>
            <w:r>
              <w:t>Updated to meet Standards for Training Packages</w:t>
            </w:r>
          </w:p>
          <w:p w14:paraId="5C58DC5C" w14:textId="77777777" w:rsidR="00416EE0" w:rsidRDefault="00416EE0" w:rsidP="005935E7">
            <w:pPr>
              <w:pStyle w:val="SIText"/>
            </w:pPr>
          </w:p>
          <w:p w14:paraId="3316C7A7" w14:textId="0BF6333A" w:rsidR="005935E7" w:rsidRDefault="005935E7" w:rsidP="005935E7">
            <w:pPr>
              <w:pStyle w:val="SIText"/>
            </w:pPr>
            <w:r>
              <w:t xml:space="preserve">Split Element 1 </w:t>
            </w:r>
            <w:r w:rsidR="00416EE0">
              <w:t>into two for clarity</w:t>
            </w:r>
          </w:p>
          <w:p w14:paraId="45749164" w14:textId="77777777" w:rsidR="00416EE0" w:rsidRDefault="00416EE0" w:rsidP="005935E7">
            <w:pPr>
              <w:pStyle w:val="SIText"/>
            </w:pPr>
          </w:p>
          <w:p w14:paraId="3F41BDD6" w14:textId="2658ADF8" w:rsidR="00F1480E" w:rsidRPr="00BC49BB" w:rsidRDefault="005935E7" w:rsidP="005935E7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701" w:type="pct"/>
          </w:tcPr>
          <w:p w14:paraId="581C94BB" w14:textId="2927C86C" w:rsidR="00F1480E" w:rsidRPr="00BC49BB" w:rsidRDefault="00B52556" w:rsidP="0057125E">
            <w:pPr>
              <w:pStyle w:val="SIText"/>
            </w:pPr>
            <w:r>
              <w:t>Equivalent unit</w:t>
            </w:r>
          </w:p>
        </w:tc>
      </w:tr>
    </w:tbl>
    <w:p w14:paraId="3EAF0AA5" w14:textId="23FA81F8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00174C2" w14:textId="77777777" w:rsidTr="00CA2922">
        <w:tc>
          <w:tcPr>
            <w:tcW w:w="1396" w:type="pct"/>
            <w:shd w:val="clear" w:color="auto" w:fill="auto"/>
          </w:tcPr>
          <w:p w14:paraId="5C382AEA" w14:textId="4C4E9673" w:rsidR="00F1480E" w:rsidRPr="00A55106" w:rsidRDefault="00240E5A" w:rsidP="00240E5A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71D33E14" w14:textId="77777777" w:rsidR="00F1480E" w:rsidRPr="00240E5A" w:rsidRDefault="00E407E3" w:rsidP="00240E5A">
            <w:pPr>
              <w:pStyle w:val="SIText"/>
            </w:pPr>
            <w:r w:rsidRPr="00240E5A">
              <w:t xml:space="preserve">Companion Volumes, including Implementation Guides, are available at </w:t>
            </w:r>
            <w:proofErr w:type="spellStart"/>
            <w:r w:rsidRPr="00240E5A">
              <w:t>VETNet</w:t>
            </w:r>
            <w:proofErr w:type="spellEnd"/>
            <w:r w:rsidRPr="00240E5A">
              <w:t xml:space="preserve">: </w:t>
            </w:r>
            <w:r w:rsidR="00515FEB" w:rsidRPr="00240E5A">
              <w:t>https://vetnet.education.gov.au/Pages/TrainingDocs.aspx?q=c6399549-9c62-4a5e-bf1a-524b2322cf72</w:t>
            </w:r>
          </w:p>
        </w:tc>
      </w:tr>
    </w:tbl>
    <w:p w14:paraId="62E91B1A" w14:textId="77777777" w:rsidR="00F1480E" w:rsidRDefault="00F1480E" w:rsidP="00F1480E">
      <w:pPr>
        <w:pStyle w:val="SIText"/>
      </w:pPr>
    </w:p>
    <w:p w14:paraId="23C1B27A" w14:textId="77777777" w:rsidR="00F1480E" w:rsidRPr="00240E5A" w:rsidRDefault="00F1480E" w:rsidP="00240E5A">
      <w:pPr>
        <w:pStyle w:val="SIText"/>
      </w:pPr>
      <w:r w:rsidRPr="00240E5A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7329F261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8E8B9BA" w14:textId="4144505D" w:rsidR="00F1480E" w:rsidRPr="005446D1" w:rsidRDefault="00240E5A" w:rsidP="00240E5A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739B6644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2B445CF7" w14:textId="77777777" w:rsidR="00F1480E" w:rsidRPr="00E91BFF" w:rsidRDefault="00923DA2" w:rsidP="00240E5A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4A48BD">
              <w:t>BEK407</w:t>
            </w:r>
          </w:p>
        </w:tc>
        <w:tc>
          <w:tcPr>
            <w:tcW w:w="3522" w:type="pct"/>
            <w:shd w:val="clear" w:color="auto" w:fill="auto"/>
          </w:tcPr>
          <w:p w14:paraId="78AF2E98" w14:textId="77777777" w:rsidR="00F1480E" w:rsidRPr="00240E5A" w:rsidRDefault="004A48BD" w:rsidP="00240E5A">
            <w:pPr>
              <w:pStyle w:val="SIUnittitle"/>
            </w:pPr>
            <w:r w:rsidRPr="00240E5A">
              <w:t xml:space="preserve">Rear queen bees </w:t>
            </w:r>
          </w:p>
        </w:tc>
      </w:tr>
      <w:tr w:rsidR="00F1480E" w:rsidRPr="00A55106" w14:paraId="7B1EB245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BAF3205" w14:textId="391F7D9F" w:rsidR="00F1480E" w:rsidRPr="00A55106" w:rsidRDefault="00240E5A" w:rsidP="00240E5A">
            <w:pPr>
              <w:pStyle w:val="SIHeading2"/>
            </w:pPr>
            <w:r w:rsidRPr="00A55106">
              <w:t>Performance evidence</w:t>
            </w:r>
          </w:p>
        </w:tc>
      </w:tr>
      <w:tr w:rsidR="00E30C1B" w:rsidRPr="00067E1C" w14:paraId="3C08BA22" w14:textId="77777777" w:rsidTr="00CA2922">
        <w:tc>
          <w:tcPr>
            <w:tcW w:w="5000" w:type="pct"/>
            <w:gridSpan w:val="2"/>
            <w:shd w:val="clear" w:color="auto" w:fill="auto"/>
          </w:tcPr>
          <w:p w14:paraId="63A9F3B4" w14:textId="294DA11C" w:rsidR="004A48BD" w:rsidRPr="00AB2EC3" w:rsidRDefault="004A48BD" w:rsidP="004A48BD">
            <w:pPr>
              <w:pStyle w:val="SIText"/>
            </w:pPr>
            <w:r w:rsidRPr="00AB2EC3">
              <w:t>The candidate must be assessed on their ability to integrate and apply the performance requirements of this unit in a workplace setting.</w:t>
            </w:r>
          </w:p>
          <w:p w14:paraId="09F73D4D" w14:textId="77777777" w:rsidR="004A48BD" w:rsidRPr="00AB2EC3" w:rsidRDefault="004A48BD" w:rsidP="004A48BD">
            <w:pPr>
              <w:pStyle w:val="SIText"/>
            </w:pPr>
          </w:p>
          <w:p w14:paraId="6CF75E94" w14:textId="683839DB" w:rsidR="004A48BD" w:rsidRPr="00AB2EC3" w:rsidRDefault="004E0376" w:rsidP="004A48BD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="00D276EC">
              <w:t>reared queen bees</w:t>
            </w:r>
            <w:r>
              <w:t xml:space="preserve"> including:</w:t>
            </w:r>
          </w:p>
          <w:p w14:paraId="68F44907" w14:textId="49993300" w:rsidR="004A48BD" w:rsidRPr="00AB2EC3" w:rsidRDefault="00713070" w:rsidP="00240E5A">
            <w:pPr>
              <w:pStyle w:val="SIBulletList1"/>
            </w:pPr>
            <w:r>
              <w:t>obtained</w:t>
            </w:r>
            <w:r w:rsidR="004A48BD" w:rsidRPr="00AB2EC3">
              <w:t xml:space="preserve"> queen bee </w:t>
            </w:r>
            <w:r w:rsidRPr="00AB2EC3">
              <w:t>breed</w:t>
            </w:r>
            <w:r>
              <w:t>ing stock</w:t>
            </w:r>
            <w:r w:rsidRPr="00AB2EC3">
              <w:t xml:space="preserve"> </w:t>
            </w:r>
            <w:r w:rsidR="004A48BD" w:rsidRPr="00AB2EC3">
              <w:t>according to breeding program</w:t>
            </w:r>
          </w:p>
          <w:p w14:paraId="5D6D2A82" w14:textId="77777777" w:rsidR="00713070" w:rsidRDefault="00713070" w:rsidP="00240E5A">
            <w:pPr>
              <w:pStyle w:val="SIBulletList1"/>
            </w:pPr>
            <w:r>
              <w:t>obtained tools equipment and safety requirements required for breeding manipulations</w:t>
            </w:r>
          </w:p>
          <w:p w14:paraId="4004A6A7" w14:textId="77777777" w:rsidR="00713070" w:rsidRDefault="00713070" w:rsidP="00240E5A">
            <w:pPr>
              <w:pStyle w:val="SIBulletList1"/>
            </w:pPr>
            <w:r>
              <w:t>assessed safety hazards, risks and implemented controls</w:t>
            </w:r>
          </w:p>
          <w:p w14:paraId="20DBBF7B" w14:textId="6044BC87" w:rsidR="00713070" w:rsidRDefault="00DB7078" w:rsidP="00240E5A">
            <w:pPr>
              <w:pStyle w:val="SIBulletList1"/>
            </w:pPr>
            <w:r>
              <w:t>conducted all bee manipulations and activity according to biosecurity and quarantine protocols</w:t>
            </w:r>
          </w:p>
          <w:p w14:paraId="7EA275B8" w14:textId="15465215" w:rsidR="004A48BD" w:rsidRPr="00AB2EC3" w:rsidRDefault="00DB7078" w:rsidP="00240E5A">
            <w:pPr>
              <w:pStyle w:val="SIBulletList1"/>
            </w:pPr>
            <w:r>
              <w:t xml:space="preserve">assessed, selected and </w:t>
            </w:r>
            <w:r w:rsidR="004A48BD" w:rsidRPr="00AB2EC3">
              <w:t>graft</w:t>
            </w:r>
            <w:r>
              <w:t>ed</w:t>
            </w:r>
            <w:r w:rsidR="004A48BD" w:rsidRPr="00AB2EC3">
              <w:t xml:space="preserve"> larvae </w:t>
            </w:r>
            <w:r>
              <w:t>into queen cells according to procedures</w:t>
            </w:r>
          </w:p>
          <w:p w14:paraId="398B0E6D" w14:textId="45C7A341" w:rsidR="004A48BD" w:rsidRPr="00AB2EC3" w:rsidRDefault="004A48BD" w:rsidP="00240E5A">
            <w:pPr>
              <w:pStyle w:val="SIBulletList1"/>
            </w:pPr>
            <w:r w:rsidRPr="00AB2EC3">
              <w:t>assess</w:t>
            </w:r>
            <w:r w:rsidR="00DB7078">
              <w:t>ed</w:t>
            </w:r>
            <w:r w:rsidRPr="00AB2EC3">
              <w:t xml:space="preserve"> and maintain</w:t>
            </w:r>
            <w:r w:rsidR="00DB7078">
              <w:t>ed</w:t>
            </w:r>
            <w:r w:rsidRPr="00AB2EC3">
              <w:t xml:space="preserve"> nutrition and health of </w:t>
            </w:r>
            <w:r w:rsidR="00DB7078">
              <w:t>bees and larvae</w:t>
            </w:r>
          </w:p>
          <w:p w14:paraId="3C1680A1" w14:textId="645A2388" w:rsidR="004A48BD" w:rsidRPr="00AB2EC3" w:rsidRDefault="004A48BD" w:rsidP="00240E5A">
            <w:pPr>
              <w:pStyle w:val="SIBulletList1"/>
            </w:pPr>
            <w:r w:rsidRPr="00AB2EC3">
              <w:t>monitor the queen mating process</w:t>
            </w:r>
            <w:r w:rsidR="00090733">
              <w:t xml:space="preserve"> according to procedures</w:t>
            </w:r>
          </w:p>
          <w:p w14:paraId="633E52A6" w14:textId="5B1C4ED0" w:rsidR="00090733" w:rsidRDefault="004A48BD" w:rsidP="00240E5A">
            <w:pPr>
              <w:pStyle w:val="SIBulletList1"/>
            </w:pPr>
            <w:r w:rsidRPr="00AB2EC3">
              <w:t>recognis</w:t>
            </w:r>
            <w:r w:rsidR="00090733">
              <w:t>ed d</w:t>
            </w:r>
            <w:r w:rsidRPr="00AB2EC3">
              <w:t>iseases, pests and disorders and t</w:t>
            </w:r>
            <w:r w:rsidR="00090733">
              <w:t>ook</w:t>
            </w:r>
            <w:r w:rsidRPr="00AB2EC3">
              <w:t xml:space="preserve"> appropriate </w:t>
            </w:r>
            <w:r w:rsidR="00090733">
              <w:t xml:space="preserve">remedial </w:t>
            </w:r>
            <w:r w:rsidRPr="00AB2EC3">
              <w:t>action</w:t>
            </w:r>
          </w:p>
          <w:p w14:paraId="465167D2" w14:textId="10A26731" w:rsidR="00E30C1B" w:rsidRPr="00292E85" w:rsidRDefault="00090733" w:rsidP="00240E5A">
            <w:pPr>
              <w:pStyle w:val="SIBulletList1"/>
            </w:pPr>
            <w:proofErr w:type="gramStart"/>
            <w:r>
              <w:t>maintained</w:t>
            </w:r>
            <w:proofErr w:type="gramEnd"/>
            <w:r>
              <w:t xml:space="preserve"> records according to workplace and industry procedures</w:t>
            </w:r>
            <w:r w:rsidR="004A48BD" w:rsidRPr="00AB2EC3">
              <w:t>.</w:t>
            </w:r>
          </w:p>
        </w:tc>
      </w:tr>
    </w:tbl>
    <w:p w14:paraId="35D971D6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0612D2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F0DD28" w14:textId="2617C59A" w:rsidR="00F1480E" w:rsidRPr="00A55106" w:rsidRDefault="00240E5A" w:rsidP="00240E5A">
            <w:pPr>
              <w:pStyle w:val="SIHeading2"/>
            </w:pPr>
            <w:r w:rsidRPr="00A55106">
              <w:t>Knowledge evidence</w:t>
            </w:r>
          </w:p>
        </w:tc>
      </w:tr>
      <w:tr w:rsidR="000206ED" w:rsidRPr="00067E1C" w14:paraId="060284D1" w14:textId="77777777" w:rsidTr="00CA2922">
        <w:tc>
          <w:tcPr>
            <w:tcW w:w="5000" w:type="pct"/>
            <w:shd w:val="clear" w:color="auto" w:fill="auto"/>
          </w:tcPr>
          <w:p w14:paraId="6B0D56E1" w14:textId="794983F2" w:rsidR="004A48BD" w:rsidRPr="00AB2EC3" w:rsidRDefault="00E748F7" w:rsidP="004A48BD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79CAD44B" w14:textId="77777777" w:rsidR="004A48BD" w:rsidRPr="00AB2EC3" w:rsidRDefault="004A48BD" w:rsidP="00240E5A">
            <w:pPr>
              <w:pStyle w:val="SIBulletList1"/>
            </w:pPr>
            <w:r w:rsidRPr="00AB2EC3">
              <w:t>principles and practices of rearing queen bees</w:t>
            </w:r>
          </w:p>
          <w:p w14:paraId="753F4A70" w14:textId="6EC683EC" w:rsidR="004A48BD" w:rsidRPr="00AB2EC3" w:rsidRDefault="00090733" w:rsidP="00240E5A">
            <w:pPr>
              <w:pStyle w:val="SIBulletList1"/>
            </w:pPr>
            <w:r>
              <w:t xml:space="preserve">monitoring and recognising </w:t>
            </w:r>
            <w:r w:rsidR="004A48BD" w:rsidRPr="00AB2EC3">
              <w:t>brood and adult bee healt</w:t>
            </w:r>
            <w:r>
              <w:t xml:space="preserve">h, </w:t>
            </w:r>
            <w:r w:rsidR="004A48BD" w:rsidRPr="00AB2EC3">
              <w:t xml:space="preserve">diseases, pests and </w:t>
            </w:r>
            <w:r>
              <w:t xml:space="preserve">other </w:t>
            </w:r>
            <w:r w:rsidR="004A48BD" w:rsidRPr="00AB2EC3">
              <w:t xml:space="preserve">disorders and </w:t>
            </w:r>
            <w:r>
              <w:t xml:space="preserve">required </w:t>
            </w:r>
            <w:r w:rsidR="004A48BD" w:rsidRPr="00AB2EC3">
              <w:t>action</w:t>
            </w:r>
          </w:p>
          <w:p w14:paraId="18179B02" w14:textId="77777777" w:rsidR="004A48BD" w:rsidRPr="00AB2EC3" w:rsidRDefault="004A48BD" w:rsidP="00240E5A">
            <w:pPr>
              <w:pStyle w:val="SIBulletList1"/>
            </w:pPr>
            <w:r w:rsidRPr="00AB2EC3">
              <w:t>storage requirements of queen bees</w:t>
            </w:r>
          </w:p>
          <w:p w14:paraId="5CA259FE" w14:textId="77777777" w:rsidR="004A48BD" w:rsidRPr="00AB2EC3" w:rsidRDefault="004A48BD" w:rsidP="00240E5A">
            <w:pPr>
              <w:pStyle w:val="SIBulletList1"/>
            </w:pPr>
            <w:r w:rsidRPr="00AB2EC3">
              <w:t>techniques and timing for queen cell production</w:t>
            </w:r>
          </w:p>
          <w:p w14:paraId="5B633CF0" w14:textId="622B7A86" w:rsidR="004A48BD" w:rsidRPr="00AB2EC3" w:rsidRDefault="004A48BD" w:rsidP="00240E5A">
            <w:pPr>
              <w:pStyle w:val="SIBulletList1"/>
            </w:pPr>
            <w:r w:rsidRPr="00AB2EC3">
              <w:t xml:space="preserve">optimum conditions </w:t>
            </w:r>
            <w:r w:rsidR="001F7020">
              <w:t xml:space="preserve">and timing </w:t>
            </w:r>
            <w:r w:rsidRPr="00AB2EC3">
              <w:t>for quee</w:t>
            </w:r>
            <w:r w:rsidR="001F7020">
              <w:t>n rearing activities</w:t>
            </w:r>
          </w:p>
          <w:p w14:paraId="32C828DA" w14:textId="0C668294" w:rsidR="00791F87" w:rsidRDefault="00791F87" w:rsidP="00E077DB">
            <w:pPr>
              <w:pStyle w:val="SIBulletList1"/>
            </w:pPr>
            <w:r>
              <w:t>required</w:t>
            </w:r>
            <w:r w:rsidRPr="00213FFF">
              <w:t xml:space="preserve"> number of mature, </w:t>
            </w:r>
            <w:r>
              <w:t>healthy</w:t>
            </w:r>
            <w:r w:rsidRPr="00213FFF">
              <w:t xml:space="preserve"> and genetically suitable</w:t>
            </w:r>
          </w:p>
          <w:p w14:paraId="0925B0F6" w14:textId="30116A52" w:rsidR="00675483" w:rsidRPr="002B7233" w:rsidRDefault="00090733" w:rsidP="001F7020">
            <w:pPr>
              <w:pStyle w:val="SIBulletList1"/>
            </w:pPr>
            <w:proofErr w:type="gramStart"/>
            <w:r>
              <w:t>standards</w:t>
            </w:r>
            <w:proofErr w:type="gramEnd"/>
            <w:r>
              <w:t xml:space="preserve"> and protocols for selecting and manipulating bees and larvae for queen be production.</w:t>
            </w:r>
          </w:p>
        </w:tc>
      </w:tr>
    </w:tbl>
    <w:p w14:paraId="29AE094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9B71A9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4A71AAD" w14:textId="582E9A7B" w:rsidR="00F1480E" w:rsidRPr="00A55106" w:rsidRDefault="00240E5A" w:rsidP="00240E5A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2C47B704" w14:textId="77777777" w:rsidTr="00CA2922">
        <w:tc>
          <w:tcPr>
            <w:tcW w:w="5000" w:type="pct"/>
            <w:shd w:val="clear" w:color="auto" w:fill="auto"/>
          </w:tcPr>
          <w:p w14:paraId="2A3EF12A" w14:textId="77777777" w:rsidR="001724DB" w:rsidRDefault="001724DB" w:rsidP="001724DB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4BB69EB1" w14:textId="53AC207C" w:rsidR="001724DB" w:rsidRDefault="001724DB" w:rsidP="001724DB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37F2BC40" w14:textId="4895AAE6" w:rsidR="001724DB" w:rsidRDefault="001724DB" w:rsidP="001724DB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skills must be demonstrated in a</w:t>
            </w:r>
            <w:r w:rsidR="00090733">
              <w:t>n active apiary</w:t>
            </w:r>
          </w:p>
          <w:p w14:paraId="762CB5D1" w14:textId="77777777" w:rsidR="001724DB" w:rsidRDefault="001724DB" w:rsidP="001724DB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</w:pPr>
            <w:r>
              <w:t>resources, equipment and materials:</w:t>
            </w:r>
          </w:p>
          <w:p w14:paraId="2C481993" w14:textId="45CD00DB" w:rsidR="001724DB" w:rsidRDefault="001724DB" w:rsidP="001724DB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live </w:t>
            </w:r>
            <w:r w:rsidR="00090733">
              <w:rPr>
                <w:rFonts w:eastAsia="Calibri"/>
              </w:rPr>
              <w:t>bees and queen bee stock</w:t>
            </w:r>
          </w:p>
          <w:p w14:paraId="6509DF9C" w14:textId="6F985B3A" w:rsidR="001724DB" w:rsidRDefault="001724DB" w:rsidP="001724DB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 xml:space="preserve">use of </w:t>
            </w:r>
            <w:r w:rsidR="001F7020">
              <w:t xml:space="preserve">hive manipulation and larvae grafting </w:t>
            </w:r>
            <w:r>
              <w:t>tools</w:t>
            </w:r>
          </w:p>
          <w:p w14:paraId="46D46140" w14:textId="255E3999" w:rsidR="001724DB" w:rsidRDefault="001724DB" w:rsidP="001724DB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use of specific items of personal protective equipment</w:t>
            </w:r>
          </w:p>
          <w:p w14:paraId="5CA3BE92" w14:textId="77777777" w:rsidR="001724DB" w:rsidRDefault="001724DB" w:rsidP="001724DB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0D2DD94" w14:textId="100DFFB0" w:rsidR="001724DB" w:rsidRDefault="001724DB" w:rsidP="001724DB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specific workplace procedures, processes</w:t>
            </w:r>
            <w:r w:rsidR="001F7020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</w:t>
            </w:r>
            <w:r w:rsidR="001F7020">
              <w:rPr>
                <w:rFonts w:eastAsia="Calibri"/>
              </w:rPr>
              <w:t>records</w:t>
            </w:r>
          </w:p>
          <w:p w14:paraId="4599C5A7" w14:textId="2A4F3A24" w:rsidR="001724DB" w:rsidRDefault="001724DB" w:rsidP="001724DB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workplace instructions</w:t>
            </w:r>
            <w:r w:rsidR="001F7020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specifications</w:t>
            </w:r>
          </w:p>
          <w:p w14:paraId="374083CA" w14:textId="3F666275" w:rsidR="001724DB" w:rsidRDefault="001724DB" w:rsidP="001724DB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access to legislation</w:t>
            </w:r>
            <w:r w:rsidR="001F7020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codes of practice</w:t>
            </w:r>
            <w:r w:rsidR="001F7020">
              <w:rPr>
                <w:rFonts w:eastAsia="Calibri"/>
              </w:rPr>
              <w:t xml:space="preserve"> for biosecurity and queen bee breeding</w:t>
            </w:r>
          </w:p>
          <w:p w14:paraId="1C298DDE" w14:textId="77777777" w:rsidR="001724DB" w:rsidRDefault="001724DB" w:rsidP="001724DB">
            <w:pPr>
              <w:pStyle w:val="SIBulletList1"/>
              <w:numPr>
                <w:ilvl w:val="0"/>
                <w:numId w:val="6"/>
              </w:numPr>
              <w:tabs>
                <w:tab w:val="num" w:pos="360"/>
              </w:tabs>
              <w:ind w:left="357" w:hanging="357"/>
            </w:pPr>
            <w:r>
              <w:t>timeframes:</w:t>
            </w:r>
          </w:p>
          <w:p w14:paraId="157DAA97" w14:textId="04C16780" w:rsidR="001724DB" w:rsidRPr="001724DB" w:rsidRDefault="001724DB" w:rsidP="00EB53F4">
            <w:pPr>
              <w:pStyle w:val="SIBulletList2"/>
              <w:numPr>
                <w:ilvl w:val="0"/>
                <w:numId w:val="7"/>
              </w:numPr>
              <w:tabs>
                <w:tab w:val="num" w:pos="720"/>
              </w:tabs>
              <w:ind w:left="714" w:hanging="357"/>
              <w:rPr>
                <w:b/>
              </w:rPr>
            </w:pPr>
            <w:proofErr w:type="gramStart"/>
            <w:r>
              <w:t>according</w:t>
            </w:r>
            <w:proofErr w:type="gramEnd"/>
            <w:r>
              <w:t xml:space="preserve"> to the </w:t>
            </w:r>
            <w:r w:rsidR="001F7020">
              <w:t xml:space="preserve">breeding procedures and </w:t>
            </w:r>
            <w:r>
              <w:t>requirements</w:t>
            </w:r>
            <w:r w:rsidR="00E13A0F">
              <w:t>.</w:t>
            </w:r>
          </w:p>
          <w:p w14:paraId="3082FD99" w14:textId="1B058517" w:rsidR="00F1480E" w:rsidRPr="001D37DE" w:rsidRDefault="004C1736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644E586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49A0D357" w14:textId="77777777" w:rsidTr="00B36A25">
        <w:tc>
          <w:tcPr>
            <w:tcW w:w="1323" w:type="pct"/>
            <w:shd w:val="clear" w:color="auto" w:fill="auto"/>
          </w:tcPr>
          <w:p w14:paraId="2C26340D" w14:textId="148318D2" w:rsidR="00B36A25" w:rsidRPr="00A55106" w:rsidRDefault="00240E5A" w:rsidP="00240E5A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50A79F8D" w14:textId="77777777" w:rsidR="00B36A25" w:rsidRPr="00240E5A" w:rsidRDefault="00E407E3" w:rsidP="00240E5A">
            <w:pPr>
              <w:pStyle w:val="SIText"/>
            </w:pPr>
            <w:r w:rsidRPr="00240E5A">
              <w:t xml:space="preserve">Companion Volumes, including Implementation Guides, are available at </w:t>
            </w:r>
            <w:proofErr w:type="spellStart"/>
            <w:r w:rsidRPr="00240E5A">
              <w:t>VETNet</w:t>
            </w:r>
            <w:proofErr w:type="spellEnd"/>
            <w:r w:rsidRPr="00240E5A">
              <w:t xml:space="preserve">: </w:t>
            </w:r>
            <w:r w:rsidR="00B36A25" w:rsidRPr="00240E5A">
              <w:t>https://vetnet.education.gov.au/Pages/TrainingDocs.aspx?q=c6399549-9c62-4a5e-bf1a-524b2322cf72</w:t>
            </w:r>
          </w:p>
        </w:tc>
      </w:tr>
    </w:tbl>
    <w:p w14:paraId="39D898C2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on Barrow" w:date="2017-10-24T08:00:00Z" w:initials="RB">
    <w:p w14:paraId="4FC9382D" w14:textId="42CFF98D" w:rsidR="00675483" w:rsidRDefault="00675483">
      <w:pPr>
        <w:pStyle w:val="CommentText"/>
      </w:pPr>
      <w:r>
        <w:rPr>
          <w:rStyle w:val="CommentReference"/>
        </w:rPr>
        <w:annotationRef/>
      </w:r>
      <w:r>
        <w:t>Split element 1 to separate out preparation activities in E1 from manipulations in 2</w:t>
      </w:r>
    </w:p>
  </w:comment>
  <w:comment w:id="2" w:author="Ron Barrow" w:date="2017-10-24T08:22:00Z" w:initials="RB">
    <w:p w14:paraId="1A7FB57D" w14:textId="411631AC" w:rsidR="007423E3" w:rsidRDefault="007423E3">
      <w:pPr>
        <w:pStyle w:val="CommentText"/>
      </w:pPr>
      <w:r>
        <w:rPr>
          <w:rStyle w:val="CommentReference"/>
        </w:rPr>
        <w:annotationRef/>
      </w:r>
      <w:r>
        <w:t>Assume this recording includes possibly marking the Queen with standards colour markings?</w:t>
      </w:r>
    </w:p>
    <w:p w14:paraId="77A55566" w14:textId="0B7C7053" w:rsidR="007423E3" w:rsidRDefault="007423E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C9382D" w15:done="0"/>
  <w15:commentEx w15:paraId="77A555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4BDC2" w14:textId="77777777" w:rsidR="007966F0" w:rsidRDefault="007966F0" w:rsidP="00BF3F0A">
      <w:r>
        <w:separator/>
      </w:r>
    </w:p>
    <w:p w14:paraId="38F06CDB" w14:textId="77777777" w:rsidR="007966F0" w:rsidRDefault="007966F0"/>
  </w:endnote>
  <w:endnote w:type="continuationSeparator" w:id="0">
    <w:p w14:paraId="08DE3984" w14:textId="77777777" w:rsidR="007966F0" w:rsidRDefault="007966F0" w:rsidP="00BF3F0A">
      <w:r>
        <w:continuationSeparator/>
      </w:r>
    </w:p>
    <w:p w14:paraId="505140C3" w14:textId="77777777" w:rsidR="007966F0" w:rsidRDefault="007966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CF569" w14:textId="77777777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B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73F69F4" w14:textId="77777777" w:rsidR="00D73592" w:rsidRDefault="00D735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46952" w14:textId="77777777" w:rsidR="007966F0" w:rsidRDefault="007966F0" w:rsidP="00BF3F0A">
      <w:r>
        <w:separator/>
      </w:r>
    </w:p>
    <w:p w14:paraId="0659280A" w14:textId="77777777" w:rsidR="007966F0" w:rsidRDefault="007966F0"/>
  </w:footnote>
  <w:footnote w:type="continuationSeparator" w:id="0">
    <w:p w14:paraId="300681D9" w14:textId="77777777" w:rsidR="007966F0" w:rsidRDefault="007966F0" w:rsidP="00BF3F0A">
      <w:r>
        <w:continuationSeparator/>
      </w:r>
    </w:p>
    <w:p w14:paraId="04B0268C" w14:textId="77777777" w:rsidR="007966F0" w:rsidRDefault="007966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5FDCD" w14:textId="53AFB2BB" w:rsidR="003F5E9D" w:rsidRDefault="003F5E9D" w:rsidP="003F5E9D">
    <w:pPr>
      <w:pStyle w:val="SIText"/>
    </w:pPr>
    <w:r w:rsidRPr="003F5E9D">
      <w:t>AHCBEK407</w:t>
    </w:r>
    <w:r>
      <w:t xml:space="preserve"> </w:t>
    </w:r>
    <w:r w:rsidRPr="003F5E9D">
      <w:t>Rear queen bees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52927"/>
    <w:multiLevelType w:val="hybridMultilevel"/>
    <w:tmpl w:val="045691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2A3318"/>
    <w:multiLevelType w:val="hybridMultilevel"/>
    <w:tmpl w:val="ADE83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4"/>
  </w:num>
  <w:num w:numId="5">
    <w:abstractNumId w:val="17"/>
  </w:num>
  <w:num w:numId="6">
    <w:abstractNumId w:val="13"/>
  </w:num>
  <w:num w:numId="7">
    <w:abstractNumId w:val="12"/>
  </w:num>
  <w:num w:numId="8">
    <w:abstractNumId w:val="9"/>
  </w:num>
  <w:num w:numId="9">
    <w:abstractNumId w:val="7"/>
  </w:num>
  <w:num w:numId="10">
    <w:abstractNumId w:val="3"/>
  </w:num>
  <w:num w:numId="11">
    <w:abstractNumId w:val="15"/>
  </w:num>
  <w:num w:numId="12">
    <w:abstractNumId w:val="1"/>
  </w:num>
  <w:num w:numId="13">
    <w:abstractNumId w:val="8"/>
  </w:num>
  <w:num w:numId="14">
    <w:abstractNumId w:val="2"/>
  </w:num>
  <w:num w:numId="15">
    <w:abstractNumId w:val="0"/>
  </w:num>
  <w:num w:numId="16">
    <w:abstractNumId w:val="14"/>
  </w:num>
  <w:num w:numId="17">
    <w:abstractNumId w:val="10"/>
  </w:num>
  <w:num w:numId="18">
    <w:abstractNumId w:val="16"/>
  </w:num>
  <w:num w:numId="19">
    <w:abstractNumId w:val="5"/>
  </w:num>
  <w:num w:numId="20">
    <w:abstractNumId w:val="6"/>
  </w:num>
  <w:num w:numId="21">
    <w:abstractNumId w:val="18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07AA5"/>
    <w:rsid w:val="0001108F"/>
    <w:rsid w:val="000115E2"/>
    <w:rsid w:val="0001296A"/>
    <w:rsid w:val="00016803"/>
    <w:rsid w:val="000206ED"/>
    <w:rsid w:val="00023992"/>
    <w:rsid w:val="00036AAB"/>
    <w:rsid w:val="000566E3"/>
    <w:rsid w:val="00070B3E"/>
    <w:rsid w:val="00071F95"/>
    <w:rsid w:val="000737BB"/>
    <w:rsid w:val="00074E47"/>
    <w:rsid w:val="00090303"/>
    <w:rsid w:val="00090733"/>
    <w:rsid w:val="000A5441"/>
    <w:rsid w:val="000A62E9"/>
    <w:rsid w:val="000D438D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2287"/>
    <w:rsid w:val="001724DB"/>
    <w:rsid w:val="00176E4F"/>
    <w:rsid w:val="0018343C"/>
    <w:rsid w:val="0018546B"/>
    <w:rsid w:val="00187DEA"/>
    <w:rsid w:val="001A6A3E"/>
    <w:rsid w:val="001A7B6D"/>
    <w:rsid w:val="001B34D5"/>
    <w:rsid w:val="001B513A"/>
    <w:rsid w:val="001C0A75"/>
    <w:rsid w:val="001C7CAC"/>
    <w:rsid w:val="001D37DE"/>
    <w:rsid w:val="001E16BC"/>
    <w:rsid w:val="001E595D"/>
    <w:rsid w:val="001F2BA5"/>
    <w:rsid w:val="001F308D"/>
    <w:rsid w:val="001F7020"/>
    <w:rsid w:val="00201A7C"/>
    <w:rsid w:val="00213E79"/>
    <w:rsid w:val="0021414D"/>
    <w:rsid w:val="00223124"/>
    <w:rsid w:val="00234444"/>
    <w:rsid w:val="00240E5A"/>
    <w:rsid w:val="00242293"/>
    <w:rsid w:val="00244EA7"/>
    <w:rsid w:val="00262FC3"/>
    <w:rsid w:val="002750F0"/>
    <w:rsid w:val="00276DB8"/>
    <w:rsid w:val="00282664"/>
    <w:rsid w:val="00285FB8"/>
    <w:rsid w:val="002A4CD3"/>
    <w:rsid w:val="002C090F"/>
    <w:rsid w:val="002D0C8B"/>
    <w:rsid w:val="002E193E"/>
    <w:rsid w:val="00350BB1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E7BBE"/>
    <w:rsid w:val="003F5E9D"/>
    <w:rsid w:val="004127E3"/>
    <w:rsid w:val="00416EE0"/>
    <w:rsid w:val="0043212E"/>
    <w:rsid w:val="00434366"/>
    <w:rsid w:val="00444423"/>
    <w:rsid w:val="004527A5"/>
    <w:rsid w:val="00452F3E"/>
    <w:rsid w:val="00457992"/>
    <w:rsid w:val="004640AE"/>
    <w:rsid w:val="00472564"/>
    <w:rsid w:val="00475172"/>
    <w:rsid w:val="004758B0"/>
    <w:rsid w:val="004832D2"/>
    <w:rsid w:val="00485559"/>
    <w:rsid w:val="004A142B"/>
    <w:rsid w:val="004A44E8"/>
    <w:rsid w:val="004A48BD"/>
    <w:rsid w:val="004B29B7"/>
    <w:rsid w:val="004C1736"/>
    <w:rsid w:val="004C2244"/>
    <w:rsid w:val="004C659B"/>
    <w:rsid w:val="004C79A1"/>
    <w:rsid w:val="004D0D5F"/>
    <w:rsid w:val="004D1569"/>
    <w:rsid w:val="004D44B1"/>
    <w:rsid w:val="004E0376"/>
    <w:rsid w:val="004E0460"/>
    <w:rsid w:val="004E1579"/>
    <w:rsid w:val="004E5FAE"/>
    <w:rsid w:val="004E7094"/>
    <w:rsid w:val="004F5DC7"/>
    <w:rsid w:val="004F78DA"/>
    <w:rsid w:val="0050436F"/>
    <w:rsid w:val="00515FEB"/>
    <w:rsid w:val="00517815"/>
    <w:rsid w:val="005248C1"/>
    <w:rsid w:val="00526134"/>
    <w:rsid w:val="005427C8"/>
    <w:rsid w:val="005446D1"/>
    <w:rsid w:val="00557369"/>
    <w:rsid w:val="005708EB"/>
    <w:rsid w:val="0057125E"/>
    <w:rsid w:val="00582164"/>
    <w:rsid w:val="00583902"/>
    <w:rsid w:val="005935E7"/>
    <w:rsid w:val="005979BC"/>
    <w:rsid w:val="005A3AA5"/>
    <w:rsid w:val="005A6C9C"/>
    <w:rsid w:val="005A74DC"/>
    <w:rsid w:val="005B5146"/>
    <w:rsid w:val="005C657A"/>
    <w:rsid w:val="005F33CC"/>
    <w:rsid w:val="006121D4"/>
    <w:rsid w:val="00613B49"/>
    <w:rsid w:val="00617DEA"/>
    <w:rsid w:val="00620E8E"/>
    <w:rsid w:val="006246F4"/>
    <w:rsid w:val="00630AE3"/>
    <w:rsid w:val="00633CFE"/>
    <w:rsid w:val="006452B8"/>
    <w:rsid w:val="00652E62"/>
    <w:rsid w:val="00675483"/>
    <w:rsid w:val="00687AD6"/>
    <w:rsid w:val="00690C44"/>
    <w:rsid w:val="006969D9"/>
    <w:rsid w:val="006A2B68"/>
    <w:rsid w:val="006B3478"/>
    <w:rsid w:val="006C2F32"/>
    <w:rsid w:val="006D4448"/>
    <w:rsid w:val="006E2C4D"/>
    <w:rsid w:val="00701CC0"/>
    <w:rsid w:val="00705EEC"/>
    <w:rsid w:val="00707741"/>
    <w:rsid w:val="00713070"/>
    <w:rsid w:val="00722769"/>
    <w:rsid w:val="00727901"/>
    <w:rsid w:val="0073075B"/>
    <w:rsid w:val="007341FF"/>
    <w:rsid w:val="007404E9"/>
    <w:rsid w:val="007410E5"/>
    <w:rsid w:val="007423E3"/>
    <w:rsid w:val="0074285D"/>
    <w:rsid w:val="007444CF"/>
    <w:rsid w:val="00781D77"/>
    <w:rsid w:val="007860B7"/>
    <w:rsid w:val="00786DC8"/>
    <w:rsid w:val="0079126C"/>
    <w:rsid w:val="00791F87"/>
    <w:rsid w:val="007966F0"/>
    <w:rsid w:val="007B63CF"/>
    <w:rsid w:val="007D2DB1"/>
    <w:rsid w:val="007D5A78"/>
    <w:rsid w:val="007E7294"/>
    <w:rsid w:val="007F1563"/>
    <w:rsid w:val="007F174B"/>
    <w:rsid w:val="007F44DB"/>
    <w:rsid w:val="007F5A8B"/>
    <w:rsid w:val="0080434E"/>
    <w:rsid w:val="00817D51"/>
    <w:rsid w:val="00823530"/>
    <w:rsid w:val="00823FF4"/>
    <w:rsid w:val="008306E7"/>
    <w:rsid w:val="00834BC8"/>
    <w:rsid w:val="00837FD6"/>
    <w:rsid w:val="008406B2"/>
    <w:rsid w:val="00847B60"/>
    <w:rsid w:val="00850243"/>
    <w:rsid w:val="0085436E"/>
    <w:rsid w:val="008545EB"/>
    <w:rsid w:val="00862FC9"/>
    <w:rsid w:val="00865011"/>
    <w:rsid w:val="00886790"/>
    <w:rsid w:val="008A12ED"/>
    <w:rsid w:val="008A22B3"/>
    <w:rsid w:val="008B3EDA"/>
    <w:rsid w:val="008B4AD2"/>
    <w:rsid w:val="008F32F6"/>
    <w:rsid w:val="00904BBA"/>
    <w:rsid w:val="00920927"/>
    <w:rsid w:val="00921B38"/>
    <w:rsid w:val="00923DA2"/>
    <w:rsid w:val="009278C9"/>
    <w:rsid w:val="009527CB"/>
    <w:rsid w:val="00953835"/>
    <w:rsid w:val="00960F6C"/>
    <w:rsid w:val="00970747"/>
    <w:rsid w:val="009A5900"/>
    <w:rsid w:val="009D15E2"/>
    <w:rsid w:val="009D15FE"/>
    <w:rsid w:val="009D5D2C"/>
    <w:rsid w:val="009E6016"/>
    <w:rsid w:val="009F0DCC"/>
    <w:rsid w:val="009F11CA"/>
    <w:rsid w:val="009F2073"/>
    <w:rsid w:val="00A0695B"/>
    <w:rsid w:val="00A13052"/>
    <w:rsid w:val="00A216A8"/>
    <w:rsid w:val="00A223A6"/>
    <w:rsid w:val="00A271BD"/>
    <w:rsid w:val="00A5092E"/>
    <w:rsid w:val="00A56E14"/>
    <w:rsid w:val="00A6476B"/>
    <w:rsid w:val="00A71E99"/>
    <w:rsid w:val="00A77439"/>
    <w:rsid w:val="00A92DD1"/>
    <w:rsid w:val="00AA5338"/>
    <w:rsid w:val="00AA5ADB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1091"/>
    <w:rsid w:val="00B12013"/>
    <w:rsid w:val="00B22C67"/>
    <w:rsid w:val="00B3256C"/>
    <w:rsid w:val="00B3508F"/>
    <w:rsid w:val="00B36A25"/>
    <w:rsid w:val="00B4432A"/>
    <w:rsid w:val="00B443EE"/>
    <w:rsid w:val="00B52556"/>
    <w:rsid w:val="00B560C8"/>
    <w:rsid w:val="00B61150"/>
    <w:rsid w:val="00B65BC7"/>
    <w:rsid w:val="00B746B9"/>
    <w:rsid w:val="00B82121"/>
    <w:rsid w:val="00B848D4"/>
    <w:rsid w:val="00B865B7"/>
    <w:rsid w:val="00BA1CB1"/>
    <w:rsid w:val="00BA482D"/>
    <w:rsid w:val="00BA6774"/>
    <w:rsid w:val="00BB23F4"/>
    <w:rsid w:val="00BC5075"/>
    <w:rsid w:val="00BD3B0F"/>
    <w:rsid w:val="00BE3765"/>
    <w:rsid w:val="00BF1D4C"/>
    <w:rsid w:val="00BF3F0A"/>
    <w:rsid w:val="00BF5120"/>
    <w:rsid w:val="00C06F62"/>
    <w:rsid w:val="00C143C3"/>
    <w:rsid w:val="00C1739B"/>
    <w:rsid w:val="00C30A29"/>
    <w:rsid w:val="00C317DC"/>
    <w:rsid w:val="00C578E9"/>
    <w:rsid w:val="00C64E0F"/>
    <w:rsid w:val="00C70626"/>
    <w:rsid w:val="00C72860"/>
    <w:rsid w:val="00C73B90"/>
    <w:rsid w:val="00C96AF3"/>
    <w:rsid w:val="00C96BD8"/>
    <w:rsid w:val="00C97CCC"/>
    <w:rsid w:val="00CA0274"/>
    <w:rsid w:val="00CB746F"/>
    <w:rsid w:val="00CC0ABC"/>
    <w:rsid w:val="00CD4E9D"/>
    <w:rsid w:val="00CD4F4D"/>
    <w:rsid w:val="00CE7D19"/>
    <w:rsid w:val="00CF0CF5"/>
    <w:rsid w:val="00CF208C"/>
    <w:rsid w:val="00CF2B3E"/>
    <w:rsid w:val="00D0201F"/>
    <w:rsid w:val="00D03685"/>
    <w:rsid w:val="00D07D4E"/>
    <w:rsid w:val="00D115AA"/>
    <w:rsid w:val="00D145BE"/>
    <w:rsid w:val="00D20C57"/>
    <w:rsid w:val="00D25D16"/>
    <w:rsid w:val="00D276EC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467A"/>
    <w:rsid w:val="00DA53B5"/>
    <w:rsid w:val="00DB7078"/>
    <w:rsid w:val="00DC1D69"/>
    <w:rsid w:val="00DC5A3A"/>
    <w:rsid w:val="00E13A0F"/>
    <w:rsid w:val="00E22852"/>
    <w:rsid w:val="00E238E6"/>
    <w:rsid w:val="00E26858"/>
    <w:rsid w:val="00E30C1B"/>
    <w:rsid w:val="00E35064"/>
    <w:rsid w:val="00E407E3"/>
    <w:rsid w:val="00E443CC"/>
    <w:rsid w:val="00E54E95"/>
    <w:rsid w:val="00E70B9A"/>
    <w:rsid w:val="00E748F7"/>
    <w:rsid w:val="00E87447"/>
    <w:rsid w:val="00E91BFF"/>
    <w:rsid w:val="00E92933"/>
    <w:rsid w:val="00EA45FB"/>
    <w:rsid w:val="00EB0AA4"/>
    <w:rsid w:val="00EB53F4"/>
    <w:rsid w:val="00EB5C88"/>
    <w:rsid w:val="00EC0469"/>
    <w:rsid w:val="00ED68D4"/>
    <w:rsid w:val="00EF40EF"/>
    <w:rsid w:val="00F06D8E"/>
    <w:rsid w:val="00F1480E"/>
    <w:rsid w:val="00F1497D"/>
    <w:rsid w:val="00F16AAC"/>
    <w:rsid w:val="00F43700"/>
    <w:rsid w:val="00F438FC"/>
    <w:rsid w:val="00F5616F"/>
    <w:rsid w:val="00F65EF0"/>
    <w:rsid w:val="00F71651"/>
    <w:rsid w:val="00F76CC6"/>
    <w:rsid w:val="00FD5159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59AB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6E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D276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6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D276E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276EC"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D276EC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D276EC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D276EC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D276EC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76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276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6EC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D276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6EC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D276EC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EC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EC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27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6E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6EC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6EC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6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D276EC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6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D276EC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D276EC"/>
    <w:pPr>
      <w:numPr>
        <w:numId w:val="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D276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6E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6EC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D276EC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D276EC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D2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paragraph" w:customStyle="1" w:styleId="SuperHeading">
    <w:name w:val="SuperHeading"/>
    <w:basedOn w:val="Normal"/>
    <w:rsid w:val="00BF5120"/>
    <w:pPr>
      <w:keepNext/>
      <w:keepLines/>
      <w:spacing w:before="240" w:after="120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Superscript">
    <w:name w:val="Superscript"/>
    <w:basedOn w:val="DefaultParagraphFont"/>
    <w:rsid w:val="006B3478"/>
    <w:rPr>
      <w:sz w:val="16"/>
      <w:vertAlign w:val="superscript"/>
    </w:rPr>
  </w:style>
  <w:style w:type="character" w:customStyle="1" w:styleId="SITemporaryText">
    <w:name w:val="SI Temporary Text"/>
    <w:basedOn w:val="DefaultParagraphFont"/>
    <w:uiPriority w:val="1"/>
    <w:qFormat/>
    <w:rsid w:val="00D276EC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D276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D276EC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D276EC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D276EC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91A3-0F02-4E3A-ACC6-B3A4F3AB8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EC72CA-9011-40D9-B82F-2C549142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116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Ron Barrow</cp:lastModifiedBy>
  <cp:revision>24</cp:revision>
  <cp:lastPrinted>2016-05-27T05:21:00Z</cp:lastPrinted>
  <dcterms:created xsi:type="dcterms:W3CDTF">2016-11-14T05:22:00Z</dcterms:created>
  <dcterms:modified xsi:type="dcterms:W3CDTF">2017-10-30T07:30:00Z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