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4FA8BFF3" w:rsidR="009D68BD" w:rsidRPr="009D68BD" w:rsidRDefault="00B3006C" w:rsidP="0099484B">
            <w:pPr>
              <w:pStyle w:val="SIUNITCODE"/>
            </w:pPr>
            <w:r>
              <w:t>RGRROP403</w:t>
            </w:r>
          </w:p>
        </w:tc>
        <w:tc>
          <w:tcPr>
            <w:tcW w:w="3604" w:type="pct"/>
            <w:shd w:val="clear" w:color="auto" w:fill="auto"/>
          </w:tcPr>
          <w:p w14:paraId="30494620" w14:textId="17D8B73B" w:rsidR="009D68BD" w:rsidRPr="009D68BD" w:rsidRDefault="00B3006C" w:rsidP="009D68BD">
            <w:pPr>
              <w:pStyle w:val="SIUnittitle"/>
            </w:pPr>
            <w:r w:rsidRPr="00B3006C">
              <w:t>Perform duties of farrier at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1D1D92AC" w14:textId="42172F2F" w:rsidR="00B3006C" w:rsidRPr="00B3006C" w:rsidRDefault="00B3006C" w:rsidP="00B3006C">
            <w:pPr>
              <w:pStyle w:val="SIText"/>
            </w:pPr>
            <w:r w:rsidRPr="00B3006C">
              <w:t xml:space="preserve">This unit of competency describes the skills and knowledge required to prepare for and provide routine and emergency race meeting farrier services. It requires knowledge of horse behaviour in high pressure </w:t>
            </w:r>
            <w:r>
              <w:t xml:space="preserve">racing </w:t>
            </w:r>
            <w:r w:rsidRPr="00B3006C">
              <w:t xml:space="preserve">environments, </w:t>
            </w:r>
            <w:r>
              <w:t>safe</w:t>
            </w:r>
            <w:r w:rsidRPr="00B3006C">
              <w:t xml:space="preserve"> handling techniques and applicable rules of racing.</w:t>
            </w:r>
          </w:p>
          <w:p w14:paraId="12908B28" w14:textId="77777777" w:rsidR="00B3006C" w:rsidRPr="00B3006C" w:rsidRDefault="00B3006C" w:rsidP="00B3006C">
            <w:pPr>
              <w:pStyle w:val="SIText"/>
            </w:pPr>
          </w:p>
          <w:p w14:paraId="4E3739A0" w14:textId="0C2FAE4B" w:rsidR="00B3006C" w:rsidRPr="00B3006C" w:rsidRDefault="00B3006C" w:rsidP="00B3006C">
            <w:pPr>
              <w:pStyle w:val="SIText"/>
            </w:pPr>
            <w:r w:rsidRPr="00B3006C">
              <w:t xml:space="preserve">The unit applies to </w:t>
            </w:r>
            <w:r>
              <w:t xml:space="preserve">individuals who perform </w:t>
            </w:r>
            <w:r w:rsidRPr="00B3006C">
              <w:t>farrier</w:t>
            </w:r>
            <w:r>
              <w:t xml:space="preserve"> duties at</w:t>
            </w:r>
            <w:r w:rsidRPr="00B3006C">
              <w:t xml:space="preserve"> harness or thoroughbred race meeting</w:t>
            </w:r>
            <w:r>
              <w:t>s</w:t>
            </w:r>
            <w:r w:rsidRPr="00B3006C">
              <w:t>. The scope of duties of a race meeting farrier may vary between codes and from state to state.</w:t>
            </w:r>
          </w:p>
          <w:p w14:paraId="37AA7C87" w14:textId="77777777" w:rsidR="00B3006C" w:rsidRPr="00B3006C" w:rsidRDefault="00B3006C" w:rsidP="00B3006C">
            <w:pPr>
              <w:pStyle w:val="SIText"/>
            </w:pPr>
          </w:p>
          <w:p w14:paraId="227812DF" w14:textId="77777777" w:rsidR="00B3006C" w:rsidRPr="00B3006C" w:rsidRDefault="00B3006C" w:rsidP="00B3006C">
            <w:pPr>
              <w:pStyle w:val="SIText"/>
            </w:pPr>
            <w:r w:rsidRPr="00B3006C">
              <w:t>Licensing, legislative, regulatory or certification requirements apply to this unit. Users are advised to check with the relevant Principal Racing Authority for current licence or registration requirements.</w:t>
            </w:r>
          </w:p>
          <w:p w14:paraId="7378C7F4" w14:textId="77777777" w:rsidR="00B3006C" w:rsidRPr="00B3006C" w:rsidRDefault="00B3006C" w:rsidP="00B3006C">
            <w:pPr>
              <w:pStyle w:val="SIText"/>
            </w:pPr>
          </w:p>
          <w:p w14:paraId="7B9BDEC3" w14:textId="77777777" w:rsidR="00B3006C" w:rsidRPr="00B3006C" w:rsidRDefault="00B3006C" w:rsidP="00B3006C">
            <w:pPr>
              <w:pStyle w:val="SIText"/>
            </w:pPr>
            <w:r w:rsidRPr="00B3006C">
              <w:t>Work health and safety and animal welfare legislation relevant to interacting with horses applies to workers in this industry. Requirements vary in each state/territory jurisdiction. Users are advised to check with the relevant authority for specific requirements.</w:t>
            </w:r>
          </w:p>
          <w:p w14:paraId="25BDDA40" w14:textId="77777777" w:rsidR="00B3006C" w:rsidRPr="00B3006C" w:rsidRDefault="00B3006C" w:rsidP="00B3006C">
            <w:pPr>
              <w:pStyle w:val="SIText"/>
            </w:pPr>
          </w:p>
          <w:p w14:paraId="70546F4A" w14:textId="7F6A8304" w:rsidR="00BC14DD" w:rsidRPr="00EE521E" w:rsidRDefault="00B3006C" w:rsidP="00B3006C">
            <w:pPr>
              <w:pStyle w:val="SIText"/>
            </w:pPr>
            <w:r w:rsidRPr="00B3006C">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3006C" w:rsidRPr="00963A46" w14:paraId="488D3012" w14:textId="77777777" w:rsidTr="00604F45">
        <w:trPr>
          <w:cantSplit/>
        </w:trPr>
        <w:tc>
          <w:tcPr>
            <w:tcW w:w="1400" w:type="pct"/>
            <w:shd w:val="clear" w:color="auto" w:fill="auto"/>
          </w:tcPr>
          <w:p w14:paraId="629230BC" w14:textId="26E6961A" w:rsidR="00B3006C" w:rsidRPr="00B3006C" w:rsidRDefault="00B3006C" w:rsidP="00B3006C">
            <w:pPr>
              <w:pStyle w:val="SIText"/>
            </w:pPr>
            <w:r w:rsidRPr="00B3006C">
              <w:t>1</w:t>
            </w:r>
            <w:r w:rsidR="00100614">
              <w:t>.</w:t>
            </w:r>
            <w:r w:rsidRPr="00B3006C">
              <w:t xml:space="preserve"> Prepare for race meeting</w:t>
            </w:r>
          </w:p>
        </w:tc>
        <w:tc>
          <w:tcPr>
            <w:tcW w:w="3600" w:type="pct"/>
            <w:shd w:val="clear" w:color="auto" w:fill="auto"/>
          </w:tcPr>
          <w:p w14:paraId="60D14D0C" w14:textId="77777777" w:rsidR="00B3006C" w:rsidRPr="00B3006C" w:rsidRDefault="00B3006C" w:rsidP="00B3006C">
            <w:r w:rsidRPr="00B3006C">
              <w:t xml:space="preserve">1.1 Confirm booking of farrier services for race meeting </w:t>
            </w:r>
          </w:p>
          <w:p w14:paraId="5885A8F0" w14:textId="77777777" w:rsidR="00B3006C" w:rsidRPr="00B3006C" w:rsidRDefault="00B3006C" w:rsidP="00B3006C">
            <w:r w:rsidRPr="00B3006C">
              <w:t xml:space="preserve">1.2 Verify adequate supplies of shoes, nails and other equipment </w:t>
            </w:r>
          </w:p>
          <w:p w14:paraId="1AAEE864" w14:textId="77777777" w:rsidR="00B3006C" w:rsidRPr="00B3006C" w:rsidRDefault="00B3006C" w:rsidP="00B3006C">
            <w:r w:rsidRPr="00B3006C">
              <w:t>1.3 Confirm invoicing system with race club prior to race meeting</w:t>
            </w:r>
          </w:p>
          <w:p w14:paraId="32BE45EC" w14:textId="4315F8B4" w:rsidR="00B3006C" w:rsidRPr="00B3006C" w:rsidRDefault="00B3006C" w:rsidP="00B3006C">
            <w:pPr>
              <w:pStyle w:val="SIText"/>
            </w:pPr>
            <w:r w:rsidRPr="00B3006C">
              <w:t xml:space="preserve">1.4 Interpret and comply with rules of racing that relate to hoof care, shoeing and farrier services at race meetings </w:t>
            </w:r>
          </w:p>
        </w:tc>
      </w:tr>
      <w:tr w:rsidR="00B3006C" w:rsidRPr="00963A46" w14:paraId="1454B783" w14:textId="77777777" w:rsidTr="00604F45">
        <w:trPr>
          <w:cantSplit/>
        </w:trPr>
        <w:tc>
          <w:tcPr>
            <w:tcW w:w="1400" w:type="pct"/>
            <w:shd w:val="clear" w:color="auto" w:fill="auto"/>
          </w:tcPr>
          <w:p w14:paraId="4C1BB0D2" w14:textId="5F5BEE6D" w:rsidR="00B3006C" w:rsidRPr="00B3006C" w:rsidRDefault="00B3006C" w:rsidP="00B3006C">
            <w:pPr>
              <w:pStyle w:val="SIText"/>
            </w:pPr>
            <w:r w:rsidRPr="00B3006C">
              <w:t>2</w:t>
            </w:r>
            <w:r w:rsidR="00100614">
              <w:t>.</w:t>
            </w:r>
            <w:r w:rsidRPr="00B3006C">
              <w:t xml:space="preserve"> Provide hoof care and shoeing service at race meetings</w:t>
            </w:r>
          </w:p>
        </w:tc>
        <w:tc>
          <w:tcPr>
            <w:tcW w:w="3600" w:type="pct"/>
            <w:shd w:val="clear" w:color="auto" w:fill="auto"/>
          </w:tcPr>
          <w:p w14:paraId="4E062A4E" w14:textId="77777777" w:rsidR="00B3006C" w:rsidRPr="00B3006C" w:rsidRDefault="00B3006C" w:rsidP="00B3006C">
            <w:r w:rsidRPr="00B3006C">
              <w:t xml:space="preserve">2.1 Assess hazards associated with handling and shoeing horses and control risks according to WHS legislation and safe operating procedures </w:t>
            </w:r>
          </w:p>
          <w:p w14:paraId="5D91C50E" w14:textId="77777777" w:rsidR="00B3006C" w:rsidRPr="00B3006C" w:rsidRDefault="00B3006C" w:rsidP="00B3006C">
            <w:r w:rsidRPr="00B3006C">
              <w:t xml:space="preserve">2.2 Inspect hoof and shoe condition, report options for treatment or adjustment that comply with rules of racing to relevant parties and agree on procedures </w:t>
            </w:r>
          </w:p>
          <w:p w14:paraId="3C41984E" w14:textId="77777777" w:rsidR="00B3006C" w:rsidRPr="00B3006C" w:rsidRDefault="00B3006C" w:rsidP="00B3006C">
            <w:r w:rsidRPr="00B3006C">
              <w:t xml:space="preserve">2.3 Remove shoes, prepare hooves and shod (plated) horses according to rules of racing and wellbeing of the horse </w:t>
            </w:r>
          </w:p>
          <w:p w14:paraId="3B7CC998" w14:textId="77777777" w:rsidR="00B3006C" w:rsidRPr="00B3006C" w:rsidRDefault="00B3006C" w:rsidP="00B3006C">
            <w:r w:rsidRPr="00B3006C">
              <w:t>2.4 Observe horses in pre-race activities and inspect shoeing or hoof status if situation warrants or as requested by stewards, starter or other relevant party</w:t>
            </w:r>
          </w:p>
          <w:p w14:paraId="3D4E9D37" w14:textId="77777777" w:rsidR="00B3006C" w:rsidRPr="00B3006C" w:rsidRDefault="00B3006C" w:rsidP="00B3006C">
            <w:r w:rsidRPr="00B3006C">
              <w:t xml:space="preserve">2.5 Report status of emergency to steward and starter </w:t>
            </w:r>
          </w:p>
          <w:p w14:paraId="5D5B583B" w14:textId="0BF22E63" w:rsidR="00B3006C" w:rsidRPr="00B3006C" w:rsidRDefault="00B3006C" w:rsidP="00B3006C">
            <w:pPr>
              <w:pStyle w:val="SIText"/>
            </w:pPr>
            <w:r w:rsidRPr="00B3006C">
              <w:t>2.6 Carry out emergency repairs in a safe and timely manner</w:t>
            </w:r>
          </w:p>
        </w:tc>
      </w:tr>
      <w:tr w:rsidR="00B3006C" w:rsidRPr="00963A46" w14:paraId="234DB4EB" w14:textId="77777777" w:rsidTr="00604F45">
        <w:trPr>
          <w:cantSplit/>
        </w:trPr>
        <w:tc>
          <w:tcPr>
            <w:tcW w:w="1400" w:type="pct"/>
            <w:shd w:val="clear" w:color="auto" w:fill="auto"/>
          </w:tcPr>
          <w:p w14:paraId="165AE472" w14:textId="770AC0BC" w:rsidR="00B3006C" w:rsidRPr="00B3006C" w:rsidRDefault="00B3006C" w:rsidP="00B3006C">
            <w:pPr>
              <w:pStyle w:val="SIText"/>
            </w:pPr>
            <w:r w:rsidRPr="00B3006C">
              <w:t>3</w:t>
            </w:r>
            <w:r w:rsidR="00100614">
              <w:t>.</w:t>
            </w:r>
            <w:r w:rsidRPr="00B3006C">
              <w:t xml:space="preserve"> Finalise race meeting farrier services</w:t>
            </w:r>
          </w:p>
        </w:tc>
        <w:tc>
          <w:tcPr>
            <w:tcW w:w="3600" w:type="pct"/>
            <w:shd w:val="clear" w:color="auto" w:fill="auto"/>
          </w:tcPr>
          <w:p w14:paraId="07A239F8" w14:textId="77777777" w:rsidR="00B3006C" w:rsidRPr="00B3006C" w:rsidRDefault="00B3006C" w:rsidP="00B3006C">
            <w:r w:rsidRPr="00B3006C">
              <w:t>3.1 Prepare tax invoice for farrier services and present to race club within agreed time frame</w:t>
            </w:r>
          </w:p>
          <w:p w14:paraId="7596A466" w14:textId="77777777" w:rsidR="00B3006C" w:rsidRPr="00B3006C" w:rsidRDefault="00B3006C" w:rsidP="00B3006C">
            <w:r w:rsidRPr="00B3006C">
              <w:t xml:space="preserve">3.2 Provide reports to stewards on hoof and shoeing injury and incidents </w:t>
            </w:r>
          </w:p>
          <w:p w14:paraId="37FA95B3" w14:textId="2F2DDDEF" w:rsidR="00B3006C" w:rsidRPr="00B3006C" w:rsidRDefault="00B3006C" w:rsidP="00B3006C">
            <w:pPr>
              <w:pStyle w:val="SIText"/>
            </w:pPr>
            <w:r w:rsidRPr="00B3006C">
              <w:t>3.3 Ensure farrier work area is left clean and tidy according to track practices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3006C" w:rsidRPr="00336FCA" w:rsidDel="00423CB2" w14:paraId="5B7B5B74" w14:textId="77777777" w:rsidTr="00604F45">
        <w:tc>
          <w:tcPr>
            <w:tcW w:w="1400" w:type="pct"/>
          </w:tcPr>
          <w:p w14:paraId="0B63130E" w14:textId="7A80DB43" w:rsidR="00B3006C" w:rsidRPr="00B3006C" w:rsidRDefault="00B3006C" w:rsidP="00B3006C">
            <w:pPr>
              <w:pStyle w:val="SIText"/>
            </w:pPr>
            <w:r w:rsidRPr="00B3006C">
              <w:t>Writing</w:t>
            </w:r>
          </w:p>
        </w:tc>
        <w:tc>
          <w:tcPr>
            <w:tcW w:w="3600" w:type="pct"/>
          </w:tcPr>
          <w:p w14:paraId="62B882B6" w14:textId="609C68F5" w:rsidR="00B3006C" w:rsidRPr="00B3006C" w:rsidRDefault="00B3006C" w:rsidP="008F4218">
            <w:pPr>
              <w:pStyle w:val="SIBulletList1"/>
              <w:rPr>
                <w:rFonts w:eastAsia="Calibri"/>
              </w:rPr>
            </w:pPr>
            <w:r w:rsidRPr="00B3006C">
              <w:rPr>
                <w:rFonts w:eastAsia="Calibri"/>
              </w:rPr>
              <w:t xml:space="preserve">Prepare </w:t>
            </w:r>
            <w:r w:rsidR="008F4218" w:rsidRPr="008F4218">
              <w:rPr>
                <w:rFonts w:eastAsia="Calibri"/>
              </w:rPr>
              <w:t xml:space="preserve">invoices and </w:t>
            </w:r>
            <w:r w:rsidRPr="00B3006C">
              <w:rPr>
                <w:rFonts w:eastAsia="Calibri"/>
              </w:rPr>
              <w:t xml:space="preserve">injury reports accurately and legibly according to </w:t>
            </w:r>
            <w:r w:rsidR="008F4218" w:rsidRPr="008F4218">
              <w:rPr>
                <w:rFonts w:eastAsia="Calibri"/>
              </w:rPr>
              <w:t xml:space="preserve">race club </w:t>
            </w:r>
            <w:r w:rsidR="008F4218">
              <w:rPr>
                <w:rFonts w:eastAsia="Calibri"/>
              </w:rPr>
              <w:t xml:space="preserve">or industry </w:t>
            </w:r>
            <w:r w:rsidR="008F4218" w:rsidRPr="008F4218">
              <w:rPr>
                <w:rFonts w:eastAsia="Calibri"/>
              </w:rPr>
              <w:t>requirements</w:t>
            </w:r>
            <w:r w:rsidR="008F4218">
              <w:rPr>
                <w:rFonts w:eastAsia="Calibri"/>
              </w:rPr>
              <w:t xml:space="preserve"> </w:t>
            </w:r>
          </w:p>
        </w:tc>
      </w:tr>
      <w:tr w:rsidR="00B3006C" w:rsidRPr="00336FCA" w:rsidDel="00423CB2" w14:paraId="68B0BA68" w14:textId="77777777" w:rsidTr="00604F45">
        <w:tc>
          <w:tcPr>
            <w:tcW w:w="1400" w:type="pct"/>
          </w:tcPr>
          <w:p w14:paraId="00CBF6AB" w14:textId="12252EB3" w:rsidR="00B3006C" w:rsidRPr="00B3006C" w:rsidRDefault="00B3006C" w:rsidP="00B3006C">
            <w:pPr>
              <w:pStyle w:val="SIText"/>
            </w:pPr>
            <w:r w:rsidRPr="00B3006C">
              <w:t>Numeracy</w:t>
            </w:r>
          </w:p>
        </w:tc>
        <w:tc>
          <w:tcPr>
            <w:tcW w:w="3600" w:type="pct"/>
          </w:tcPr>
          <w:p w14:paraId="2BC2BBF0" w14:textId="377D4485" w:rsidR="00B3006C" w:rsidRPr="00B3006C" w:rsidRDefault="00B3006C" w:rsidP="00B3006C">
            <w:pPr>
              <w:pStyle w:val="SIBulletList1"/>
              <w:rPr>
                <w:rFonts w:eastAsia="Calibri"/>
              </w:rPr>
            </w:pPr>
            <w:r w:rsidRPr="00B3006C">
              <w:rPr>
                <w:rFonts w:eastAsia="Calibri"/>
              </w:rPr>
              <w:t>Calculate costs of services, including resources and time, for invoicing and present in accepted business format</w:t>
            </w:r>
          </w:p>
        </w:tc>
      </w:tr>
      <w:tr w:rsidR="00B3006C" w:rsidRPr="00336FCA" w:rsidDel="00423CB2" w14:paraId="222E585B" w14:textId="77777777" w:rsidTr="00604F45">
        <w:tc>
          <w:tcPr>
            <w:tcW w:w="1400" w:type="pct"/>
          </w:tcPr>
          <w:p w14:paraId="375A11D0" w14:textId="5BBA84B2" w:rsidR="00B3006C" w:rsidRPr="00B3006C" w:rsidRDefault="00B3006C" w:rsidP="00B3006C">
            <w:pPr>
              <w:pStyle w:val="SIText"/>
            </w:pPr>
            <w:r w:rsidRPr="00B3006C">
              <w:t>Navigate the world of work</w:t>
            </w:r>
          </w:p>
        </w:tc>
        <w:tc>
          <w:tcPr>
            <w:tcW w:w="3600" w:type="pct"/>
          </w:tcPr>
          <w:p w14:paraId="156A182E" w14:textId="1D818D76" w:rsidR="00B3006C" w:rsidRPr="00B3006C" w:rsidRDefault="00B3006C" w:rsidP="00B3006C">
            <w:pPr>
              <w:pStyle w:val="SIBulletList1"/>
              <w:rPr>
                <w:rFonts w:eastAsia="Calibri"/>
              </w:rPr>
            </w:pPr>
            <w:r w:rsidRPr="00B3006C">
              <w:rPr>
                <w:rFonts w:eastAsia="Calibri"/>
              </w:rPr>
              <w:t>Take responsibility for complying with applicable rules of racing and WHS and animal welfare requirements in carrying out role</w:t>
            </w:r>
          </w:p>
        </w:tc>
      </w:tr>
      <w:tr w:rsidR="00B3006C" w:rsidRPr="00336FCA" w:rsidDel="00423CB2" w14:paraId="55F219A1" w14:textId="77777777" w:rsidTr="00604F45">
        <w:tc>
          <w:tcPr>
            <w:tcW w:w="1400" w:type="pct"/>
          </w:tcPr>
          <w:p w14:paraId="5827AB6B" w14:textId="43CE1FD0" w:rsidR="00B3006C" w:rsidRPr="00B3006C" w:rsidRDefault="00B3006C" w:rsidP="00B3006C">
            <w:pPr>
              <w:pStyle w:val="SIText"/>
            </w:pPr>
            <w:r w:rsidRPr="00B3006C">
              <w:t>Interact with others</w:t>
            </w:r>
          </w:p>
        </w:tc>
        <w:tc>
          <w:tcPr>
            <w:tcW w:w="3600" w:type="pct"/>
          </w:tcPr>
          <w:p w14:paraId="04E81173" w14:textId="55A73EBC" w:rsidR="00B3006C" w:rsidRPr="00B3006C" w:rsidRDefault="00B3006C" w:rsidP="00B3006C">
            <w:pPr>
              <w:pStyle w:val="SIBulletList1"/>
              <w:rPr>
                <w:rFonts w:eastAsia="Calibri"/>
              </w:rPr>
            </w:pPr>
            <w:r w:rsidRPr="00B3006C">
              <w:rPr>
                <w:rFonts w:eastAsia="Calibri"/>
              </w:rPr>
              <w:t>Follow communication protocols and practices for reporting and responding promptly to farriery issues with racing officials and other personnel</w:t>
            </w:r>
          </w:p>
        </w:tc>
      </w:tr>
      <w:tr w:rsidR="00B3006C" w:rsidRPr="00336FCA" w:rsidDel="00423CB2" w14:paraId="63DFE96D" w14:textId="77777777" w:rsidTr="00604F45">
        <w:tc>
          <w:tcPr>
            <w:tcW w:w="1400" w:type="pct"/>
          </w:tcPr>
          <w:p w14:paraId="0A72B375" w14:textId="200AF675" w:rsidR="00B3006C" w:rsidRPr="00B3006C" w:rsidRDefault="00B3006C" w:rsidP="00B3006C">
            <w:pPr>
              <w:pStyle w:val="SIText"/>
            </w:pPr>
            <w:r w:rsidRPr="00B3006C">
              <w:t>Get the work done</w:t>
            </w:r>
          </w:p>
        </w:tc>
        <w:tc>
          <w:tcPr>
            <w:tcW w:w="3600" w:type="pct"/>
          </w:tcPr>
          <w:p w14:paraId="5F9DA3A5" w14:textId="77777777" w:rsidR="00B3006C" w:rsidRPr="00B3006C" w:rsidRDefault="00B3006C" w:rsidP="00B3006C">
            <w:pPr>
              <w:pStyle w:val="SIBulletList1"/>
              <w:rPr>
                <w:rFonts w:eastAsia="Calibri"/>
              </w:rPr>
            </w:pPr>
            <w:r w:rsidRPr="00B3006C">
              <w:rPr>
                <w:rFonts w:eastAsia="Calibri"/>
              </w:rPr>
              <w:t>Plan, sequence and prioritise farriery activities and assemble resources for race meeting making adjustments to plans to deal with contingencies</w:t>
            </w:r>
          </w:p>
          <w:p w14:paraId="3D9BD32C" w14:textId="77777777" w:rsidR="00B3006C" w:rsidRPr="00B3006C" w:rsidRDefault="00B3006C" w:rsidP="00B3006C">
            <w:pPr>
              <w:pStyle w:val="SIBulletList1"/>
              <w:rPr>
                <w:rFonts w:eastAsia="Calibri"/>
              </w:rPr>
            </w:pPr>
            <w:r w:rsidRPr="00B3006C">
              <w:rPr>
                <w:rFonts w:eastAsia="Calibri"/>
              </w:rPr>
              <w:t xml:space="preserve">Make decisions, often under pressure, </w:t>
            </w:r>
            <w:r w:rsidRPr="00B3006C">
              <w:t>taking action to prevent problems arising or escalating</w:t>
            </w:r>
          </w:p>
          <w:p w14:paraId="6D5B552F" w14:textId="1E011DD9" w:rsidR="00B3006C" w:rsidRPr="00B3006C" w:rsidRDefault="00B3006C" w:rsidP="00B3006C">
            <w:pPr>
              <w:pStyle w:val="SIBulletList1"/>
              <w:rPr>
                <w:rFonts w:eastAsia="Calibri"/>
              </w:rPr>
            </w:pPr>
            <w:r w:rsidRPr="00B3006C">
              <w:t>Use key features of familiar workplace technology to prepare and present invoices and reports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3006C" w14:paraId="0DAC76F2" w14:textId="77777777" w:rsidTr="00EE521E">
        <w:trPr>
          <w:trHeight w:val="116"/>
        </w:trPr>
        <w:tc>
          <w:tcPr>
            <w:tcW w:w="1028" w:type="pct"/>
          </w:tcPr>
          <w:p w14:paraId="133C2290" w14:textId="71CA6B69" w:rsidR="00B3006C" w:rsidRPr="00B3006C" w:rsidRDefault="00B3006C" w:rsidP="00B3006C">
            <w:pPr>
              <w:pStyle w:val="SIText"/>
            </w:pPr>
            <w:r w:rsidRPr="00B3006C">
              <w:t>RGRROP403 Perform duties of farrier at race meetings</w:t>
            </w:r>
          </w:p>
        </w:tc>
        <w:tc>
          <w:tcPr>
            <w:tcW w:w="1105" w:type="pct"/>
          </w:tcPr>
          <w:p w14:paraId="050696DA" w14:textId="7D878DA2" w:rsidR="00B3006C" w:rsidRPr="00B3006C" w:rsidRDefault="00B3006C" w:rsidP="00B3006C">
            <w:pPr>
              <w:pStyle w:val="SIText"/>
            </w:pPr>
            <w:r w:rsidRPr="00B3006C">
              <w:t>RGRROP403A Perform duties of farrier at race meetings</w:t>
            </w:r>
          </w:p>
        </w:tc>
        <w:tc>
          <w:tcPr>
            <w:tcW w:w="1251" w:type="pct"/>
          </w:tcPr>
          <w:p w14:paraId="68D5E6EF" w14:textId="54516EAB" w:rsidR="00B3006C" w:rsidRPr="00B3006C" w:rsidRDefault="00B3006C" w:rsidP="00B3006C">
            <w:pPr>
              <w:pStyle w:val="SIText"/>
            </w:pPr>
            <w:r w:rsidRPr="00B3006C">
              <w:t>Updated to meet Standards for Training Packages</w:t>
            </w:r>
          </w:p>
        </w:tc>
        <w:tc>
          <w:tcPr>
            <w:tcW w:w="1616" w:type="pct"/>
          </w:tcPr>
          <w:p w14:paraId="71095270" w14:textId="530F88D6" w:rsidR="00B3006C" w:rsidRPr="00B3006C" w:rsidRDefault="00B3006C" w:rsidP="00B3006C">
            <w:pPr>
              <w:pStyle w:val="SIText"/>
            </w:pPr>
            <w:r w:rsidRPr="00B3006C">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214276A" w:rsidR="00556C4C" w:rsidRPr="000754EC" w:rsidRDefault="00EA0793" w:rsidP="00394367">
            <w:pPr>
              <w:pStyle w:val="SIUnittitle"/>
            </w:pPr>
            <w:r w:rsidRPr="00EA0793">
              <w:t xml:space="preserve">Assessment requirements for </w:t>
            </w:r>
            <w:r w:rsidR="00D50A5B" w:rsidRPr="00B3006C">
              <w:t>RGRROP403 Perform duties of farrier at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9595872" w14:textId="77777777" w:rsidR="008F4218" w:rsidRPr="00B64167" w:rsidRDefault="008F4218" w:rsidP="008F4218">
            <w:pPr>
              <w:pStyle w:val="SIText"/>
            </w:pPr>
            <w:r w:rsidRPr="00B3006C">
              <w:t>There must be e</w:t>
            </w:r>
            <w:r w:rsidRPr="00B64167">
              <w:t>vidence that the individual has performed duties of a farrier at a minimum of two race meetings, including for each:</w:t>
            </w:r>
          </w:p>
          <w:p w14:paraId="63A2DAAA" w14:textId="77777777" w:rsidR="008F4218" w:rsidRPr="00B3006C" w:rsidRDefault="008F4218" w:rsidP="008F4218">
            <w:pPr>
              <w:pStyle w:val="SIBulletList1"/>
            </w:pPr>
            <w:r>
              <w:t xml:space="preserve">organised working arrangements with race club </w:t>
            </w:r>
          </w:p>
          <w:p w14:paraId="79AB9002" w14:textId="77777777" w:rsidR="008F4218" w:rsidRPr="00B64167" w:rsidRDefault="008F4218" w:rsidP="008F4218">
            <w:pPr>
              <w:pStyle w:val="SIBulletList1"/>
            </w:pPr>
            <w:r>
              <w:t>p</w:t>
            </w:r>
            <w:r w:rsidRPr="00B64167">
              <w:t>repared materials and resource requirements for race meeting</w:t>
            </w:r>
          </w:p>
          <w:p w14:paraId="45C09E47" w14:textId="77777777" w:rsidR="008F4218" w:rsidRPr="00B64167" w:rsidRDefault="008F4218" w:rsidP="008F4218">
            <w:pPr>
              <w:pStyle w:val="SIBulletList1"/>
            </w:pPr>
            <w:r w:rsidRPr="00633402">
              <w:t>appl</w:t>
            </w:r>
            <w:r w:rsidRPr="00B64167">
              <w:t xml:space="preserve">ied safe horse handling techniques and work practices including assessed hazards and risks </w:t>
            </w:r>
          </w:p>
          <w:p w14:paraId="0984E5E2" w14:textId="77777777" w:rsidR="008F4218" w:rsidRPr="00633402" w:rsidRDefault="008F4218" w:rsidP="008F4218">
            <w:pPr>
              <w:pStyle w:val="SIBulletList1"/>
            </w:pPr>
            <w:r>
              <w:t>provided hoof care and shoeing services</w:t>
            </w:r>
          </w:p>
          <w:p w14:paraId="4A73CBA5" w14:textId="77777777" w:rsidR="008F4218" w:rsidRPr="00B64167" w:rsidRDefault="008F4218" w:rsidP="008F4218">
            <w:pPr>
              <w:pStyle w:val="SIBulletList1"/>
            </w:pPr>
            <w:r w:rsidRPr="00633402">
              <w:t>evaluat</w:t>
            </w:r>
            <w:r w:rsidRPr="00B64167">
              <w:t>ed and responded to a shoe emergency or realistic scenario</w:t>
            </w:r>
          </w:p>
          <w:p w14:paraId="1ECE61F8" w14:textId="7113A3D8" w:rsidR="00556C4C" w:rsidRPr="000754EC" w:rsidRDefault="008F4218" w:rsidP="008F4218">
            <w:pPr>
              <w:pStyle w:val="SIBulletList1"/>
            </w:pPr>
            <w:proofErr w:type="gramStart"/>
            <w:r w:rsidRPr="00633402">
              <w:t>r</w:t>
            </w:r>
            <w:r>
              <w:t>esponded</w:t>
            </w:r>
            <w:proofErr w:type="gramEnd"/>
            <w:r>
              <w:t xml:space="preserve"> to and reported</w:t>
            </w:r>
            <w:r w:rsidRPr="00633402">
              <w:t xml:space="preserve"> to instructions from racing officials</w:t>
            </w:r>
            <w:r w:rsidRPr="0063446E">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535212E" w14:textId="77777777" w:rsidR="008F4218" w:rsidRPr="00B64167" w:rsidRDefault="008F4218" w:rsidP="008F4218">
            <w:pPr>
              <w:pStyle w:val="SIBulletList1"/>
            </w:pPr>
            <w:r w:rsidRPr="0063446E">
              <w:t>applicable rules of racing relating to hoof care, shoeing and farrier services at race meetings</w:t>
            </w:r>
          </w:p>
          <w:p w14:paraId="2246BC61" w14:textId="77777777" w:rsidR="008F4218" w:rsidRPr="008F4218" w:rsidRDefault="008F4218" w:rsidP="008F4218">
            <w:pPr>
              <w:pStyle w:val="SIBulletList1"/>
            </w:pPr>
            <w:r w:rsidRPr="00B3006C">
              <w:t xml:space="preserve">race </w:t>
            </w:r>
            <w:r w:rsidRPr="008F4218">
              <w:t>club and industry practices and protocols:</w:t>
            </w:r>
          </w:p>
          <w:p w14:paraId="0EB5977A" w14:textId="77777777" w:rsidR="008F4218" w:rsidRPr="008F4218" w:rsidRDefault="008F4218" w:rsidP="008F4218">
            <w:pPr>
              <w:pStyle w:val="SIBulletList2"/>
            </w:pPr>
            <w:r w:rsidRPr="00B3006C">
              <w:t xml:space="preserve">communication procedures </w:t>
            </w:r>
            <w:r w:rsidRPr="008F4218">
              <w:t xml:space="preserve">with race meeting officials and licensed and other racing industry personnel </w:t>
            </w:r>
          </w:p>
          <w:p w14:paraId="6780ECAC" w14:textId="77777777" w:rsidR="008F4218" w:rsidRPr="008F4218" w:rsidRDefault="008F4218" w:rsidP="008F4218">
            <w:pPr>
              <w:pStyle w:val="SIBulletList2"/>
            </w:pPr>
            <w:r w:rsidRPr="00B3006C">
              <w:t xml:space="preserve">race club </w:t>
            </w:r>
            <w:r w:rsidRPr="008F4218">
              <w:t xml:space="preserve">requirements and farrier standards for personal grooming and presentation </w:t>
            </w:r>
          </w:p>
          <w:p w14:paraId="58047C04" w14:textId="77777777" w:rsidR="008F4218" w:rsidRPr="00B64167" w:rsidRDefault="008F4218" w:rsidP="008F4218">
            <w:pPr>
              <w:pStyle w:val="SIBulletList2"/>
            </w:pPr>
            <w:r w:rsidRPr="00B3006C">
              <w:t>reporting requirements for irregularities and problems</w:t>
            </w:r>
          </w:p>
          <w:p w14:paraId="3F16971F" w14:textId="77777777" w:rsidR="008F4218" w:rsidRPr="008F4218" w:rsidRDefault="008F4218" w:rsidP="008F4218">
            <w:pPr>
              <w:pStyle w:val="SIBulletList1"/>
            </w:pPr>
            <w:r w:rsidRPr="00B3006C">
              <w:t xml:space="preserve">key </w:t>
            </w:r>
            <w:r w:rsidRPr="008F4218">
              <w:t>racing industry safety requirements, including:</w:t>
            </w:r>
          </w:p>
          <w:p w14:paraId="60B048CA" w14:textId="77777777" w:rsidR="008F4218" w:rsidRPr="008F4218" w:rsidRDefault="008F4218" w:rsidP="008F4218">
            <w:pPr>
              <w:pStyle w:val="SIBulletList2"/>
            </w:pPr>
            <w:r w:rsidRPr="00B3006C">
              <w:t>work health and safety (WHS) legislation and farrier codes of practice</w:t>
            </w:r>
          </w:p>
          <w:p w14:paraId="65E566FD" w14:textId="77777777" w:rsidR="008F4218" w:rsidRPr="008F4218" w:rsidRDefault="008F4218" w:rsidP="008F4218">
            <w:pPr>
              <w:pStyle w:val="SIBulletList2"/>
            </w:pPr>
            <w:r w:rsidRPr="00B3006C">
              <w:t xml:space="preserve">hazard identification and risk assessment </w:t>
            </w:r>
            <w:r w:rsidRPr="008F4218">
              <w:t>for interacting with horses</w:t>
            </w:r>
          </w:p>
          <w:p w14:paraId="2CACF08C" w14:textId="77777777" w:rsidR="008F4218" w:rsidRPr="008F4218" w:rsidRDefault="008F4218" w:rsidP="008F4218">
            <w:pPr>
              <w:pStyle w:val="SIBulletList2"/>
            </w:pPr>
            <w:r w:rsidRPr="00B3006C">
              <w:t>safe operating procedures</w:t>
            </w:r>
          </w:p>
          <w:p w14:paraId="0194EF46" w14:textId="77777777" w:rsidR="008F4218" w:rsidRPr="008F4218" w:rsidRDefault="008F4218" w:rsidP="008F4218">
            <w:pPr>
              <w:pStyle w:val="SIBulletList2"/>
              <w:rPr>
                <w:rFonts w:eastAsia="Calibri"/>
              </w:rPr>
            </w:pPr>
            <w:r w:rsidRPr="00B3006C">
              <w:t xml:space="preserve">safe </w:t>
            </w:r>
            <w:r w:rsidRPr="00B64167">
              <w:t xml:space="preserve">handling and controlling techniques for racehorses </w:t>
            </w:r>
          </w:p>
          <w:p w14:paraId="49ABFDB0" w14:textId="4DF01766" w:rsidR="008F4218" w:rsidRPr="008F4218" w:rsidRDefault="008F4218" w:rsidP="008F4218">
            <w:pPr>
              <w:pStyle w:val="SIBulletList1"/>
            </w:pPr>
            <w:r w:rsidRPr="00B3006C">
              <w:t>working with race</w:t>
            </w:r>
            <w:r w:rsidRPr="008F4218">
              <w:t>horses</w:t>
            </w:r>
            <w:r w:rsidR="00100614">
              <w:t>:</w:t>
            </w:r>
            <w:bookmarkStart w:id="0" w:name="_GoBack"/>
            <w:bookmarkEnd w:id="0"/>
          </w:p>
          <w:p w14:paraId="663017B0" w14:textId="77777777" w:rsidR="008F4218" w:rsidRPr="008F4218" w:rsidRDefault="008F4218" w:rsidP="008F4218">
            <w:pPr>
              <w:pStyle w:val="SIBulletList2"/>
            </w:pPr>
            <w:r w:rsidRPr="00B3006C">
              <w:t xml:space="preserve">racing industry and </w:t>
            </w:r>
            <w:r w:rsidRPr="008F4218">
              <w:t xml:space="preserve">animal welfare requirements </w:t>
            </w:r>
          </w:p>
          <w:p w14:paraId="5E099C91" w14:textId="77777777" w:rsidR="008F4218" w:rsidRPr="008F4218" w:rsidRDefault="008F4218" w:rsidP="008F4218">
            <w:pPr>
              <w:pStyle w:val="SIBulletList2"/>
            </w:pPr>
            <w:r w:rsidRPr="00B3006C">
              <w:t>horse identification features</w:t>
            </w:r>
            <w:r w:rsidRPr="008F4218">
              <w:t xml:space="preserve"> including race colours and numbers </w:t>
            </w:r>
          </w:p>
          <w:p w14:paraId="5B02A910" w14:textId="739E3092" w:rsidR="00F1480E" w:rsidRPr="000754EC" w:rsidRDefault="008F4218" w:rsidP="008F4218">
            <w:pPr>
              <w:pStyle w:val="SIBulletList2"/>
            </w:pPr>
            <w:proofErr w:type="gramStart"/>
            <w:r w:rsidRPr="00B3006C">
              <w:t>range</w:t>
            </w:r>
            <w:proofErr w:type="gramEnd"/>
            <w:r w:rsidRPr="00B3006C">
              <w:t xml:space="preserve"> of behaviour traits </w:t>
            </w:r>
            <w:r w:rsidRPr="00B64167">
              <w:t>and body language exhibited by racehorses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4025AE5B" w14:textId="77777777" w:rsidR="00B3006C" w:rsidRPr="00B3006C" w:rsidRDefault="00B3006C" w:rsidP="00B3006C">
            <w:pPr>
              <w:pStyle w:val="SIBulletList1"/>
            </w:pPr>
            <w:r w:rsidRPr="00B3006C">
              <w:t>physical conditions:</w:t>
            </w:r>
          </w:p>
          <w:p w14:paraId="009EADCF" w14:textId="4B68307A" w:rsidR="00B3006C" w:rsidRPr="00B3006C" w:rsidRDefault="00B3006C" w:rsidP="008F4218">
            <w:pPr>
              <w:pStyle w:val="SIBulletList2"/>
            </w:pPr>
            <w:r w:rsidRPr="00B3006C">
              <w:t>safe handling areas</w:t>
            </w:r>
            <w:r w:rsidR="008F4218">
              <w:t xml:space="preserve"> at</w:t>
            </w:r>
            <w:r w:rsidRPr="00B3006C">
              <w:t xml:space="preserve"> racetracks</w:t>
            </w:r>
            <w:r w:rsidR="008F4218">
              <w:t>,</w:t>
            </w:r>
            <w:r w:rsidRPr="00B3006C">
              <w:t xml:space="preserve"> including registered race meetings and trials</w:t>
            </w:r>
          </w:p>
          <w:p w14:paraId="627E7C05" w14:textId="77777777" w:rsidR="00B3006C" w:rsidRPr="00B3006C" w:rsidRDefault="00B3006C" w:rsidP="00B3006C">
            <w:pPr>
              <w:pStyle w:val="SIBulletList1"/>
            </w:pPr>
            <w:r w:rsidRPr="00B3006C">
              <w:t>resources, equipment and materials:</w:t>
            </w:r>
          </w:p>
          <w:p w14:paraId="2968B0E6" w14:textId="38E50513" w:rsidR="00B3006C" w:rsidRPr="00B3006C" w:rsidRDefault="00B3006C" w:rsidP="00B3006C">
            <w:pPr>
              <w:pStyle w:val="SIBulletList2"/>
              <w:rPr>
                <w:rFonts w:eastAsia="Calibri"/>
              </w:rPr>
            </w:pPr>
            <w:r w:rsidRPr="00B3006C">
              <w:rPr>
                <w:rFonts w:eastAsia="Calibri"/>
              </w:rPr>
              <w:t xml:space="preserve">various </w:t>
            </w:r>
            <w:r w:rsidR="008F4218">
              <w:rPr>
                <w:rFonts w:eastAsia="Calibri"/>
              </w:rPr>
              <w:t xml:space="preserve">standardbred or </w:t>
            </w:r>
            <w:r w:rsidRPr="00B3006C">
              <w:rPr>
                <w:rFonts w:eastAsia="Calibri"/>
              </w:rPr>
              <w:t xml:space="preserve">thoroughbred horses at race meetings </w:t>
            </w:r>
            <w:r w:rsidR="008F4218">
              <w:rPr>
                <w:rFonts w:eastAsia="Calibri"/>
              </w:rPr>
              <w:t>-</w:t>
            </w:r>
            <w:r w:rsidRPr="00B3006C">
              <w:rPr>
                <w:rFonts w:eastAsia="Calibri"/>
              </w:rPr>
              <w:t xml:space="preserve"> suitable for the skills and experience of the candidate </w:t>
            </w:r>
          </w:p>
          <w:p w14:paraId="305727C5" w14:textId="77777777" w:rsidR="00B3006C" w:rsidRPr="00B3006C" w:rsidRDefault="00B3006C" w:rsidP="008F4218">
            <w:pPr>
              <w:pStyle w:val="SIBulletList1"/>
              <w:rPr>
                <w:rFonts w:eastAsia="Calibri"/>
              </w:rPr>
            </w:pPr>
            <w:r w:rsidRPr="00B3006C">
              <w:rPr>
                <w:rFonts w:eastAsia="Calibri"/>
              </w:rPr>
              <w:t xml:space="preserve">equipment and materials needed at a typical race meeting </w:t>
            </w:r>
          </w:p>
          <w:p w14:paraId="1A9D7D98" w14:textId="77777777" w:rsidR="00B3006C" w:rsidRPr="00B3006C" w:rsidRDefault="00B3006C" w:rsidP="00B3006C">
            <w:pPr>
              <w:pStyle w:val="SIBulletList2"/>
              <w:rPr>
                <w:rFonts w:eastAsia="Calibri"/>
              </w:rPr>
            </w:pPr>
            <w:r w:rsidRPr="00B3006C">
              <w:rPr>
                <w:rFonts w:eastAsia="Calibri"/>
              </w:rPr>
              <w:t xml:space="preserve">personal protective equipment </w:t>
            </w:r>
            <w:r w:rsidRPr="00B3006C">
              <w:t>correctly fitted and appropriate for activity for candidate</w:t>
            </w:r>
          </w:p>
          <w:p w14:paraId="26E7FF92" w14:textId="77777777" w:rsidR="00B3006C" w:rsidRPr="00B3006C" w:rsidRDefault="00B3006C" w:rsidP="00B3006C">
            <w:pPr>
              <w:pStyle w:val="SIBulletList2"/>
              <w:rPr>
                <w:rFonts w:eastAsia="Calibri"/>
              </w:rPr>
            </w:pPr>
            <w:proofErr w:type="gramStart"/>
            <w:r w:rsidRPr="00B3006C">
              <w:rPr>
                <w:rFonts w:eastAsia="Calibri"/>
              </w:rPr>
              <w:t>resources</w:t>
            </w:r>
            <w:proofErr w:type="gramEnd"/>
            <w:r w:rsidRPr="00B3006C">
              <w:rPr>
                <w:rFonts w:eastAsia="Calibri"/>
              </w:rPr>
              <w:t xml:space="preserve"> to make bookings and prepare invoices and reports.</w:t>
            </w:r>
          </w:p>
          <w:p w14:paraId="2D44453A" w14:textId="77777777" w:rsidR="00B3006C" w:rsidRPr="00B3006C" w:rsidRDefault="00B3006C" w:rsidP="00B3006C"/>
          <w:p w14:paraId="2F209CF6" w14:textId="77777777" w:rsidR="00B3006C" w:rsidRPr="00B3006C" w:rsidRDefault="00B3006C" w:rsidP="00B3006C">
            <w:r w:rsidRPr="00B3006C">
              <w:t>Training and assessment strategies must show evidence of the use of guidance provided in the Companion Volume: User Guide: Safety in Equine Training.</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CE3FC" w14:textId="77777777" w:rsidR="00B24E24" w:rsidRDefault="00B24E24" w:rsidP="00BF3F0A">
      <w:r>
        <w:separator/>
      </w:r>
    </w:p>
    <w:p w14:paraId="22E309AC" w14:textId="77777777" w:rsidR="00B24E24" w:rsidRDefault="00B24E24"/>
  </w:endnote>
  <w:endnote w:type="continuationSeparator" w:id="0">
    <w:p w14:paraId="6BB47F3D" w14:textId="77777777" w:rsidR="00B24E24" w:rsidRDefault="00B24E24" w:rsidP="00BF3F0A">
      <w:r>
        <w:continuationSeparator/>
      </w:r>
    </w:p>
    <w:p w14:paraId="06822CB1" w14:textId="77777777" w:rsidR="00B24E24" w:rsidRDefault="00B2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276AC5F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00614">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F789F" w14:textId="77777777" w:rsidR="00B24E24" w:rsidRDefault="00B24E24" w:rsidP="00BF3F0A">
      <w:r>
        <w:separator/>
      </w:r>
    </w:p>
    <w:p w14:paraId="13836D9E" w14:textId="77777777" w:rsidR="00B24E24" w:rsidRDefault="00B24E24"/>
  </w:footnote>
  <w:footnote w:type="continuationSeparator" w:id="0">
    <w:p w14:paraId="0912A647" w14:textId="77777777" w:rsidR="00B24E24" w:rsidRDefault="00B24E24" w:rsidP="00BF3F0A">
      <w:r>
        <w:continuationSeparator/>
      </w:r>
    </w:p>
    <w:p w14:paraId="2B819DC7" w14:textId="77777777" w:rsidR="00B24E24" w:rsidRDefault="00B24E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35CA061F" w:rsidR="009C2650" w:rsidRPr="00B3006C" w:rsidRDefault="00B3006C" w:rsidP="00B3006C">
    <w:r w:rsidRPr="00B3006C">
      <w:t>RGRROP403 Perform duties of farrier at race meetings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0614"/>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24E24"/>
    <w:rsid w:val="00B3006C"/>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BCBA3D-45B5-4F12-A617-71FAA8DC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60AF41E-92A3-456F-A270-91DDF4ED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6</cp:revision>
  <cp:lastPrinted>2016-05-27T05:21:00Z</cp:lastPrinted>
  <dcterms:created xsi:type="dcterms:W3CDTF">2017-09-30T23:48:00Z</dcterms:created>
  <dcterms:modified xsi:type="dcterms:W3CDTF">2017-10-02T04:20:00Z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