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3BB718EF" w:rsidR="00F1480E" w:rsidRPr="000754EC" w:rsidRDefault="00D44E8E" w:rsidP="00716336">
            <w:pPr>
              <w:pStyle w:val="SIUNITCODE"/>
            </w:pPr>
            <w:r w:rsidRPr="00D44E8E">
              <w:t>RGRPSH409</w:t>
            </w:r>
          </w:p>
        </w:tc>
        <w:tc>
          <w:tcPr>
            <w:tcW w:w="3604" w:type="pct"/>
            <w:shd w:val="clear" w:color="auto" w:fill="auto"/>
          </w:tcPr>
          <w:p w14:paraId="1591CB53" w14:textId="082766B1" w:rsidR="00F1480E" w:rsidRPr="000754EC" w:rsidRDefault="00D44E8E" w:rsidP="007622F0">
            <w:pPr>
              <w:pStyle w:val="SIUnittitle"/>
            </w:pPr>
            <w:r w:rsidRPr="00D44E8E">
              <w:t>Determine nutritional requirements for racing horses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010F011" w14:textId="77777777" w:rsidR="00D44E8E" w:rsidRPr="00D44E8E" w:rsidRDefault="00D44E8E" w:rsidP="00D44E8E">
            <w:pPr>
              <w:pStyle w:val="SIText"/>
            </w:pPr>
            <w:r w:rsidRPr="00D44E8E">
              <w:t>This unit of competency describes the skills and knowledge required to determine nutritional requirements for racing horses.</w:t>
            </w:r>
          </w:p>
          <w:p w14:paraId="64D69257" w14:textId="77777777" w:rsidR="00D44E8E" w:rsidRPr="00D44E8E" w:rsidRDefault="00D44E8E" w:rsidP="00D44E8E">
            <w:pPr>
              <w:pStyle w:val="SIText"/>
            </w:pPr>
          </w:p>
          <w:p w14:paraId="16B90F77" w14:textId="27972AE2" w:rsidR="00D44E8E" w:rsidRPr="00D44E8E" w:rsidRDefault="00D44E8E" w:rsidP="00D44E8E">
            <w:pPr>
              <w:pStyle w:val="SIText"/>
            </w:pPr>
            <w:r w:rsidRPr="00D44E8E">
              <w:t xml:space="preserve">The unit applies to individuals who have experience and specialised knowledge and skills in the practical care and management of </w:t>
            </w:r>
            <w:r>
              <w:t>standardbred</w:t>
            </w:r>
            <w:r w:rsidRPr="00D44E8E">
              <w:t xml:space="preserve"> or thoroughbred racehorses; and have responsibility for a work activity or area. </w:t>
            </w:r>
          </w:p>
          <w:p w14:paraId="7AF9A597" w14:textId="77777777" w:rsidR="00753094" w:rsidRDefault="00753094" w:rsidP="004673F4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479654EB" w:rsidR="00753094" w:rsidRPr="008101C3" w:rsidRDefault="00BD4A58" w:rsidP="008101C3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44E8E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370EBB04" w:rsidR="00D44E8E" w:rsidRPr="00D44E8E" w:rsidRDefault="00D44E8E" w:rsidP="00D44E8E">
            <w:r w:rsidRPr="00D44E8E">
              <w:t>1</w:t>
            </w:r>
            <w:r w:rsidR="00881B26">
              <w:t>.</w:t>
            </w:r>
            <w:r w:rsidRPr="00D44E8E">
              <w:t xml:space="preserve"> Prepare rations for racing horses</w:t>
            </w:r>
          </w:p>
        </w:tc>
        <w:tc>
          <w:tcPr>
            <w:tcW w:w="3604" w:type="pct"/>
            <w:shd w:val="clear" w:color="auto" w:fill="auto"/>
          </w:tcPr>
          <w:p w14:paraId="06DA5912" w14:textId="77777777" w:rsidR="00D44E8E" w:rsidRPr="00D44E8E" w:rsidRDefault="00D44E8E" w:rsidP="00D44E8E">
            <w:r w:rsidRPr="00D44E8E">
              <w:t>1.1 Apply nutritional principles to the formulation of individual rations</w:t>
            </w:r>
          </w:p>
          <w:p w14:paraId="0197C0B7" w14:textId="77777777" w:rsidR="00D44E8E" w:rsidRPr="00D44E8E" w:rsidRDefault="00D44E8E" w:rsidP="00D44E8E">
            <w:r w:rsidRPr="00D44E8E">
              <w:t>1.2 Confirm rations are appropriate to horse condition, workload and stage of training</w:t>
            </w:r>
          </w:p>
          <w:p w14:paraId="04F2247C" w14:textId="35C8D04C" w:rsidR="00D44E8E" w:rsidRPr="00D44E8E" w:rsidRDefault="00D44E8E" w:rsidP="00D44E8E">
            <w:r w:rsidRPr="00D44E8E">
              <w:t>1.3 Formulate basic rations for individual horses</w:t>
            </w:r>
          </w:p>
        </w:tc>
      </w:tr>
      <w:tr w:rsidR="00D44E8E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4B295973" w:rsidR="00D44E8E" w:rsidRPr="00D44E8E" w:rsidRDefault="00D44E8E" w:rsidP="00D44E8E">
            <w:commentRangeStart w:id="0"/>
            <w:r w:rsidRPr="00D44E8E">
              <w:t>2</w:t>
            </w:r>
            <w:commentRangeEnd w:id="0"/>
            <w:r w:rsidR="00F7455C">
              <w:commentReference w:id="0"/>
            </w:r>
            <w:r w:rsidR="00881B26">
              <w:t>.</w:t>
            </w:r>
            <w:r w:rsidRPr="00D44E8E">
              <w:t xml:space="preserve"> Assess range of feed, additives and supplements for horses and monitor stable feeding practices</w:t>
            </w:r>
          </w:p>
        </w:tc>
        <w:tc>
          <w:tcPr>
            <w:tcW w:w="3604" w:type="pct"/>
            <w:shd w:val="clear" w:color="auto" w:fill="auto"/>
          </w:tcPr>
          <w:p w14:paraId="3732DD8E" w14:textId="77777777" w:rsidR="00D44E8E" w:rsidRPr="00D44E8E" w:rsidRDefault="00D44E8E" w:rsidP="00D44E8E">
            <w:r w:rsidRPr="00D44E8E">
              <w:t>2.1 Select feed on the basis of quality, type and nutritional energy and economic value for a particular animal</w:t>
            </w:r>
          </w:p>
          <w:p w14:paraId="356A554C" w14:textId="77777777" w:rsidR="00D44E8E" w:rsidRPr="00D44E8E" w:rsidRDefault="00D44E8E" w:rsidP="00D44E8E">
            <w:r w:rsidRPr="00D44E8E">
              <w:t>2.2 Assess supplements and feed additives on the basis of active ingredients and nutritional needs for specific horses</w:t>
            </w:r>
          </w:p>
          <w:p w14:paraId="4B570DBD" w14:textId="77777777" w:rsidR="00D44E8E" w:rsidRPr="00D44E8E" w:rsidRDefault="00D44E8E" w:rsidP="00D44E8E">
            <w:r w:rsidRPr="00D44E8E">
              <w:t>2.3 Check selected supplements and feed additives for industry regulation, rules of racing and animal welfare compliance</w:t>
            </w:r>
          </w:p>
          <w:p w14:paraId="26CFA982" w14:textId="65B6F049" w:rsidR="00D44E8E" w:rsidRPr="00D44E8E" w:rsidRDefault="00D44E8E" w:rsidP="00D44E8E">
            <w:r w:rsidRPr="00D44E8E">
              <w:t>2.4 Maintain and monitor stable feed records and prepare feed order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44E8E" w:rsidRPr="00336FCA" w:rsidDel="00423CB2" w14:paraId="32DE8713" w14:textId="77777777" w:rsidTr="00782696">
        <w:tc>
          <w:tcPr>
            <w:tcW w:w="1400" w:type="pct"/>
          </w:tcPr>
          <w:p w14:paraId="266AA2B2" w14:textId="26A05A4B" w:rsidR="00D44E8E" w:rsidRPr="00D44E8E" w:rsidRDefault="00D44E8E" w:rsidP="00D44E8E">
            <w:pPr>
              <w:pStyle w:val="SIText"/>
            </w:pPr>
            <w:r w:rsidRPr="00D44E8E">
              <w:t>Reading</w:t>
            </w:r>
          </w:p>
        </w:tc>
        <w:tc>
          <w:tcPr>
            <w:tcW w:w="3600" w:type="pct"/>
          </w:tcPr>
          <w:p w14:paraId="70B4A7D0" w14:textId="77777777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Interpret nutritional information about feed, supplements and additives from a range of sources</w:t>
            </w:r>
          </w:p>
          <w:p w14:paraId="1509C530" w14:textId="5D96DC15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Locate and interpret key information in feed orders and supplies</w:t>
            </w:r>
          </w:p>
        </w:tc>
      </w:tr>
      <w:tr w:rsidR="00D44E8E" w:rsidRPr="00336FCA" w:rsidDel="00423CB2" w14:paraId="7F9A3EC9" w14:textId="77777777" w:rsidTr="00782696">
        <w:tc>
          <w:tcPr>
            <w:tcW w:w="1400" w:type="pct"/>
          </w:tcPr>
          <w:p w14:paraId="09E2F5F8" w14:textId="7F8605D7" w:rsidR="00D44E8E" w:rsidRPr="00D44E8E" w:rsidRDefault="00D44E8E" w:rsidP="00D44E8E">
            <w:pPr>
              <w:pStyle w:val="SIText"/>
            </w:pPr>
            <w:r w:rsidRPr="00D44E8E">
              <w:t>Numeracy</w:t>
            </w:r>
          </w:p>
        </w:tc>
        <w:tc>
          <w:tcPr>
            <w:tcW w:w="3600" w:type="pct"/>
          </w:tcPr>
          <w:p w14:paraId="539AFEBE" w14:textId="77777777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Interpret weights and measurements accurately on scales and measuring equipment</w:t>
            </w:r>
          </w:p>
          <w:p w14:paraId="7C2B9FC1" w14:textId="77777777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Calculate weight, volume and ratios relating to feed, additives and supplements for a range of horses</w:t>
            </w:r>
          </w:p>
          <w:p w14:paraId="6302DB0C" w14:textId="309C9C0F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Calculate quantities of feed required for stock order</w:t>
            </w:r>
          </w:p>
        </w:tc>
      </w:tr>
      <w:tr w:rsidR="00D44E8E" w:rsidRPr="00336FCA" w:rsidDel="00423CB2" w14:paraId="64ACEBEE" w14:textId="77777777" w:rsidTr="00782696">
        <w:tc>
          <w:tcPr>
            <w:tcW w:w="1400" w:type="pct"/>
          </w:tcPr>
          <w:p w14:paraId="16970AAC" w14:textId="031BC97D" w:rsidR="00D44E8E" w:rsidRPr="00D44E8E" w:rsidRDefault="00D44E8E" w:rsidP="00D44E8E">
            <w:pPr>
              <w:pStyle w:val="SIText"/>
            </w:pPr>
            <w:r w:rsidRPr="00D44E8E">
              <w:lastRenderedPageBreak/>
              <w:t>Navigate the world of work</w:t>
            </w:r>
          </w:p>
        </w:tc>
        <w:tc>
          <w:tcPr>
            <w:tcW w:w="3600" w:type="pct"/>
          </w:tcPr>
          <w:p w14:paraId="3B812673" w14:textId="5C0D7250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t>Follow workplace procedures, including safety and animal welfare requirements, and meet expectations relating to own role and area of responsibility</w:t>
            </w:r>
          </w:p>
        </w:tc>
      </w:tr>
      <w:tr w:rsidR="00D44E8E" w:rsidRPr="00336FCA" w:rsidDel="00423CB2" w14:paraId="2287FFB6" w14:textId="77777777" w:rsidTr="00782696">
        <w:tc>
          <w:tcPr>
            <w:tcW w:w="1400" w:type="pct"/>
          </w:tcPr>
          <w:p w14:paraId="7BC252DD" w14:textId="0AE73FDC" w:rsidR="00D44E8E" w:rsidRPr="00D44E8E" w:rsidRDefault="00D44E8E" w:rsidP="00D44E8E">
            <w:pPr>
              <w:pStyle w:val="SIText"/>
            </w:pPr>
            <w:r w:rsidRPr="00D44E8E">
              <w:t>Get the work done</w:t>
            </w:r>
          </w:p>
        </w:tc>
        <w:tc>
          <w:tcPr>
            <w:tcW w:w="3600" w:type="pct"/>
          </w:tcPr>
          <w:p w14:paraId="64898867" w14:textId="77777777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Plan and coordinate feed activities and resources to optimise health and nutrition of horses in work area and care</w:t>
            </w:r>
          </w:p>
          <w:p w14:paraId="68F1E26B" w14:textId="0B42BB13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Make decisions and resolve problems related to horse nutritional needs and rations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44E8E" w:rsidRPr="00D44E8E" w14:paraId="4445CB4F" w14:textId="77777777" w:rsidTr="00B67692">
        <w:tc>
          <w:tcPr>
            <w:tcW w:w="1250" w:type="pct"/>
          </w:tcPr>
          <w:p w14:paraId="191C5FB6" w14:textId="5604683B" w:rsidR="00D44E8E" w:rsidRPr="00D44E8E" w:rsidRDefault="00D44E8E" w:rsidP="00D44E8E">
            <w:pPr>
              <w:pStyle w:val="SIText"/>
            </w:pPr>
            <w:r w:rsidRPr="00D44E8E">
              <w:t>RGRPSH409 Determine nutritional requirements for racing horses</w:t>
            </w:r>
          </w:p>
        </w:tc>
        <w:tc>
          <w:tcPr>
            <w:tcW w:w="1250" w:type="pct"/>
          </w:tcPr>
          <w:p w14:paraId="709076F8" w14:textId="021F9453" w:rsidR="00D44E8E" w:rsidRPr="00D44E8E" w:rsidRDefault="00D44E8E" w:rsidP="00D44E8E">
            <w:pPr>
              <w:pStyle w:val="SIText"/>
            </w:pPr>
            <w:r w:rsidRPr="00D44E8E">
              <w:t>RGRPSH409A Determine nutritional requirements for racing horses</w:t>
            </w:r>
          </w:p>
        </w:tc>
        <w:tc>
          <w:tcPr>
            <w:tcW w:w="1250" w:type="pct"/>
          </w:tcPr>
          <w:p w14:paraId="71310E96" w14:textId="1089F56B" w:rsidR="00D44E8E" w:rsidRPr="00D44E8E" w:rsidRDefault="00D44E8E" w:rsidP="00D44E8E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44E8E">
              <w:t>Updated to meet Standards for Training Packages</w:t>
            </w:r>
          </w:p>
        </w:tc>
        <w:tc>
          <w:tcPr>
            <w:tcW w:w="1250" w:type="pct"/>
          </w:tcPr>
          <w:p w14:paraId="0209927F" w14:textId="1798C55F" w:rsidR="00D44E8E" w:rsidRPr="00D44E8E" w:rsidRDefault="00D44E8E" w:rsidP="00D44E8E">
            <w:pPr>
              <w:pStyle w:val="SIText"/>
            </w:pPr>
            <w:r w:rsidRPr="00D44E8E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6A938989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D44E8E" w:rsidRPr="00D44E8E">
              <w:t>RGRPSH409 Determine nutritional requirements for racing horses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70951976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5BAAD5B" w14:textId="5A67A254" w:rsidR="00D44E8E" w:rsidRPr="00D44E8E" w:rsidRDefault="00D44E8E" w:rsidP="00D44E8E">
            <w:pPr>
              <w:pStyle w:val="SIText"/>
            </w:pPr>
            <w:r w:rsidRPr="00D44E8E">
              <w:t xml:space="preserve">There must be evidence that the individual has undertaken the following for at least three </w:t>
            </w:r>
            <w:r w:rsidR="00F7455C">
              <w:t>standardbred</w:t>
            </w:r>
            <w:r w:rsidRPr="00D44E8E">
              <w:t xml:space="preserve"> or thoroughbred horses with different requirements:</w:t>
            </w:r>
          </w:p>
          <w:p w14:paraId="1599834F" w14:textId="2796421B" w:rsidR="00D44E8E" w:rsidRPr="00D44E8E" w:rsidRDefault="00D44E8E" w:rsidP="00D44E8E">
            <w:pPr>
              <w:pStyle w:val="SIBulletList1"/>
            </w:pPr>
            <w:r w:rsidRPr="001542A4">
              <w:t>identif</w:t>
            </w:r>
            <w:r w:rsidRPr="00D44E8E">
              <w:t xml:space="preserve">ied individual horse nutritional requirements </w:t>
            </w:r>
          </w:p>
          <w:p w14:paraId="2B655514" w14:textId="006E57D9" w:rsidR="00F7455C" w:rsidRPr="00F7455C" w:rsidRDefault="00F7455C" w:rsidP="00F7455C">
            <w:pPr>
              <w:pStyle w:val="SIBulletList1"/>
            </w:pPr>
            <w:r w:rsidRPr="00D44E8E">
              <w:t>formulate</w:t>
            </w:r>
            <w:r w:rsidRPr="00F7455C">
              <w:t xml:space="preserve">d </w:t>
            </w:r>
            <w:r w:rsidRPr="00D44E8E">
              <w:t xml:space="preserve">and </w:t>
            </w:r>
            <w:r w:rsidRPr="001542A4">
              <w:t>prepar</w:t>
            </w:r>
            <w:r w:rsidRPr="00F7455C">
              <w:t xml:space="preserve">ed rations using different feed components and feed supplements </w:t>
            </w:r>
          </w:p>
          <w:p w14:paraId="226EF633" w14:textId="286C9B9C" w:rsidR="004944DC" w:rsidRPr="000754EC" w:rsidRDefault="00D44E8E" w:rsidP="00F7455C">
            <w:pPr>
              <w:pStyle w:val="SIBulletList1"/>
            </w:pPr>
            <w:r>
              <w:t>m</w:t>
            </w:r>
            <w:r w:rsidRPr="00D44E8E">
              <w:t>aintained and monitored table feed records and prepared feed order.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00C89D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EC96B0F" w14:textId="0AFF0E2D" w:rsidR="00D44E8E" w:rsidRPr="00D44E8E" w:rsidRDefault="00D44E8E" w:rsidP="00D44E8E">
            <w:pPr>
              <w:pStyle w:val="SIBulletList1"/>
            </w:pPr>
            <w:r w:rsidRPr="00D44E8E">
              <w:t>principles of rac</w:t>
            </w:r>
            <w:r>
              <w:t>e</w:t>
            </w:r>
            <w:r w:rsidRPr="00D44E8E">
              <w:t>horse nutrition</w:t>
            </w:r>
            <w:r>
              <w:t xml:space="preserve">, including: </w:t>
            </w:r>
          </w:p>
          <w:p w14:paraId="75CF93CF" w14:textId="77777777" w:rsidR="00D44E8E" w:rsidRDefault="00D44E8E" w:rsidP="00D44E8E">
            <w:pPr>
              <w:pStyle w:val="SIBulletList2"/>
            </w:pPr>
            <w:r w:rsidRPr="00D44E8E">
              <w:t xml:space="preserve">industry terminology related to feeding, handling and caring for horses </w:t>
            </w:r>
          </w:p>
          <w:p w14:paraId="401D2432" w14:textId="376666A2" w:rsidR="00D44E8E" w:rsidRPr="00D44E8E" w:rsidRDefault="00D44E8E" w:rsidP="00D44E8E">
            <w:pPr>
              <w:pStyle w:val="SIBulletList2"/>
            </w:pPr>
            <w:r w:rsidRPr="00D44E8E">
              <w:t>key features horse digestive system</w:t>
            </w:r>
          </w:p>
          <w:p w14:paraId="7AA49D24" w14:textId="7BF29655" w:rsidR="00F7455C" w:rsidRPr="00F7455C" w:rsidRDefault="00F7455C" w:rsidP="00F7455C">
            <w:pPr>
              <w:pStyle w:val="SIBulletList2"/>
            </w:pPr>
            <w:r w:rsidRPr="00D44E8E">
              <w:t xml:space="preserve">nutritional principles </w:t>
            </w:r>
            <w:r>
              <w:t>relevant</w:t>
            </w:r>
            <w:r w:rsidRPr="00D44E8E">
              <w:t xml:space="preserve"> to horse age</w:t>
            </w:r>
            <w:r w:rsidRPr="00F7455C">
              <w:t>, workload and needs while spelling, training and racing</w:t>
            </w:r>
          </w:p>
          <w:p w14:paraId="2E4964C7" w14:textId="64DD1678" w:rsidR="00D44E8E" w:rsidRPr="00D44E8E" w:rsidRDefault="00D44E8E" w:rsidP="00F7455C">
            <w:pPr>
              <w:pStyle w:val="SIBulletList1"/>
            </w:pPr>
            <w:r w:rsidRPr="00D44E8E">
              <w:t>common horse behaviour</w:t>
            </w:r>
            <w:r w:rsidR="00F7455C">
              <w:t xml:space="preserve"> </w:t>
            </w:r>
            <w:r w:rsidRPr="00D44E8E">
              <w:t>related to feeding regimes</w:t>
            </w:r>
            <w:r w:rsidRPr="00D44E8E" w:rsidDel="002E027E">
              <w:t xml:space="preserve"> </w:t>
            </w:r>
          </w:p>
          <w:p w14:paraId="50ABE5C2" w14:textId="10B3F6CD" w:rsidR="00D44E8E" w:rsidRPr="00D44E8E" w:rsidRDefault="00D44E8E" w:rsidP="00F7455C">
            <w:pPr>
              <w:pStyle w:val="SIBulletList1"/>
            </w:pPr>
            <w:r w:rsidRPr="00D44E8E">
              <w:t>types and purpose of feed and feed supplements and additives</w:t>
            </w:r>
            <w:r w:rsidR="00F7455C">
              <w:t>, including:</w:t>
            </w:r>
          </w:p>
          <w:p w14:paraId="6D9A178B" w14:textId="77777777" w:rsidR="00D44E8E" w:rsidRPr="00D44E8E" w:rsidRDefault="00D44E8E" w:rsidP="00D44E8E">
            <w:pPr>
              <w:pStyle w:val="SIBulletList2"/>
            </w:pPr>
            <w:r w:rsidRPr="00D44E8E">
              <w:t>determining quality, type, nutritional, and energy value of various feeds</w:t>
            </w:r>
          </w:p>
          <w:p w14:paraId="4B86280E" w14:textId="77777777" w:rsidR="00D44E8E" w:rsidRPr="00D44E8E" w:rsidRDefault="00D44E8E" w:rsidP="00D44E8E">
            <w:pPr>
              <w:pStyle w:val="SIBulletList2"/>
            </w:pPr>
            <w:r w:rsidRPr="00D44E8E">
              <w:t>interaction between feed and supplements that may result in contravention of industry regulations, rules of racing and animal welfare standards</w:t>
            </w:r>
          </w:p>
          <w:p w14:paraId="58E8D670" w14:textId="77777777" w:rsidR="00D44E8E" w:rsidRPr="00D44E8E" w:rsidRDefault="00D44E8E" w:rsidP="00D44E8E">
            <w:pPr>
              <w:pStyle w:val="SIBulletList2"/>
            </w:pPr>
            <w:r w:rsidRPr="00D44E8E">
              <w:t>sources and importance of energy, protein, fibre, minerals, trace elements and vitamins in a feed ration</w:t>
            </w:r>
          </w:p>
          <w:p w14:paraId="7777774D" w14:textId="77777777" w:rsidR="00D44E8E" w:rsidRPr="00D44E8E" w:rsidRDefault="00D44E8E" w:rsidP="00D44E8E">
            <w:pPr>
              <w:pStyle w:val="SIBulletList2"/>
            </w:pPr>
            <w:r w:rsidRPr="00D44E8E">
              <w:t>methods for weighing feeds</w:t>
            </w:r>
          </w:p>
          <w:p w14:paraId="3D28C566" w14:textId="0C59782F" w:rsidR="00D44E8E" w:rsidRPr="00D44E8E" w:rsidRDefault="00D44E8E" w:rsidP="00D44E8E">
            <w:pPr>
              <w:pStyle w:val="SIBulletList1"/>
            </w:pPr>
            <w:r w:rsidRPr="00D44E8E">
              <w:t>racing industry standards and expectations relevant to nutritional requirements for racing horses</w:t>
            </w:r>
            <w:r w:rsidR="00881B26">
              <w:t>:</w:t>
            </w:r>
          </w:p>
          <w:p w14:paraId="6029C0C8" w14:textId="77777777" w:rsidR="00D44E8E" w:rsidRPr="00D44E8E" w:rsidRDefault="00D44E8E" w:rsidP="00D44E8E">
            <w:pPr>
              <w:pStyle w:val="SIBulletList2"/>
            </w:pPr>
            <w:r w:rsidRPr="00D44E8E">
              <w:t>communication procedures within stable and wider racing industry</w:t>
            </w:r>
          </w:p>
          <w:p w14:paraId="3CD5939F" w14:textId="77777777" w:rsidR="00D44E8E" w:rsidRPr="00D44E8E" w:rsidRDefault="00D44E8E" w:rsidP="00D44E8E">
            <w:pPr>
              <w:pStyle w:val="SIBulletList2"/>
            </w:pPr>
            <w:r w:rsidRPr="00D44E8E">
              <w:t>racing industry animal welfare requirements</w:t>
            </w:r>
          </w:p>
          <w:p w14:paraId="688D01DE" w14:textId="77777777" w:rsidR="00D44E8E" w:rsidRPr="00D44E8E" w:rsidRDefault="00D44E8E" w:rsidP="00D44E8E">
            <w:pPr>
              <w:pStyle w:val="SIBulletList2"/>
            </w:pPr>
            <w:r w:rsidRPr="00D44E8E">
              <w:t>racing industry safety requirements including safe operating procedures, manual handling and risk assessments</w:t>
            </w:r>
          </w:p>
          <w:p w14:paraId="20FAD209" w14:textId="048D89F4" w:rsidR="00B17248" w:rsidRPr="000754EC" w:rsidRDefault="00D44E8E" w:rsidP="00D44E8E">
            <w:pPr>
              <w:pStyle w:val="SIBulletList2"/>
            </w:pPr>
            <w:r w:rsidRPr="00D44E8E">
              <w:t>relevant rules of racing relating to feed, supplements and prohibited substances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704C5FD0" w14:textId="77777777" w:rsidR="00F7455C" w:rsidRPr="00F7455C" w:rsidRDefault="00F7455C" w:rsidP="00F7455C">
            <w:pPr>
              <w:pStyle w:val="SIBulletList1"/>
            </w:pPr>
            <w:r w:rsidRPr="00F7455C">
              <w:t>physical conditions:</w:t>
            </w:r>
          </w:p>
          <w:p w14:paraId="3D04B3EF" w14:textId="77777777" w:rsidR="00F7455C" w:rsidRPr="00F7455C" w:rsidRDefault="00F7455C" w:rsidP="00F7455C">
            <w:pPr>
              <w:pStyle w:val="SIBulletList2"/>
            </w:pPr>
            <w:r w:rsidRPr="00F7455C">
              <w:t>safe handling areas and racing stables</w:t>
            </w:r>
          </w:p>
          <w:p w14:paraId="7877BDF3" w14:textId="77777777" w:rsidR="00F7455C" w:rsidRPr="00F7455C" w:rsidRDefault="00F7455C" w:rsidP="00F7455C">
            <w:pPr>
              <w:pStyle w:val="SIBulletList1"/>
            </w:pPr>
            <w:r w:rsidRPr="001542A4">
              <w:t>resources, equipment and materials:</w:t>
            </w:r>
          </w:p>
          <w:p w14:paraId="24BF0339" w14:textId="5CC95C7F" w:rsidR="00F7455C" w:rsidRPr="00F7455C" w:rsidRDefault="00F7455C" w:rsidP="00F7455C">
            <w:pPr>
              <w:pStyle w:val="SIBulletList2"/>
            </w:pPr>
            <w:r w:rsidRPr="00F7455C">
              <w:t xml:space="preserve">various </w:t>
            </w:r>
            <w:r>
              <w:t>standardbred</w:t>
            </w:r>
            <w:r w:rsidRPr="00F7455C">
              <w:t xml:space="preserve"> or thoroughbred racehorses with different nutritional needs </w:t>
            </w:r>
          </w:p>
          <w:p w14:paraId="4EEB6392" w14:textId="77777777" w:rsidR="00F7455C" w:rsidRPr="00F7455C" w:rsidRDefault="00F7455C" w:rsidP="00F7455C">
            <w:pPr>
              <w:pStyle w:val="SIBulletList2"/>
              <w:rPr>
                <w:rFonts w:eastAsia="Calibri"/>
              </w:rPr>
            </w:pPr>
            <w:r w:rsidRPr="00F7455C">
              <w:rPr>
                <w:rFonts w:eastAsia="Calibri"/>
              </w:rPr>
              <w:t xml:space="preserve">personal protective equipment </w:t>
            </w:r>
            <w:r w:rsidRPr="00F7455C">
              <w:t xml:space="preserve">correctly fitted and appropriate for activities </w:t>
            </w:r>
          </w:p>
          <w:p w14:paraId="3757A4EB" w14:textId="77777777" w:rsidR="00F7455C" w:rsidRPr="00F7455C" w:rsidRDefault="00F7455C" w:rsidP="00F7455C">
            <w:pPr>
              <w:pStyle w:val="SIBulletList2"/>
              <w:rPr>
                <w:rFonts w:eastAsia="Calibri"/>
              </w:rPr>
            </w:pPr>
            <w:r w:rsidRPr="00F7455C">
              <w:rPr>
                <w:rFonts w:eastAsia="Calibri"/>
              </w:rPr>
              <w:t>feed and supplements relevant to horse feeding program</w:t>
            </w:r>
          </w:p>
          <w:p w14:paraId="385E8CC9" w14:textId="77777777" w:rsidR="00F7455C" w:rsidRPr="00F7455C" w:rsidRDefault="00F7455C" w:rsidP="00F7455C">
            <w:pPr>
              <w:pStyle w:val="SIBulletList2"/>
              <w:rPr>
                <w:rFonts w:eastAsia="Calibri"/>
              </w:rPr>
            </w:pPr>
            <w:r w:rsidRPr="00F7455C">
              <w:rPr>
                <w:rFonts w:eastAsia="Calibri"/>
              </w:rPr>
              <w:t>equipment required for feeding including weighing scales and/or measuring equipment</w:t>
            </w:r>
          </w:p>
          <w:p w14:paraId="1E4BC474" w14:textId="77777777" w:rsidR="00F7455C" w:rsidRPr="00F7455C" w:rsidRDefault="00F7455C" w:rsidP="00F7455C">
            <w:pPr>
              <w:pStyle w:val="SIBulletList1"/>
            </w:pPr>
            <w:r w:rsidRPr="00F7455C">
              <w:t>specifications:</w:t>
            </w:r>
          </w:p>
          <w:p w14:paraId="5BBC49EA" w14:textId="77777777" w:rsidR="00F7455C" w:rsidRPr="00F7455C" w:rsidRDefault="00F7455C" w:rsidP="00F7455C">
            <w:pPr>
              <w:pStyle w:val="SIBulletList2"/>
              <w:rPr>
                <w:rFonts w:eastAsia="Calibri"/>
              </w:rPr>
            </w:pPr>
            <w:r w:rsidRPr="00F7455C">
              <w:rPr>
                <w:rFonts w:eastAsia="Calibri"/>
              </w:rPr>
              <w:t>work instructions and related documentation.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2F25C5" w:rsidRDefault="002F25C5" w:rsidP="002F25C5">
            <w:r w:rsidRPr="002F25C5">
              <w:t xml:space="preserve">Training and assessment strategies must show evidence of the use of guidance provided in the </w:t>
            </w:r>
            <w:bookmarkStart w:id="1" w:name="_GoBack"/>
            <w:r w:rsidRPr="00881B26">
              <w:rPr>
                <w:rStyle w:val="SIText-Italic"/>
              </w:rPr>
              <w:t>Companion Volume: User Guide: Safety in Equine Training.</w:t>
            </w:r>
            <w:bookmarkEnd w:id="1"/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10-04T10:08:00Z" w:initials="SH">
    <w:p w14:paraId="2E135BA5" w14:textId="6330818F" w:rsidR="00F7455C" w:rsidRDefault="00F7455C">
      <w:r>
        <w:annotationRef/>
      </w:r>
      <w:r>
        <w:t xml:space="preserve">Should there be another element eg element 3 needed </w:t>
      </w:r>
    </w:p>
    <w:p w14:paraId="682CE284" w14:textId="5CCC0C58" w:rsidR="00F7455C" w:rsidRDefault="00F7455C" w:rsidP="00F7455C">
      <w:pPr>
        <w:pStyle w:val="SIBulletList1"/>
      </w:pPr>
      <w:r>
        <w:t>monitor</w:t>
      </w:r>
      <w:r w:rsidRPr="00F7455C">
        <w:t xml:space="preserve"> changes in horse condition and/or behaviour</w:t>
      </w:r>
    </w:p>
    <w:p w14:paraId="40A42CB5" w14:textId="4CC37DB5" w:rsidR="00F7455C" w:rsidRDefault="00F7455C" w:rsidP="008C6443">
      <w:pPr>
        <w:pStyle w:val="SIBulletList1"/>
      </w:pPr>
      <w:r>
        <w:t>make changes to feed requirements as needed?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A42CB5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0392C" w14:textId="77777777" w:rsidR="003E3F51" w:rsidRDefault="003E3F51" w:rsidP="00BF3F0A">
      <w:r>
        <w:separator/>
      </w:r>
    </w:p>
    <w:p w14:paraId="2D9E0808" w14:textId="77777777" w:rsidR="003E3F51" w:rsidRDefault="003E3F51"/>
  </w:endnote>
  <w:endnote w:type="continuationSeparator" w:id="0">
    <w:p w14:paraId="750BCE7A" w14:textId="77777777" w:rsidR="003E3F51" w:rsidRDefault="003E3F51" w:rsidP="00BF3F0A">
      <w:r>
        <w:continuationSeparator/>
      </w:r>
    </w:p>
    <w:p w14:paraId="60FD1262" w14:textId="77777777" w:rsidR="003E3F51" w:rsidRDefault="003E3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81B26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7FE89" w14:textId="77777777" w:rsidR="003E3F51" w:rsidRDefault="003E3F51" w:rsidP="00BF3F0A">
      <w:r>
        <w:separator/>
      </w:r>
    </w:p>
    <w:p w14:paraId="711CA4AF" w14:textId="77777777" w:rsidR="003E3F51" w:rsidRDefault="003E3F51"/>
  </w:footnote>
  <w:footnote w:type="continuationSeparator" w:id="0">
    <w:p w14:paraId="19BC30B3" w14:textId="77777777" w:rsidR="003E3F51" w:rsidRDefault="003E3F51" w:rsidP="00BF3F0A">
      <w:r>
        <w:continuationSeparator/>
      </w:r>
    </w:p>
    <w:p w14:paraId="63A509AF" w14:textId="77777777" w:rsidR="003E3F51" w:rsidRDefault="003E3F5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482E8768" w:rsidR="00D111EB" w:rsidRPr="00D44E8E" w:rsidRDefault="00D44E8E" w:rsidP="00D44E8E">
    <w:r w:rsidRPr="00D44E8E">
      <w:t>RGRPSH409 Determine nutritional requirements for racing horses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3F51"/>
    <w:rsid w:val="003E72B6"/>
    <w:rsid w:val="003E7BBE"/>
    <w:rsid w:val="003F4204"/>
    <w:rsid w:val="003F5E3F"/>
    <w:rsid w:val="004054FE"/>
    <w:rsid w:val="004060DC"/>
    <w:rsid w:val="004127E3"/>
    <w:rsid w:val="00412EFD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81B26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F19CA"/>
    <w:rsid w:val="00AF3957"/>
    <w:rsid w:val="00B04C70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328A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44E8E"/>
    <w:rsid w:val="00D51422"/>
    <w:rsid w:val="00D54C76"/>
    <w:rsid w:val="00D63425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C78C-CF8D-400B-BD8B-D0FFFBFC0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2006/metadata/properties"/>
    <ds:schemaRef ds:uri="4d074fc5-4881-4904-900d-cdf408c29254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9F3859B-E738-A846-9000-D25C4D94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17</TotalTime>
  <Pages>3</Pages>
  <Words>974</Words>
  <Characters>5555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5</cp:revision>
  <cp:lastPrinted>2016-05-27T05:21:00Z</cp:lastPrinted>
  <dcterms:created xsi:type="dcterms:W3CDTF">2017-10-03T22:56:00Z</dcterms:created>
  <dcterms:modified xsi:type="dcterms:W3CDTF">2017-10-09T02:12:00Z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