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525F064C" w:rsidR="00F1480E" w:rsidRPr="000754EC" w:rsidRDefault="002F26E9" w:rsidP="00BC3EE3">
            <w:pPr>
              <w:pStyle w:val="SIUNITCODE"/>
            </w:pPr>
            <w:r w:rsidRPr="002F26E9">
              <w:t>RGRPSH304</w:t>
            </w:r>
          </w:p>
        </w:tc>
        <w:tc>
          <w:tcPr>
            <w:tcW w:w="3604" w:type="pct"/>
            <w:shd w:val="clear" w:color="auto" w:fill="auto"/>
          </w:tcPr>
          <w:p w14:paraId="1591CB53" w14:textId="568FEA0B" w:rsidR="00F1480E" w:rsidRPr="000754EC" w:rsidRDefault="002F26E9" w:rsidP="00734D95">
            <w:pPr>
              <w:pStyle w:val="SIUnittitle"/>
            </w:pPr>
            <w:r w:rsidRPr="002F26E9">
              <w:t>Identify factors that affect racehorse performance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EBB39B8" w14:textId="31AA9B18" w:rsidR="00FD557D" w:rsidRPr="00923720" w:rsidRDefault="00FD557D" w:rsidP="001612D7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95ADD16" w14:textId="77777777" w:rsidR="002F26E9" w:rsidRDefault="002F26E9" w:rsidP="002F26E9">
            <w:pPr>
              <w:pStyle w:val="SIText"/>
            </w:pPr>
            <w:r w:rsidRPr="002F26E9">
              <w:t>This unit of competency describes the skills and knowledge required to identify signs of fitness in horses, detect abnormalities and problems, and communicate options to improve horse performance.</w:t>
            </w:r>
          </w:p>
          <w:p w14:paraId="2259DD79" w14:textId="77777777" w:rsidR="002F26E9" w:rsidRPr="002F26E9" w:rsidRDefault="002F26E9" w:rsidP="002F26E9">
            <w:pPr>
              <w:pStyle w:val="SIText"/>
            </w:pPr>
          </w:p>
          <w:p w14:paraId="7DE05640" w14:textId="77777777" w:rsidR="002F26E9" w:rsidRPr="002F26E9" w:rsidRDefault="002F26E9" w:rsidP="002F26E9">
            <w:pPr>
              <w:pStyle w:val="SIText"/>
            </w:pPr>
            <w:r w:rsidRPr="002F26E9">
              <w:t>The unit applies to individuals who work in a broad range of occupations involving racehorses.</w:t>
            </w:r>
          </w:p>
          <w:p w14:paraId="70BA1994" w14:textId="77777777" w:rsidR="00B21B07" w:rsidRDefault="00B21B07" w:rsidP="00664719"/>
          <w:p w14:paraId="67DD51DE" w14:textId="564C4482" w:rsidR="00664719" w:rsidRDefault="00664719" w:rsidP="00664719">
            <w:r w:rsidRPr="00664719">
              <w:t>Licensing, legislative, regulatory or certification requirements 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6E9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146069FE" w:rsidR="002F26E9" w:rsidRPr="002F26E9" w:rsidRDefault="002F26E9" w:rsidP="002F26E9">
            <w:r w:rsidRPr="002F26E9">
              <w:t>1</w:t>
            </w:r>
            <w:r w:rsidR="00086838">
              <w:t>.</w:t>
            </w:r>
            <w:r w:rsidRPr="002F26E9">
              <w:t xml:space="preserve"> Identify and recognise factors that affect horse movement</w:t>
            </w:r>
          </w:p>
        </w:tc>
        <w:tc>
          <w:tcPr>
            <w:tcW w:w="3604" w:type="pct"/>
            <w:shd w:val="clear" w:color="auto" w:fill="auto"/>
          </w:tcPr>
          <w:p w14:paraId="547729F1" w14:textId="77777777" w:rsidR="002F26E9" w:rsidRPr="002F26E9" w:rsidRDefault="002F26E9" w:rsidP="002F26E9">
            <w:r w:rsidRPr="002F26E9">
              <w:t>1.1 Observe and identify features of racehorse conformation</w:t>
            </w:r>
          </w:p>
          <w:p w14:paraId="7A90E6F4" w14:textId="77777777" w:rsidR="002F26E9" w:rsidRPr="002F26E9" w:rsidRDefault="002F26E9" w:rsidP="002F26E9">
            <w:r w:rsidRPr="002F26E9">
              <w:t>1.2 Observe and describe gaits of racehorses</w:t>
            </w:r>
          </w:p>
          <w:p w14:paraId="23F907C4" w14:textId="77777777" w:rsidR="002F26E9" w:rsidRPr="002F26E9" w:rsidRDefault="002F26E9" w:rsidP="002F26E9">
            <w:pPr>
              <w:pStyle w:val="SIText"/>
            </w:pPr>
            <w:r w:rsidRPr="002F26E9">
              <w:t>1.3 Identify and report lameness and other abnormalities</w:t>
            </w:r>
          </w:p>
          <w:p w14:paraId="23ABBE0D" w14:textId="77777777" w:rsidR="002F26E9" w:rsidRPr="002F26E9" w:rsidRDefault="002F26E9" w:rsidP="002F26E9">
            <w:pPr>
              <w:pStyle w:val="SIText"/>
            </w:pPr>
            <w:r w:rsidRPr="002F26E9">
              <w:t>1.4 Identify reasons for use of corrective gear and select options to improve horse performance</w:t>
            </w:r>
          </w:p>
          <w:p w14:paraId="04F2247C" w14:textId="0EA6B604" w:rsidR="002F26E9" w:rsidRPr="002F26E9" w:rsidRDefault="002F26E9" w:rsidP="002F26E9">
            <w:r w:rsidRPr="002F26E9">
              <w:t>1.5 Explain factors that influence speed and strength</w:t>
            </w:r>
          </w:p>
        </w:tc>
      </w:tr>
      <w:tr w:rsidR="002F26E9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51CEF5F0" w:rsidR="002F26E9" w:rsidRPr="002F26E9" w:rsidRDefault="002F26E9" w:rsidP="002F26E9">
            <w:r w:rsidRPr="002F26E9">
              <w:t>2</w:t>
            </w:r>
            <w:r w:rsidR="00086838">
              <w:t>.</w:t>
            </w:r>
            <w:r w:rsidRPr="002F26E9">
              <w:t xml:space="preserve"> Identify and recognise signs of fitness in racehorses</w:t>
            </w:r>
          </w:p>
        </w:tc>
        <w:tc>
          <w:tcPr>
            <w:tcW w:w="3604" w:type="pct"/>
            <w:shd w:val="clear" w:color="auto" w:fill="auto"/>
          </w:tcPr>
          <w:p w14:paraId="580C7B28" w14:textId="77777777" w:rsidR="002F26E9" w:rsidRPr="002F26E9" w:rsidRDefault="002F26E9" w:rsidP="002F26E9">
            <w:r w:rsidRPr="002F26E9">
              <w:t xml:space="preserve">2.1 Identify behavioural and physical indicators of fitness </w:t>
            </w:r>
          </w:p>
          <w:p w14:paraId="71DD9EAC" w14:textId="77777777" w:rsidR="002F26E9" w:rsidRPr="002F26E9" w:rsidRDefault="002F26E9" w:rsidP="002F26E9">
            <w:r w:rsidRPr="002F26E9">
              <w:t>2.2 Observe and report signs and symptoms of distress in racing horses during exercise</w:t>
            </w:r>
          </w:p>
          <w:p w14:paraId="26CFA982" w14:textId="5E1D10F6" w:rsidR="002F26E9" w:rsidRPr="002F26E9" w:rsidRDefault="002F26E9" w:rsidP="002F26E9">
            <w:r w:rsidRPr="002F26E9">
              <w:t>2.3 Observe and report horse post-exercise recovery</w:t>
            </w:r>
          </w:p>
        </w:tc>
      </w:tr>
      <w:tr w:rsidR="002F26E9" w:rsidRPr="00963A46" w14:paraId="1D64A57E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92EC482" w14:textId="0BBDC8AA" w:rsidR="002F26E9" w:rsidRPr="002F26E9" w:rsidRDefault="002F26E9" w:rsidP="002F26E9">
            <w:r w:rsidRPr="002F26E9">
              <w:t>3</w:t>
            </w:r>
            <w:r w:rsidR="00086838">
              <w:t>.</w:t>
            </w:r>
            <w:r w:rsidRPr="002F26E9">
              <w:t xml:space="preserve"> Determine basic fitness requirements for racehorses </w:t>
            </w:r>
          </w:p>
        </w:tc>
        <w:tc>
          <w:tcPr>
            <w:tcW w:w="3604" w:type="pct"/>
            <w:shd w:val="clear" w:color="auto" w:fill="auto"/>
          </w:tcPr>
          <w:p w14:paraId="6CD3EF30" w14:textId="77777777" w:rsidR="002F26E9" w:rsidRPr="002F26E9" w:rsidRDefault="002F26E9" w:rsidP="002F26E9">
            <w:r w:rsidRPr="002F26E9">
              <w:t>3.1 Profile fitness and health of individual horses</w:t>
            </w:r>
          </w:p>
          <w:p w14:paraId="198BFA74" w14:textId="77777777" w:rsidR="002F26E9" w:rsidRPr="002F26E9" w:rsidRDefault="002F26E9" w:rsidP="002F26E9">
            <w:r w:rsidRPr="002F26E9">
              <w:t xml:space="preserve">3.2 Identify and implement methods to evaluate performance </w:t>
            </w:r>
          </w:p>
          <w:p w14:paraId="2A13EAEA" w14:textId="77777777" w:rsidR="002F26E9" w:rsidRPr="002F26E9" w:rsidRDefault="002F26E9" w:rsidP="002F26E9">
            <w:r w:rsidRPr="002F26E9">
              <w:t xml:space="preserve">3.3 Identify indicators of poor adaptation to training program </w:t>
            </w:r>
          </w:p>
          <w:p w14:paraId="42359A13" w14:textId="5927E461" w:rsidR="002F26E9" w:rsidRPr="002F26E9" w:rsidRDefault="002F26E9" w:rsidP="002F26E9">
            <w:r w:rsidRPr="002F26E9">
              <w:t>3.4 Evaluate factors affecting performance for individual horses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F26E9" w:rsidRPr="00336FCA" w:rsidDel="00423CB2" w14:paraId="32DE8713" w14:textId="77777777" w:rsidTr="00782696">
        <w:tc>
          <w:tcPr>
            <w:tcW w:w="1400" w:type="pct"/>
          </w:tcPr>
          <w:p w14:paraId="266AA2B2" w14:textId="59B37947" w:rsidR="002F26E9" w:rsidRPr="002F26E9" w:rsidRDefault="002F26E9" w:rsidP="002F26E9">
            <w:pPr>
              <w:pStyle w:val="SIText"/>
            </w:pPr>
            <w:r w:rsidRPr="002F26E9">
              <w:t xml:space="preserve">Oral communication </w:t>
            </w:r>
          </w:p>
        </w:tc>
        <w:tc>
          <w:tcPr>
            <w:tcW w:w="3600" w:type="pct"/>
          </w:tcPr>
          <w:p w14:paraId="1509C530" w14:textId="55407BEC" w:rsidR="002F26E9" w:rsidRPr="002F26E9" w:rsidRDefault="002F26E9" w:rsidP="002F26E9">
            <w:pPr>
              <w:pStyle w:val="SIBulletList1"/>
              <w:rPr>
                <w:rFonts w:eastAsia="Calibri"/>
              </w:rPr>
            </w:pPr>
            <w:r w:rsidRPr="002F26E9">
              <w:rPr>
                <w:rFonts w:eastAsia="Calibri"/>
              </w:rPr>
              <w:t>Use clear language, accurate concepts and industry terminology to explain and report features of horse performance</w:t>
            </w:r>
          </w:p>
        </w:tc>
      </w:tr>
      <w:tr w:rsidR="002F26E9" w:rsidRPr="00336FCA" w:rsidDel="00423CB2" w14:paraId="3BC6179B" w14:textId="77777777" w:rsidTr="00782696">
        <w:tc>
          <w:tcPr>
            <w:tcW w:w="1400" w:type="pct"/>
          </w:tcPr>
          <w:p w14:paraId="1DF0A611" w14:textId="25DEF27D" w:rsidR="002F26E9" w:rsidRPr="002F26E9" w:rsidRDefault="002F26E9" w:rsidP="002F26E9">
            <w:pPr>
              <w:pStyle w:val="SIText"/>
            </w:pPr>
            <w:r w:rsidRPr="002F26E9">
              <w:t>Navigate the world of work</w:t>
            </w:r>
          </w:p>
        </w:tc>
        <w:tc>
          <w:tcPr>
            <w:tcW w:w="3600" w:type="pct"/>
          </w:tcPr>
          <w:p w14:paraId="341F9C90" w14:textId="75097282" w:rsidR="002F26E9" w:rsidRPr="002F26E9" w:rsidRDefault="002F26E9" w:rsidP="002F26E9">
            <w:pPr>
              <w:pStyle w:val="SIBulletList1"/>
              <w:rPr>
                <w:rFonts w:eastAsia="Calibri"/>
              </w:rPr>
            </w:pPr>
            <w:r w:rsidRPr="002F26E9">
              <w:rPr>
                <w:rFonts w:eastAsia="Calibri"/>
              </w:rPr>
              <w:t>Build knowledge of horse performance to keep up to date and improve own role and responsibilities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6E9" w14:paraId="4445CB4F" w14:textId="77777777" w:rsidTr="00B67692">
        <w:tc>
          <w:tcPr>
            <w:tcW w:w="1250" w:type="pct"/>
          </w:tcPr>
          <w:p w14:paraId="191C5FB6" w14:textId="2DBC9857" w:rsidR="002F26E9" w:rsidRPr="002F26E9" w:rsidRDefault="002F26E9" w:rsidP="002F26E9">
            <w:pPr>
              <w:pStyle w:val="SIText"/>
            </w:pPr>
            <w:r w:rsidRPr="002F26E9">
              <w:t>RGRPSH304 Identify factors that affect racehorse performance</w:t>
            </w:r>
          </w:p>
        </w:tc>
        <w:tc>
          <w:tcPr>
            <w:tcW w:w="1250" w:type="pct"/>
          </w:tcPr>
          <w:p w14:paraId="709076F8" w14:textId="372D0471" w:rsidR="002F26E9" w:rsidRPr="002F26E9" w:rsidRDefault="002F26E9" w:rsidP="002F26E9">
            <w:r w:rsidRPr="002F26E9">
              <w:t>RGRPSH304A Identify factors that affect racehorse performance</w:t>
            </w:r>
          </w:p>
        </w:tc>
        <w:tc>
          <w:tcPr>
            <w:tcW w:w="1250" w:type="pct"/>
          </w:tcPr>
          <w:p w14:paraId="55103DCA" w14:textId="77777777" w:rsidR="002F26E9" w:rsidRPr="002F26E9" w:rsidRDefault="002F26E9" w:rsidP="002F26E9">
            <w:pPr>
              <w:pStyle w:val="SIText"/>
            </w:pPr>
            <w:r w:rsidRPr="002F26E9">
              <w:t>Updated to meet Standards for Training Packages</w:t>
            </w:r>
          </w:p>
          <w:p w14:paraId="71310E96" w14:textId="6EF08959" w:rsidR="002F26E9" w:rsidRPr="002F26E9" w:rsidRDefault="002F26E9" w:rsidP="002F26E9">
            <w:pPr>
              <w:pStyle w:val="SIText"/>
            </w:pPr>
            <w:r>
              <w:t>New e</w:t>
            </w:r>
            <w:r w:rsidRPr="002F26E9">
              <w:t xml:space="preserve">lement and minor changes to </w:t>
            </w:r>
            <w:r>
              <w:t>performance c</w:t>
            </w:r>
            <w:r w:rsidRPr="002F26E9">
              <w:t>riteria</w:t>
            </w:r>
            <w:r>
              <w:t xml:space="preserve"> for clarity</w:t>
            </w:r>
          </w:p>
        </w:tc>
        <w:tc>
          <w:tcPr>
            <w:tcW w:w="1250" w:type="pct"/>
          </w:tcPr>
          <w:p w14:paraId="0209927F" w14:textId="29F1A694" w:rsidR="002F26E9" w:rsidRPr="002F26E9" w:rsidRDefault="002F26E9" w:rsidP="002F26E9">
            <w:pPr>
              <w:pStyle w:val="SIText"/>
            </w:pPr>
            <w:r w:rsidRPr="002F26E9">
              <w:t>No equivalent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D21C452" w:rsidR="00556C4C" w:rsidRPr="000754EC" w:rsidRDefault="00556C4C" w:rsidP="002F26E9">
            <w:pPr>
              <w:pStyle w:val="SIUnittitle"/>
            </w:pPr>
            <w:r w:rsidRPr="00F56827">
              <w:t xml:space="preserve">Assessment requirements for </w:t>
            </w:r>
            <w:r w:rsidR="002F26E9" w:rsidRPr="002F26E9">
              <w:t>RGRPSH304 Identify factors that affect racehorse performance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1F89D4F9" w14:textId="4787093E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0D21CC2" w14:textId="77777777" w:rsidR="002F26E9" w:rsidRPr="002F26E9" w:rsidRDefault="002F26E9" w:rsidP="002F26E9">
            <w:pPr>
              <w:pStyle w:val="SIText"/>
            </w:pPr>
            <w:r w:rsidRPr="002F26E9">
              <w:t>There must be evidence that the individual has observed and identified factors that affect the performance of at least three different racehorses, including for each racehorse:</w:t>
            </w:r>
          </w:p>
          <w:p w14:paraId="27A6256E" w14:textId="08E63DD6" w:rsidR="002F26E9" w:rsidRPr="002F26E9" w:rsidRDefault="002F26E9" w:rsidP="002F26E9">
            <w:pPr>
              <w:pStyle w:val="SIBulletList1"/>
            </w:pPr>
            <w:r>
              <w:t xml:space="preserve">recognised conformation features and </w:t>
            </w:r>
            <w:r w:rsidRPr="002F26E9">
              <w:t>detected normal and abnormal gaits</w:t>
            </w:r>
          </w:p>
          <w:p w14:paraId="2BF6B678" w14:textId="6E452912" w:rsidR="002F26E9" w:rsidRPr="002F26E9" w:rsidRDefault="002F26E9" w:rsidP="002F26E9">
            <w:pPr>
              <w:pStyle w:val="SIBulletList1"/>
            </w:pPr>
            <w:r w:rsidRPr="002F26E9">
              <w:t>checked signs and symptoms of</w:t>
            </w:r>
            <w:r>
              <w:t xml:space="preserve"> fitness and </w:t>
            </w:r>
            <w:r w:rsidRPr="002F26E9">
              <w:t>distress during handling or exercise</w:t>
            </w:r>
            <w:r>
              <w:t>, taking</w:t>
            </w:r>
            <w:r w:rsidRPr="002F26E9">
              <w:t xml:space="preserve"> action to address horse distress</w:t>
            </w:r>
          </w:p>
          <w:p w14:paraId="135F711D" w14:textId="77777777" w:rsidR="0066154A" w:rsidRDefault="0066154A" w:rsidP="002F26E9">
            <w:pPr>
              <w:pStyle w:val="SIBulletList1"/>
            </w:pPr>
            <w:r w:rsidRPr="0066154A">
              <w:t xml:space="preserve">determined and profiled basic fitness requirements for each racehorse </w:t>
            </w:r>
          </w:p>
          <w:p w14:paraId="226EF633" w14:textId="65148D86" w:rsidR="008A0742" w:rsidRPr="000754EC" w:rsidRDefault="002F26E9" w:rsidP="0066154A">
            <w:pPr>
              <w:pStyle w:val="SIBulletList1"/>
            </w:pPr>
            <w:r w:rsidRPr="002F26E9">
              <w:t>observed and reported on post-exercise recovery</w:t>
            </w:r>
            <w:r w:rsidR="0066154A">
              <w:t>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66A8C9" w14:textId="77777777" w:rsidR="0066154A" w:rsidRPr="0066154A" w:rsidRDefault="0066154A" w:rsidP="0066154A">
            <w:pPr>
              <w:pStyle w:val="SIBulletList1"/>
            </w:pPr>
            <w:r w:rsidRPr="0066154A">
              <w:t>features of racehorse conformation</w:t>
            </w:r>
          </w:p>
          <w:p w14:paraId="44661FF4" w14:textId="77777777" w:rsidR="0066154A" w:rsidRPr="0066154A" w:rsidRDefault="0066154A" w:rsidP="0066154A">
            <w:pPr>
              <w:pStyle w:val="SIBulletList1"/>
            </w:pPr>
            <w:r w:rsidRPr="0066154A">
              <w:t>types and features of gaits of a horse</w:t>
            </w:r>
          </w:p>
          <w:p w14:paraId="7791036D" w14:textId="77777777" w:rsidR="0066154A" w:rsidRPr="0066154A" w:rsidRDefault="0066154A" w:rsidP="0066154A">
            <w:pPr>
              <w:pStyle w:val="SIBulletList1"/>
            </w:pPr>
            <w:r w:rsidRPr="0066154A">
              <w:t>indicators of lameness in horses</w:t>
            </w:r>
          </w:p>
          <w:p w14:paraId="055AC2AF" w14:textId="77777777" w:rsidR="0066154A" w:rsidRPr="0066154A" w:rsidRDefault="0066154A" w:rsidP="0066154A">
            <w:pPr>
              <w:pStyle w:val="SIBulletList1"/>
            </w:pPr>
            <w:r w:rsidRPr="0066154A">
              <w:t>common horse behaviour, social traits and vices</w:t>
            </w:r>
          </w:p>
          <w:p w14:paraId="342E31FE" w14:textId="77777777" w:rsidR="002F26E9" w:rsidRPr="002F26E9" w:rsidRDefault="002F26E9" w:rsidP="0066154A">
            <w:pPr>
              <w:pStyle w:val="SIBulletList1"/>
            </w:pPr>
            <w:r w:rsidRPr="002F26E9">
              <w:t>behavioural or physical indicators of horse fitness</w:t>
            </w:r>
          </w:p>
          <w:p w14:paraId="5A3F5726" w14:textId="7C8F98B1" w:rsidR="0066154A" w:rsidRPr="0066154A" w:rsidRDefault="0066154A" w:rsidP="0066154A">
            <w:pPr>
              <w:pStyle w:val="SIBulletList1"/>
            </w:pPr>
            <w:r w:rsidRPr="0066154A">
              <w:t xml:space="preserve">basic fitness requirements </w:t>
            </w:r>
            <w:r>
              <w:t>of racehorses</w:t>
            </w:r>
          </w:p>
          <w:p w14:paraId="6944779B" w14:textId="77777777" w:rsidR="002F26E9" w:rsidRPr="002F26E9" w:rsidRDefault="002F26E9" w:rsidP="0066154A">
            <w:pPr>
              <w:pStyle w:val="SIBulletList1"/>
            </w:pPr>
            <w:r w:rsidRPr="002F26E9">
              <w:t>factors that influence speed and strength in racehorses</w:t>
            </w:r>
          </w:p>
          <w:p w14:paraId="52DB3BC3" w14:textId="77777777" w:rsidR="002F26E9" w:rsidRPr="002F26E9" w:rsidRDefault="002F26E9" w:rsidP="0066154A">
            <w:pPr>
              <w:pStyle w:val="SIBulletList1"/>
            </w:pPr>
            <w:r w:rsidRPr="002F26E9">
              <w:t>signs and symptoms of distress in working horses</w:t>
            </w:r>
          </w:p>
          <w:p w14:paraId="4EFCAA0C" w14:textId="77777777" w:rsidR="0066154A" w:rsidRPr="0066154A" w:rsidRDefault="0066154A" w:rsidP="0066154A">
            <w:pPr>
              <w:pStyle w:val="SIBulletList1"/>
            </w:pPr>
            <w:r w:rsidRPr="0066154A">
              <w:t xml:space="preserve">types and purpose of different items of corrective gear </w:t>
            </w:r>
          </w:p>
          <w:p w14:paraId="270DCA67" w14:textId="0AC7D862" w:rsidR="002F26E9" w:rsidRPr="002F26E9" w:rsidRDefault="002F26E9" w:rsidP="002F26E9">
            <w:pPr>
              <w:pStyle w:val="SIBulletList1"/>
            </w:pPr>
            <w:r w:rsidRPr="002F26E9">
              <w:t>racing industry standards and expectations relevant to factors that affect racehorse performance</w:t>
            </w:r>
            <w:r w:rsidR="00086838">
              <w:t>:</w:t>
            </w:r>
          </w:p>
          <w:p w14:paraId="338DC725" w14:textId="77777777" w:rsidR="002F26E9" w:rsidRPr="002F26E9" w:rsidRDefault="002F26E9" w:rsidP="002F26E9">
            <w:pPr>
              <w:pStyle w:val="SIBulletList2"/>
            </w:pPr>
            <w:r w:rsidRPr="002F26E9">
              <w:t>racing industry animal welfare requirements</w:t>
            </w:r>
          </w:p>
          <w:p w14:paraId="611D9754" w14:textId="77777777" w:rsidR="002F26E9" w:rsidRPr="002F26E9" w:rsidRDefault="002F26E9" w:rsidP="002F26E9">
            <w:pPr>
              <w:pStyle w:val="SIBulletList2"/>
            </w:pPr>
            <w:r w:rsidRPr="002F26E9">
              <w:t>racing industry safety requirements including safe operating procedures and safe horse handling techniques</w:t>
            </w:r>
          </w:p>
          <w:p w14:paraId="20FAD209" w14:textId="2BE1B091" w:rsidR="00B17248" w:rsidRPr="000754EC" w:rsidRDefault="002F26E9" w:rsidP="002F26E9">
            <w:pPr>
              <w:pStyle w:val="SIBulletList2"/>
            </w:pPr>
            <w:r w:rsidRPr="002F26E9">
              <w:t>relevant rules of racing related to horse performance</w:t>
            </w:r>
            <w:r w:rsidR="0066154A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37B39AF" w14:textId="77777777" w:rsidR="002F26E9" w:rsidRPr="002F26E9" w:rsidRDefault="002F26E9" w:rsidP="002F26E9">
            <w:pPr>
              <w:pStyle w:val="SIBulletList1"/>
            </w:pPr>
            <w:r w:rsidRPr="002F26E9">
              <w:t>physical conditions:</w:t>
            </w:r>
          </w:p>
          <w:p w14:paraId="2960A366" w14:textId="77777777" w:rsidR="002F26E9" w:rsidRPr="002F26E9" w:rsidRDefault="002F26E9" w:rsidP="002F26E9">
            <w:pPr>
              <w:pStyle w:val="SIBulletList2"/>
            </w:pPr>
            <w:r w:rsidRPr="002F26E9">
              <w:t>a workplace or simulated environment that accurately reflects performance in a real workplace setting</w:t>
            </w:r>
          </w:p>
          <w:p w14:paraId="7B695C10" w14:textId="77777777" w:rsidR="002F26E9" w:rsidRPr="002F26E9" w:rsidRDefault="002F26E9" w:rsidP="002F26E9">
            <w:pPr>
              <w:pStyle w:val="SIBulletList1"/>
            </w:pPr>
            <w:r w:rsidRPr="002F26E9">
              <w:t>resources, equipment and materials:</w:t>
            </w:r>
          </w:p>
          <w:p w14:paraId="13FDD41E" w14:textId="2791E04C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="Calibri"/>
              </w:rPr>
              <w:t xml:space="preserve">various </w:t>
            </w:r>
            <w:proofErr w:type="spellStart"/>
            <w:r w:rsidR="0066154A">
              <w:rPr>
                <w:rFonts w:eastAsia="Calibri"/>
              </w:rPr>
              <w:t>standardbred</w:t>
            </w:r>
            <w:proofErr w:type="spellEnd"/>
            <w:r w:rsidRPr="002F26E9">
              <w:rPr>
                <w:rFonts w:eastAsia="Calibri"/>
              </w:rPr>
              <w:t xml:space="preserve"> or thoroughbred racehorses with different conformation, levels of fitness and performance issues </w:t>
            </w:r>
          </w:p>
          <w:p w14:paraId="0BBF3195" w14:textId="77777777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="Calibri"/>
              </w:rPr>
              <w:t>appropriate corrective gear and equipment for individual, horse and activity</w:t>
            </w:r>
          </w:p>
          <w:p w14:paraId="40DDDAD3" w14:textId="1A20A540" w:rsidR="002F26E9" w:rsidRPr="002F26E9" w:rsidRDefault="002F26E9" w:rsidP="002F26E9">
            <w:pPr>
              <w:pStyle w:val="SIBulletList2"/>
              <w:rPr>
                <w:rFonts w:eastAsia="Calibri"/>
              </w:rPr>
            </w:pPr>
            <w:r w:rsidRPr="002F26E9">
              <w:rPr>
                <w:rFonts w:eastAsiaTheme="minorHAnsi"/>
              </w:rPr>
              <w:t>racing industry approved PPE, correctly fitted and appropriate for activity for individual</w:t>
            </w:r>
            <w:r>
              <w:rPr>
                <w:rFonts w:eastAsiaTheme="minorHAnsi"/>
              </w:rPr>
              <w:t>.</w:t>
            </w:r>
          </w:p>
          <w:p w14:paraId="5967FB3D" w14:textId="77777777" w:rsidR="001E4267" w:rsidRDefault="001E4267" w:rsidP="001E4267"/>
          <w:p w14:paraId="051E29A2" w14:textId="77777777" w:rsidR="001E4267" w:rsidRPr="00086838" w:rsidRDefault="001E4267" w:rsidP="001E4267">
            <w:pPr>
              <w:pStyle w:val="SIText"/>
              <w:rPr>
                <w:rStyle w:val="SIText-Italic"/>
              </w:rPr>
            </w:pPr>
            <w:r w:rsidRPr="00224C77">
              <w:t xml:space="preserve">Training and assessment strategies must show evidence of guidance provided in the </w:t>
            </w:r>
            <w:bookmarkStart w:id="0" w:name="_GoBack"/>
            <w:r w:rsidRPr="00086838">
              <w:rPr>
                <w:rStyle w:val="SIText-Italic"/>
              </w:rPr>
              <w:t>Companion Volume: User Guide: Safety in Equine Training.</w:t>
            </w:r>
          </w:p>
          <w:bookmarkEnd w:id="0"/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3FFFE" w14:textId="77777777" w:rsidR="00E1214B" w:rsidRDefault="00E1214B" w:rsidP="00BF3F0A">
      <w:r>
        <w:separator/>
      </w:r>
    </w:p>
    <w:p w14:paraId="0420A29F" w14:textId="77777777" w:rsidR="00E1214B" w:rsidRDefault="00E1214B"/>
  </w:endnote>
  <w:endnote w:type="continuationSeparator" w:id="0">
    <w:p w14:paraId="16257844" w14:textId="77777777" w:rsidR="00E1214B" w:rsidRDefault="00E1214B" w:rsidP="00BF3F0A">
      <w:r>
        <w:continuationSeparator/>
      </w:r>
    </w:p>
    <w:p w14:paraId="36838F5D" w14:textId="77777777" w:rsidR="00E1214B" w:rsidRDefault="00E12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entury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86838">
          <w:rPr>
            <w:noProof/>
          </w:rPr>
          <w:t>2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36F97" w14:textId="77777777" w:rsidR="00E1214B" w:rsidRDefault="00E1214B" w:rsidP="00BF3F0A">
      <w:r>
        <w:separator/>
      </w:r>
    </w:p>
    <w:p w14:paraId="2B1CDF28" w14:textId="77777777" w:rsidR="00E1214B" w:rsidRDefault="00E1214B"/>
  </w:footnote>
  <w:footnote w:type="continuationSeparator" w:id="0">
    <w:p w14:paraId="4332D828" w14:textId="77777777" w:rsidR="00E1214B" w:rsidRDefault="00E1214B" w:rsidP="00BF3F0A">
      <w:r>
        <w:continuationSeparator/>
      </w:r>
    </w:p>
    <w:p w14:paraId="109B4F53" w14:textId="77777777" w:rsidR="00E1214B" w:rsidRDefault="00E1214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02CB2204" w:rsidR="007B4D57" w:rsidRPr="002F26E9" w:rsidRDefault="002F26E9" w:rsidP="002F26E9">
    <w:r w:rsidRPr="002F26E9">
      <w:t>RGRPSH304 Identify factors that affect racehorse performance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6838"/>
    <w:rsid w:val="00087A0B"/>
    <w:rsid w:val="0009093B"/>
    <w:rsid w:val="000A5441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33957"/>
    <w:rsid w:val="001372F6"/>
    <w:rsid w:val="00144385"/>
    <w:rsid w:val="00146EEC"/>
    <w:rsid w:val="00151D55"/>
    <w:rsid w:val="00151D93"/>
    <w:rsid w:val="00156EF3"/>
    <w:rsid w:val="001612D7"/>
    <w:rsid w:val="001646D5"/>
    <w:rsid w:val="00176E4F"/>
    <w:rsid w:val="0018546B"/>
    <w:rsid w:val="0019510E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46B6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26E9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154A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0E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A1CB1"/>
    <w:rsid w:val="00BA4178"/>
    <w:rsid w:val="00BA482D"/>
    <w:rsid w:val="00BB17B8"/>
    <w:rsid w:val="00BB23F4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1214B"/>
    <w:rsid w:val="00E238E6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82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D346C-5D05-4B64-9D0C-BCEB0A32D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4d074fc5-4881-4904-900d-cdf408c29254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96F3FA-64A4-F34C-958D-2F3CC8EC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C:\Users\admin\OneDrive - Focus on Skills Pty Ltd\03 Clients\026_Skills Impact\06_Racing Project\UoC_RGR project\TEM.SkillsImpact.UnitAndAR.dotx</Template>
  <TotalTime>13</TotalTime>
  <Pages>3</Pages>
  <Words>866</Words>
  <Characters>4940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Mark Lancaster</cp:lastModifiedBy>
  <cp:revision>5</cp:revision>
  <cp:lastPrinted>2016-05-27T05:21:00Z</cp:lastPrinted>
  <dcterms:created xsi:type="dcterms:W3CDTF">2017-10-03T00:48:00Z</dcterms:created>
  <dcterms:modified xsi:type="dcterms:W3CDTF">2017-10-09T01:33:00Z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