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5103C5DB" w:rsidR="00F1480E" w:rsidRPr="000754EC" w:rsidRDefault="00E82D6D" w:rsidP="0033426B">
            <w:pPr>
              <w:pStyle w:val="SIUNITCODE"/>
            </w:pPr>
            <w:r>
              <w:t>RGRPSH208</w:t>
            </w:r>
          </w:p>
        </w:tc>
        <w:tc>
          <w:tcPr>
            <w:tcW w:w="3604" w:type="pct"/>
            <w:shd w:val="clear" w:color="auto" w:fill="auto"/>
          </w:tcPr>
          <w:p w14:paraId="1591CB53" w14:textId="5C9D1E3D" w:rsidR="00F1480E" w:rsidRPr="000754EC" w:rsidRDefault="00E82D6D" w:rsidP="00734D95">
            <w:pPr>
              <w:pStyle w:val="SIUnittitle"/>
            </w:pPr>
            <w:r w:rsidRPr="00E82D6D">
              <w:t>Attend horses at trackwork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E558E46" w14:textId="77777777" w:rsidR="00E82D6D" w:rsidRPr="00E82D6D" w:rsidRDefault="00E82D6D" w:rsidP="00E82D6D">
            <w:pPr>
              <w:pStyle w:val="SIText"/>
            </w:pPr>
            <w:r w:rsidRPr="00E82D6D">
              <w:t>This unit of competency describes the skills and knowledge required to prepare horses for trackwork, perform post-exercise procedures and maintain working gear.</w:t>
            </w:r>
          </w:p>
          <w:p w14:paraId="533FC3E8" w14:textId="77777777" w:rsidR="00E82D6D" w:rsidRPr="00E82D6D" w:rsidRDefault="00E82D6D" w:rsidP="00E82D6D">
            <w:pPr>
              <w:pStyle w:val="SIText"/>
            </w:pPr>
          </w:p>
          <w:p w14:paraId="50A95903" w14:textId="504B8920" w:rsidR="00305A52" w:rsidRDefault="00E82D6D" w:rsidP="00E82D6D">
            <w:pPr>
              <w:pStyle w:val="SIText"/>
            </w:pPr>
            <w:r w:rsidRPr="00E82D6D">
              <w:t>The unit applies to individuals who perform routine tasks under supervision within the harness or thoroughbred racing industry codes.</w:t>
            </w:r>
          </w:p>
          <w:p w14:paraId="7CD87566" w14:textId="77777777" w:rsidR="00E82D6D" w:rsidRPr="00305A52" w:rsidRDefault="00E82D6D" w:rsidP="00E82D6D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8A0742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A0742" w:rsidRPr="008A0742" w:rsidRDefault="008A0742" w:rsidP="008A0742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5A7EFA7" w:rsidR="008A0742" w:rsidRPr="008A0742" w:rsidRDefault="00E82D6D" w:rsidP="00852158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E82D6D">
              <w:t>Nil</w:t>
            </w:r>
            <w:bookmarkStart w:id="0" w:name="_GoBack"/>
            <w:bookmarkEnd w:id="0"/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82D6D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1303B5F1" w:rsidR="00E82D6D" w:rsidRPr="00E82D6D" w:rsidRDefault="00E82D6D" w:rsidP="00E82D6D">
            <w:r w:rsidRPr="00E82D6D">
              <w:t>1</w:t>
            </w:r>
            <w:r w:rsidR="00F37901">
              <w:t>.</w:t>
            </w:r>
            <w:r w:rsidRPr="00E82D6D">
              <w:t xml:space="preserve"> Prepare horses for trackwork</w:t>
            </w:r>
          </w:p>
        </w:tc>
        <w:tc>
          <w:tcPr>
            <w:tcW w:w="3604" w:type="pct"/>
            <w:shd w:val="clear" w:color="auto" w:fill="auto"/>
          </w:tcPr>
          <w:p w14:paraId="03DAE596" w14:textId="066F33A0" w:rsidR="00E82D6D" w:rsidRPr="00E82D6D" w:rsidRDefault="004D0382" w:rsidP="00E82D6D">
            <w:r>
              <w:t xml:space="preserve">1.1 </w:t>
            </w:r>
            <w:r w:rsidR="00E82D6D" w:rsidRPr="00E82D6D">
              <w:t>Verify and identify horses to be worked according to work instructions</w:t>
            </w:r>
          </w:p>
          <w:p w14:paraId="7FA65A05" w14:textId="77777777" w:rsidR="00E82D6D" w:rsidRPr="00E82D6D" w:rsidRDefault="00E82D6D" w:rsidP="00E82D6D">
            <w:r w:rsidRPr="00E82D6D">
              <w:t>1.2 Assess hazards and potential risks to self, others and the horse and take steps to minimise</w:t>
            </w:r>
          </w:p>
          <w:p w14:paraId="2BD86A4D" w14:textId="77777777" w:rsidR="00E82D6D" w:rsidRPr="00E82D6D" w:rsidRDefault="00E82D6D" w:rsidP="00E82D6D">
            <w:r w:rsidRPr="00E82D6D">
              <w:t>1.3 Identify and select approved working gear and check for wear</w:t>
            </w:r>
          </w:p>
          <w:p w14:paraId="2872E8D0" w14:textId="77777777" w:rsidR="00E82D6D" w:rsidRPr="00E82D6D" w:rsidRDefault="00E82D6D" w:rsidP="00E82D6D">
            <w:r w:rsidRPr="00E82D6D">
              <w:t>1.4 Select and correctly fit appropriate personal protective equipment (PPE)</w:t>
            </w:r>
          </w:p>
          <w:p w14:paraId="5B5A290F" w14:textId="77777777" w:rsidR="00E82D6D" w:rsidRPr="00E82D6D" w:rsidRDefault="00E82D6D" w:rsidP="00E82D6D">
            <w:r w:rsidRPr="00E82D6D">
              <w:t>1.5 Handle horses safely according to rules and protocols specific to activity and location</w:t>
            </w:r>
          </w:p>
          <w:p w14:paraId="04F2247C" w14:textId="2CE618D0" w:rsidR="00E82D6D" w:rsidRPr="00E82D6D" w:rsidRDefault="00E82D6D" w:rsidP="00E82D6D">
            <w:r w:rsidRPr="00E82D6D">
              <w:t>1.6 Fit horses with nominated approved gear and prepare for work</w:t>
            </w:r>
          </w:p>
        </w:tc>
      </w:tr>
      <w:tr w:rsidR="00E82D6D" w:rsidRPr="00963A46" w14:paraId="03A8B50F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C19FB47" w14:textId="10678E95" w:rsidR="00E82D6D" w:rsidRPr="00E82D6D" w:rsidRDefault="00E82D6D" w:rsidP="00E82D6D">
            <w:r w:rsidRPr="00E82D6D">
              <w:t>2</w:t>
            </w:r>
            <w:r w:rsidR="00F37901">
              <w:t>.</w:t>
            </w:r>
            <w:r w:rsidRPr="00E82D6D">
              <w:t xml:space="preserve"> Perform post-exercise procedures.</w:t>
            </w:r>
          </w:p>
        </w:tc>
        <w:tc>
          <w:tcPr>
            <w:tcW w:w="3604" w:type="pct"/>
            <w:shd w:val="clear" w:color="auto" w:fill="auto"/>
          </w:tcPr>
          <w:p w14:paraId="0BBA4446" w14:textId="77777777" w:rsidR="00E82D6D" w:rsidRPr="00E82D6D" w:rsidRDefault="00E82D6D" w:rsidP="00E82D6D">
            <w:r w:rsidRPr="00E82D6D">
              <w:t xml:space="preserve">2.1 Remove, check, clean and store gear </w:t>
            </w:r>
          </w:p>
          <w:p w14:paraId="03D9EAD4" w14:textId="77777777" w:rsidR="00E82D6D" w:rsidRPr="00E82D6D" w:rsidRDefault="00E82D6D" w:rsidP="00E82D6D">
            <w:r w:rsidRPr="00E82D6D">
              <w:t>2.2 Follow stable procedures for post-work or exercise care of horses</w:t>
            </w:r>
          </w:p>
          <w:p w14:paraId="5A127FBC" w14:textId="77777777" w:rsidR="00E82D6D" w:rsidRPr="00E82D6D" w:rsidRDefault="00E82D6D" w:rsidP="00E82D6D">
            <w:r w:rsidRPr="00E82D6D">
              <w:t>2.3 Select and fit rugs to individual horses</w:t>
            </w:r>
          </w:p>
          <w:p w14:paraId="03DE567D" w14:textId="12BB3C65" w:rsidR="00E82D6D" w:rsidRPr="00E82D6D" w:rsidRDefault="00E82D6D" w:rsidP="00E82D6D">
            <w:r w:rsidRPr="00E82D6D">
              <w:t>2.4 Report irregularities with horse and gear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82D6D" w:rsidRPr="00336FCA" w:rsidDel="00423CB2" w14:paraId="32DE8713" w14:textId="77777777" w:rsidTr="00782696">
        <w:tc>
          <w:tcPr>
            <w:tcW w:w="1400" w:type="pct"/>
          </w:tcPr>
          <w:p w14:paraId="266AA2B2" w14:textId="67DC2EEA" w:rsidR="00E82D6D" w:rsidRPr="00E82D6D" w:rsidRDefault="00E82D6D" w:rsidP="00E82D6D">
            <w:pPr>
              <w:pStyle w:val="SIText"/>
            </w:pPr>
            <w:r w:rsidRPr="00E82D6D">
              <w:t>Navigate the world of work</w:t>
            </w:r>
          </w:p>
        </w:tc>
        <w:tc>
          <w:tcPr>
            <w:tcW w:w="3600" w:type="pct"/>
          </w:tcPr>
          <w:p w14:paraId="1509C530" w14:textId="0500B754" w:rsidR="00E82D6D" w:rsidRPr="00E82D6D" w:rsidRDefault="00E82D6D" w:rsidP="00E82D6D">
            <w:pPr>
              <w:pStyle w:val="SIBulletList1"/>
              <w:rPr>
                <w:rFonts w:eastAsia="Calibri"/>
              </w:rPr>
            </w:pPr>
            <w:r w:rsidRPr="00E82D6D">
              <w:t>Follow workplace procedures, including safety and animal welfare requirements, associated with own role and area of work</w:t>
            </w:r>
          </w:p>
        </w:tc>
      </w:tr>
      <w:tr w:rsidR="00E82D6D" w:rsidRPr="00336FCA" w:rsidDel="00423CB2" w14:paraId="3BC6179B" w14:textId="77777777" w:rsidTr="00782696">
        <w:tc>
          <w:tcPr>
            <w:tcW w:w="1400" w:type="pct"/>
          </w:tcPr>
          <w:p w14:paraId="1DF0A611" w14:textId="0785CFB6" w:rsidR="00E82D6D" w:rsidRPr="00E82D6D" w:rsidRDefault="00E82D6D" w:rsidP="00E82D6D">
            <w:pPr>
              <w:pStyle w:val="SIText"/>
            </w:pPr>
            <w:r w:rsidRPr="00E82D6D">
              <w:t>Interact with others</w:t>
            </w:r>
          </w:p>
        </w:tc>
        <w:tc>
          <w:tcPr>
            <w:tcW w:w="3600" w:type="pct"/>
          </w:tcPr>
          <w:p w14:paraId="341F9C90" w14:textId="337E2374" w:rsidR="00E82D6D" w:rsidRPr="00E82D6D" w:rsidRDefault="00E82D6D" w:rsidP="00E82D6D">
            <w:pPr>
              <w:pStyle w:val="SIBulletList1"/>
              <w:rPr>
                <w:rFonts w:eastAsia="Calibri"/>
              </w:rPr>
            </w:pPr>
            <w:r w:rsidRPr="00E82D6D">
              <w:rPr>
                <w:rFonts w:eastAsia="Calibri"/>
              </w:rPr>
              <w:t>Follow accepted communication practices and protocols in stable for reporting to others</w:t>
            </w:r>
          </w:p>
        </w:tc>
      </w:tr>
      <w:tr w:rsidR="00E82D6D" w:rsidRPr="00336FCA" w:rsidDel="00423CB2" w14:paraId="7E0F6C9B" w14:textId="77777777" w:rsidTr="00782696">
        <w:tc>
          <w:tcPr>
            <w:tcW w:w="1400" w:type="pct"/>
          </w:tcPr>
          <w:p w14:paraId="1457EEFE" w14:textId="0922E4AC" w:rsidR="00E82D6D" w:rsidRPr="00E82D6D" w:rsidRDefault="00E82D6D" w:rsidP="00E82D6D">
            <w:pPr>
              <w:pStyle w:val="SIText"/>
            </w:pPr>
            <w:r w:rsidRPr="00E82D6D">
              <w:t>Get the work done</w:t>
            </w:r>
          </w:p>
        </w:tc>
        <w:tc>
          <w:tcPr>
            <w:tcW w:w="3600" w:type="pct"/>
          </w:tcPr>
          <w:p w14:paraId="0C784C2F" w14:textId="1AAB518F" w:rsidR="00E82D6D" w:rsidRPr="00E82D6D" w:rsidRDefault="00E82D6D" w:rsidP="00E82D6D">
            <w:pPr>
              <w:pStyle w:val="SIBulletList1"/>
              <w:rPr>
                <w:rFonts w:eastAsia="Calibri"/>
              </w:rPr>
            </w:pPr>
            <w:r w:rsidRPr="00E82D6D">
              <w:rPr>
                <w:rFonts w:eastAsia="Calibri"/>
              </w:rPr>
              <w:t xml:space="preserve">Follow </w:t>
            </w:r>
            <w:r w:rsidRPr="00E82D6D">
              <w:t>clearly defined instructions to identify and sequence tasks and assemble equipment required for attending to horses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p w14:paraId="088FAF8F" w14:textId="77777777" w:rsidR="00AB2321" w:rsidRDefault="00AB2321" w:rsidP="00DD0726">
      <w:pPr>
        <w:pStyle w:val="SIText"/>
      </w:pPr>
    </w:p>
    <w:p w14:paraId="0B4EA777" w14:textId="77777777" w:rsidR="00AB2321" w:rsidRDefault="00AB2321" w:rsidP="00DD0726">
      <w:pPr>
        <w:pStyle w:val="SIText"/>
      </w:pPr>
    </w:p>
    <w:p w14:paraId="637B41A4" w14:textId="77777777" w:rsidR="00AB2321" w:rsidRDefault="00AB2321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76177" w14:paraId="4445CB4F" w14:textId="77777777" w:rsidTr="00F33FF2">
        <w:tc>
          <w:tcPr>
            <w:tcW w:w="1028" w:type="pct"/>
          </w:tcPr>
          <w:p w14:paraId="191C5FB6" w14:textId="7EBE3921" w:rsidR="00076177" w:rsidRPr="00076177" w:rsidRDefault="00076177" w:rsidP="00076177">
            <w:pPr>
              <w:pStyle w:val="SIText"/>
            </w:pPr>
            <w:r w:rsidRPr="00076177">
              <w:t>RGRPSH208 Attend horses at trackwork</w:t>
            </w:r>
          </w:p>
        </w:tc>
        <w:tc>
          <w:tcPr>
            <w:tcW w:w="1105" w:type="pct"/>
          </w:tcPr>
          <w:p w14:paraId="709076F8" w14:textId="62A2B546" w:rsidR="00076177" w:rsidRPr="00076177" w:rsidRDefault="00076177" w:rsidP="00076177">
            <w:r w:rsidRPr="00076177">
              <w:t>RGRPSH208A Attend horses at trackwork</w:t>
            </w:r>
          </w:p>
        </w:tc>
        <w:tc>
          <w:tcPr>
            <w:tcW w:w="1251" w:type="pct"/>
          </w:tcPr>
          <w:p w14:paraId="17113C3D" w14:textId="77777777" w:rsidR="00076177" w:rsidRPr="00076177" w:rsidRDefault="00076177" w:rsidP="00076177">
            <w:pPr>
              <w:pStyle w:val="SIText"/>
            </w:pPr>
            <w:r w:rsidRPr="00076177">
              <w:t>Updated to meet Standards for Training Packages</w:t>
            </w:r>
          </w:p>
          <w:p w14:paraId="71310E96" w14:textId="71B8B127" w:rsidR="00076177" w:rsidRPr="00076177" w:rsidRDefault="00076177" w:rsidP="00076177">
            <w:pPr>
              <w:pStyle w:val="SIText"/>
            </w:pPr>
            <w:r w:rsidRPr="00076177">
              <w:t>Minor changes to performance criteria for clarity</w:t>
            </w:r>
          </w:p>
        </w:tc>
        <w:tc>
          <w:tcPr>
            <w:tcW w:w="1616" w:type="pct"/>
          </w:tcPr>
          <w:p w14:paraId="0209927F" w14:textId="733CC664" w:rsidR="00076177" w:rsidRPr="00076177" w:rsidRDefault="00076177" w:rsidP="00076177">
            <w:pPr>
              <w:pStyle w:val="SIText"/>
            </w:pPr>
            <w:r w:rsidRPr="00076177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64B0C1C0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E82D6D" w:rsidRPr="00E82D6D">
              <w:t>RGRPSH208 Attend horses at trackwork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4787093E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58EBE31" w14:textId="3D1A2BC4" w:rsidR="00E82D6D" w:rsidRPr="00E82D6D" w:rsidRDefault="00E82D6D" w:rsidP="00E82D6D">
            <w:pPr>
              <w:pStyle w:val="SIText"/>
            </w:pPr>
            <w:r w:rsidRPr="00E82D6D">
              <w:t xml:space="preserve">There must be evidence that the individual has attended to at least three </w:t>
            </w:r>
            <w:r>
              <w:t>standardbred</w:t>
            </w:r>
            <w:r w:rsidRPr="00E82D6D">
              <w:t xml:space="preserve"> or thoroughbred horses, including:</w:t>
            </w:r>
          </w:p>
          <w:p w14:paraId="4023305F" w14:textId="27B47EB3" w:rsidR="00E82D6D" w:rsidRPr="00E82D6D" w:rsidRDefault="00E82D6D" w:rsidP="00E82D6D">
            <w:pPr>
              <w:pStyle w:val="SIBulletList1"/>
            </w:pPr>
            <w:r w:rsidRPr="006D5BD3">
              <w:t>carr</w:t>
            </w:r>
            <w:r w:rsidRPr="00E82D6D">
              <w:t>ied out a safety check of:</w:t>
            </w:r>
          </w:p>
          <w:p w14:paraId="21038CCC" w14:textId="77777777" w:rsidR="00E82D6D" w:rsidRPr="00E82D6D" w:rsidRDefault="00E82D6D" w:rsidP="00E82D6D">
            <w:pPr>
              <w:pStyle w:val="SIBulletList2"/>
            </w:pPr>
            <w:r w:rsidRPr="0098675F">
              <w:t>potential hazards – stable and exercise area</w:t>
            </w:r>
          </w:p>
          <w:p w14:paraId="203D313F" w14:textId="77777777" w:rsidR="00E82D6D" w:rsidRPr="00E82D6D" w:rsidRDefault="00E82D6D" w:rsidP="00E82D6D">
            <w:pPr>
              <w:pStyle w:val="SIBulletList2"/>
            </w:pPr>
            <w:r w:rsidRPr="0098675F">
              <w:t xml:space="preserve">fit and condition of horse </w:t>
            </w:r>
            <w:r w:rsidRPr="00E82D6D">
              <w:t>gear</w:t>
            </w:r>
          </w:p>
          <w:p w14:paraId="66970E22" w14:textId="6033DD44" w:rsidR="00E82D6D" w:rsidRPr="00E82D6D" w:rsidRDefault="00E82D6D" w:rsidP="00E82D6D">
            <w:pPr>
              <w:pStyle w:val="SIBulletList2"/>
            </w:pPr>
            <w:r w:rsidRPr="0098675F">
              <w:t xml:space="preserve">fit and condition </w:t>
            </w:r>
            <w:r w:rsidRPr="00E82D6D">
              <w:t>of</w:t>
            </w:r>
            <w:r w:rsidR="00076177">
              <w:t xml:space="preserve"> </w:t>
            </w:r>
            <w:r w:rsidRPr="00E82D6D">
              <w:t>PPE</w:t>
            </w:r>
          </w:p>
          <w:p w14:paraId="4C061CCC" w14:textId="77777777" w:rsidR="00E82D6D" w:rsidRPr="00E82D6D" w:rsidRDefault="00E82D6D" w:rsidP="00E82D6D">
            <w:pPr>
              <w:pStyle w:val="SIBulletList2"/>
            </w:pPr>
            <w:r w:rsidRPr="0098675F">
              <w:t xml:space="preserve">horse condition and behaviour </w:t>
            </w:r>
          </w:p>
          <w:p w14:paraId="49C3D340" w14:textId="77777777" w:rsidR="00E82D6D" w:rsidRDefault="00E82D6D" w:rsidP="00E82D6D">
            <w:pPr>
              <w:pStyle w:val="SIBulletList1"/>
            </w:pPr>
            <w:r>
              <w:t>perform</w:t>
            </w:r>
            <w:r w:rsidRPr="00E82D6D">
              <w:t xml:space="preserve">ed pre and post-exercise procedures, including hosing, checking for injuries, walking and rubbing down </w:t>
            </w:r>
          </w:p>
          <w:p w14:paraId="4ECD7DDB" w14:textId="788C2C64" w:rsidR="00E82D6D" w:rsidRPr="00E82D6D" w:rsidRDefault="00E82D6D" w:rsidP="00E82D6D">
            <w:pPr>
              <w:pStyle w:val="SIBulletList2"/>
            </w:pPr>
            <w:r w:rsidRPr="0098675F">
              <w:t>attach</w:t>
            </w:r>
            <w:r w:rsidRPr="00E82D6D">
              <w:t>ed and released horse from jog vehicles (harness only)</w:t>
            </w:r>
          </w:p>
          <w:p w14:paraId="3C622A21" w14:textId="77777777" w:rsidR="00E82D6D" w:rsidRPr="00E82D6D" w:rsidRDefault="00E82D6D" w:rsidP="00E82D6D">
            <w:pPr>
              <w:pStyle w:val="SIBulletList2"/>
            </w:pPr>
            <w:r>
              <w:t>caught</w:t>
            </w:r>
            <w:r w:rsidRPr="00E82D6D">
              <w:t>, led, handled and tied up horse</w:t>
            </w:r>
          </w:p>
          <w:p w14:paraId="1CF6F939" w14:textId="77777777" w:rsidR="00E82D6D" w:rsidRPr="00E82D6D" w:rsidRDefault="00E82D6D" w:rsidP="00E82D6D">
            <w:pPr>
              <w:pStyle w:val="SIBulletList2"/>
            </w:pPr>
            <w:r>
              <w:t>selected</w:t>
            </w:r>
            <w:r w:rsidRPr="00E82D6D">
              <w:t>, fitted and removed approved gear</w:t>
            </w:r>
          </w:p>
          <w:p w14:paraId="226EF633" w14:textId="300DC383" w:rsidR="008A0742" w:rsidRPr="000754EC" w:rsidRDefault="00E82D6D" w:rsidP="00E82D6D">
            <w:pPr>
              <w:pStyle w:val="SIBulletList1"/>
            </w:pPr>
            <w:r w:rsidRPr="0098675F">
              <w:t>maintain</w:t>
            </w:r>
            <w:r w:rsidRPr="00E82D6D">
              <w:t>ed and stored working gear.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97A74F0" w14:textId="6FD5AE29" w:rsidR="00E82D6D" w:rsidRPr="00E82D6D" w:rsidRDefault="00E82D6D" w:rsidP="00E82D6D">
            <w:pPr>
              <w:pStyle w:val="SIBulletList1"/>
            </w:pPr>
            <w:r w:rsidRPr="00E82D6D">
              <w:t>principles and practices of attending horses</w:t>
            </w:r>
            <w:r w:rsidR="00F37901">
              <w:t>:</w:t>
            </w:r>
          </w:p>
          <w:p w14:paraId="39E4E152" w14:textId="77777777" w:rsidR="00E82D6D" w:rsidRPr="00E82D6D" w:rsidRDefault="00E82D6D" w:rsidP="00E82D6D">
            <w:pPr>
              <w:pStyle w:val="SIBulletList2"/>
            </w:pPr>
            <w:r w:rsidRPr="006D5BD3">
              <w:t xml:space="preserve">approved gear </w:t>
            </w:r>
          </w:p>
          <w:p w14:paraId="1CA4E13B" w14:textId="77777777" w:rsidR="00E82D6D" w:rsidRPr="00E82D6D" w:rsidRDefault="00E82D6D" w:rsidP="00E82D6D">
            <w:pPr>
              <w:pStyle w:val="SIBulletList2"/>
            </w:pPr>
            <w:r w:rsidRPr="0098675F">
              <w:t xml:space="preserve">common </w:t>
            </w:r>
            <w:r w:rsidRPr="00E82D6D">
              <w:t xml:space="preserve">racehorse illnesses or injuries that can be observed during pre and post-exercise activities </w:t>
            </w:r>
          </w:p>
          <w:p w14:paraId="7C61511F" w14:textId="77777777" w:rsidR="00E82D6D" w:rsidRPr="00E82D6D" w:rsidRDefault="00E82D6D" w:rsidP="00E82D6D">
            <w:pPr>
              <w:pStyle w:val="SIBulletList2"/>
            </w:pPr>
            <w:r w:rsidRPr="0098675F">
              <w:t>common racehorse behaviour traits</w:t>
            </w:r>
          </w:p>
          <w:p w14:paraId="3C721769" w14:textId="77777777" w:rsidR="00E82D6D" w:rsidRPr="00E82D6D" w:rsidRDefault="00E82D6D" w:rsidP="00E82D6D">
            <w:pPr>
              <w:pStyle w:val="SIBulletList2"/>
            </w:pPr>
            <w:r w:rsidRPr="0098675F">
              <w:t xml:space="preserve">industry </w:t>
            </w:r>
            <w:r w:rsidRPr="00E82D6D">
              <w:t>terminology</w:t>
            </w:r>
          </w:p>
          <w:p w14:paraId="7FF8E870" w14:textId="77777777" w:rsidR="00E82D6D" w:rsidRPr="00E82D6D" w:rsidRDefault="00E82D6D" w:rsidP="00E82D6D">
            <w:pPr>
              <w:pStyle w:val="SIBulletList2"/>
            </w:pPr>
            <w:r w:rsidRPr="0098675F">
              <w:t>irregularities with horses and gear</w:t>
            </w:r>
          </w:p>
          <w:p w14:paraId="0AFA13F7" w14:textId="796A84C5" w:rsidR="00E82D6D" w:rsidRPr="00E82D6D" w:rsidRDefault="00163D91" w:rsidP="00E82D6D">
            <w:pPr>
              <w:pStyle w:val="SIBulletList2"/>
            </w:pPr>
            <w:r>
              <w:t>PPE</w:t>
            </w:r>
            <w:r w:rsidR="00E82D6D" w:rsidRPr="00E82D6D">
              <w:t xml:space="preserve"> for attending horses at trackwork</w:t>
            </w:r>
          </w:p>
          <w:p w14:paraId="36DCA733" w14:textId="77777777" w:rsidR="00E82D6D" w:rsidRPr="00E82D6D" w:rsidRDefault="00E82D6D" w:rsidP="00E82D6D">
            <w:pPr>
              <w:pStyle w:val="SIBulletList2"/>
            </w:pPr>
            <w:r w:rsidRPr="0098675F">
              <w:t>track rules and regulations</w:t>
            </w:r>
            <w:r w:rsidRPr="00E82D6D">
              <w:t xml:space="preserve"> relevant to work activity</w:t>
            </w:r>
          </w:p>
          <w:p w14:paraId="4A071968" w14:textId="73875866" w:rsidR="00E82D6D" w:rsidRPr="00E82D6D" w:rsidRDefault="00E82D6D" w:rsidP="00E82D6D">
            <w:pPr>
              <w:pStyle w:val="SIBulletList1"/>
            </w:pPr>
            <w:r w:rsidRPr="00E82D6D">
              <w:t>racing industry standards and expectations relevant to attending horses at trackwork</w:t>
            </w:r>
            <w:r w:rsidR="00F37901">
              <w:t>:</w:t>
            </w:r>
          </w:p>
          <w:p w14:paraId="0D66885F" w14:textId="77777777" w:rsidR="00E82D6D" w:rsidRPr="00E82D6D" w:rsidRDefault="00E82D6D" w:rsidP="00E82D6D">
            <w:pPr>
              <w:pStyle w:val="SIBulletList2"/>
            </w:pPr>
            <w:r w:rsidRPr="006D5BD3">
              <w:t>communication procedures within stable and wider racing industry</w:t>
            </w:r>
          </w:p>
          <w:p w14:paraId="318A52F8" w14:textId="77777777" w:rsidR="00E82D6D" w:rsidRPr="00E82D6D" w:rsidRDefault="00E82D6D" w:rsidP="00E82D6D">
            <w:pPr>
              <w:pStyle w:val="SIBulletList2"/>
            </w:pPr>
            <w:r w:rsidRPr="0098675F">
              <w:t>racing industry animal welfare requirements</w:t>
            </w:r>
          </w:p>
          <w:p w14:paraId="229DBF40" w14:textId="77777777" w:rsidR="00E82D6D" w:rsidRPr="00E82D6D" w:rsidRDefault="00E82D6D" w:rsidP="00E82D6D">
            <w:pPr>
              <w:pStyle w:val="SIBulletList2"/>
            </w:pPr>
            <w:r w:rsidRPr="0098675F">
              <w:t>racing industry safety requirements including safe operating procedures</w:t>
            </w:r>
          </w:p>
          <w:p w14:paraId="20FAD209" w14:textId="672C9DF4" w:rsidR="00F1480E" w:rsidRPr="000754EC" w:rsidRDefault="00E82D6D" w:rsidP="00E82D6D">
            <w:pPr>
              <w:pStyle w:val="SIBulletList2"/>
            </w:pPr>
            <w:r w:rsidRPr="0098675F">
              <w:t>relevant rules of racing</w:t>
            </w:r>
            <w:r w:rsidRPr="00E82D6D">
              <w:t xml:space="preserve"> applicable to track work</w:t>
            </w:r>
            <w:r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300B396C" w14:textId="77777777" w:rsidR="00E82D6D" w:rsidRPr="00E82D6D" w:rsidRDefault="00E82D6D" w:rsidP="00E82D6D">
            <w:pPr>
              <w:pStyle w:val="SIBulletList1"/>
            </w:pPr>
            <w:r w:rsidRPr="00E82D6D">
              <w:t>physical conditions:</w:t>
            </w:r>
          </w:p>
          <w:p w14:paraId="39A6B469" w14:textId="77777777" w:rsidR="00E82D6D" w:rsidRPr="00E82D6D" w:rsidRDefault="00E82D6D" w:rsidP="00E82D6D">
            <w:pPr>
              <w:pStyle w:val="SIBulletList2"/>
            </w:pPr>
            <w:r w:rsidRPr="00E82D6D">
              <w:t>racing stables and training or racing track</w:t>
            </w:r>
          </w:p>
          <w:p w14:paraId="4B63E142" w14:textId="77777777" w:rsidR="00E82D6D" w:rsidRPr="00E82D6D" w:rsidRDefault="00E82D6D" w:rsidP="00E82D6D">
            <w:pPr>
              <w:pStyle w:val="SIBulletList1"/>
            </w:pPr>
            <w:r w:rsidRPr="00E82D6D">
              <w:t>resources, equipment and materials:</w:t>
            </w:r>
          </w:p>
          <w:p w14:paraId="51C574E5" w14:textId="77DB6FE9" w:rsidR="00E82D6D" w:rsidRPr="00E82D6D" w:rsidRDefault="00E82D6D" w:rsidP="00E82D6D">
            <w:pPr>
              <w:pStyle w:val="SIBulletList2"/>
              <w:rPr>
                <w:rFonts w:eastAsia="Calibri"/>
              </w:rPr>
            </w:pPr>
            <w:r w:rsidRPr="00E82D6D">
              <w:t xml:space="preserve">various </w:t>
            </w:r>
            <w:r>
              <w:t>standardbred</w:t>
            </w:r>
            <w:r w:rsidRPr="00E82D6D">
              <w:t xml:space="preserve"> or thoroughbred horses assessed as suitable for the skills and experience of the candidate</w:t>
            </w:r>
          </w:p>
          <w:p w14:paraId="1F225FD1" w14:textId="77777777" w:rsidR="00E82D6D" w:rsidRPr="00E82D6D" w:rsidRDefault="00E82D6D" w:rsidP="00E82D6D">
            <w:pPr>
              <w:pStyle w:val="SIBulletList2"/>
            </w:pPr>
            <w:r w:rsidRPr="002B15F5">
              <w:t>PPE correctly fitted</w:t>
            </w:r>
            <w:r w:rsidRPr="00E82D6D">
              <w:t>, appropriate for activity and meets racing standards for candidate</w:t>
            </w:r>
          </w:p>
          <w:p w14:paraId="04C29A9D" w14:textId="77777777" w:rsidR="00E82D6D" w:rsidRPr="00E82D6D" w:rsidRDefault="00E82D6D" w:rsidP="00E82D6D">
            <w:pPr>
              <w:pStyle w:val="SIBulletList2"/>
            </w:pPr>
            <w:r w:rsidRPr="002B15F5">
              <w:t>tack</w:t>
            </w:r>
            <w:r w:rsidRPr="00E82D6D">
              <w:t xml:space="preserve"> or gear and equipment for trackwork</w:t>
            </w:r>
          </w:p>
          <w:p w14:paraId="38B229AA" w14:textId="77777777" w:rsidR="00E82D6D" w:rsidRPr="00E82D6D" w:rsidRDefault="00E82D6D" w:rsidP="00E82D6D">
            <w:pPr>
              <w:pStyle w:val="SIBulletList1"/>
            </w:pPr>
            <w:r w:rsidRPr="00E82D6D">
              <w:t>specifications:</w:t>
            </w:r>
          </w:p>
          <w:p w14:paraId="25F5342E" w14:textId="4ADF7EE2" w:rsidR="00E82D6D" w:rsidRPr="00E82D6D" w:rsidRDefault="00E82D6D" w:rsidP="00E82D6D">
            <w:pPr>
              <w:pStyle w:val="SIBulletList2"/>
            </w:pPr>
            <w:r w:rsidRPr="00E82D6D">
              <w:t>work instructions and workplace procedures</w:t>
            </w:r>
            <w:r>
              <w:t>.</w:t>
            </w:r>
          </w:p>
          <w:p w14:paraId="5FAD488E" w14:textId="77777777" w:rsidR="00DD4F9C" w:rsidRDefault="00DD4F9C" w:rsidP="001E4267">
            <w:pPr>
              <w:pStyle w:val="SIText"/>
            </w:pPr>
          </w:p>
          <w:p w14:paraId="15A5AEC4" w14:textId="77777777" w:rsidR="001E4267" w:rsidRPr="001E4267" w:rsidRDefault="001E4267" w:rsidP="001E4267">
            <w:pPr>
              <w:pStyle w:val="SIText"/>
            </w:pPr>
            <w:r w:rsidRPr="001E4267">
              <w:t>Assessors of this unit must:</w:t>
            </w:r>
          </w:p>
          <w:p w14:paraId="102E405D" w14:textId="104DEA66" w:rsidR="001E4267" w:rsidRPr="001E4267" w:rsidRDefault="001E4267" w:rsidP="001E4267">
            <w:pPr>
              <w:pStyle w:val="SIBulletList1"/>
            </w:pPr>
            <w:r>
              <w:t>carry out</w:t>
            </w:r>
            <w:r w:rsidRPr="001E4267">
              <w:t xml:space="preserve"> a risk assessment of the individual’s characteristics, experience and level of horse handling skills to ensure that handler and horse combination is safe.</w:t>
            </w:r>
          </w:p>
          <w:p w14:paraId="5967FB3D" w14:textId="77777777" w:rsidR="001E4267" w:rsidRDefault="001E4267" w:rsidP="001E4267"/>
          <w:p w14:paraId="051E29A2" w14:textId="77777777" w:rsidR="001E4267" w:rsidRPr="00F37901" w:rsidRDefault="001E4267" w:rsidP="001E4267">
            <w:pPr>
              <w:pStyle w:val="SIText"/>
              <w:rPr>
                <w:rStyle w:val="SIText-Italic"/>
              </w:rPr>
            </w:pPr>
            <w:r w:rsidRPr="00224C77">
              <w:t xml:space="preserve">Training and assessment strategies must show evidence of guidance provided in the </w:t>
            </w:r>
            <w:r w:rsidRPr="00F37901">
              <w:rPr>
                <w:rStyle w:val="SIText-Italic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525E44CB" w14:textId="77777777" w:rsidR="001E4267" w:rsidRPr="001E4267" w:rsidRDefault="001E4267" w:rsidP="001E4267">
            <w:pPr>
              <w:pStyle w:val="SIText"/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  <w:p w14:paraId="0582037B" w14:textId="77777777" w:rsidR="001E4267" w:rsidRDefault="001E4267" w:rsidP="001E4267">
            <w:pPr>
              <w:pStyle w:val="SIText"/>
            </w:pPr>
          </w:p>
          <w:p w14:paraId="67CC3017" w14:textId="77777777" w:rsidR="001E4267" w:rsidRPr="001E4267" w:rsidRDefault="001E4267" w:rsidP="001E4267">
            <w:pPr>
              <w:pStyle w:val="SIText"/>
            </w:pPr>
            <w:r>
              <w:t>In addition, the following specific assessor requirements apply to this unit:</w:t>
            </w:r>
          </w:p>
          <w:p w14:paraId="1F5DDB38" w14:textId="77777777" w:rsidR="00F1480E" w:rsidRPr="000754EC" w:rsidRDefault="001E4267" w:rsidP="001E4267">
            <w:pPr>
              <w:pStyle w:val="SIBulletList1"/>
              <w:rPr>
                <w:rFonts w:eastAsia="Calibri"/>
              </w:rPr>
            </w:pPr>
            <w:r w:rsidRPr="001E4267">
              <w:rPr>
                <w:rFonts w:eastAsia="Calibri"/>
              </w:rPr>
              <w:t xml:space="preserve">hold </w:t>
            </w:r>
            <w:r w:rsidRPr="001E4267">
              <w:rPr>
                <w:rFonts w:eastAsiaTheme="minorHAnsi"/>
              </w:rPr>
              <w:t xml:space="preserve">a qualification or Statement of Attainment which includes </w:t>
            </w:r>
            <w:r w:rsidRPr="00F37901">
              <w:rPr>
                <w:rStyle w:val="SIText-Italic"/>
                <w:rFonts w:eastAsiaTheme="minorHAnsi"/>
              </w:rPr>
              <w:t>ACMEQU406 Manage selection of horse for new or inexperienced handler, rider or driver.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4EFB6" w14:textId="77777777" w:rsidR="009B5BEC" w:rsidRDefault="009B5BEC" w:rsidP="00BF3F0A">
      <w:r>
        <w:separator/>
      </w:r>
    </w:p>
    <w:p w14:paraId="449D0397" w14:textId="77777777" w:rsidR="009B5BEC" w:rsidRDefault="009B5BEC"/>
  </w:endnote>
  <w:endnote w:type="continuationSeparator" w:id="0">
    <w:p w14:paraId="434BE3D6" w14:textId="77777777" w:rsidR="009B5BEC" w:rsidRDefault="009B5BEC" w:rsidP="00BF3F0A">
      <w:r>
        <w:continuationSeparator/>
      </w:r>
    </w:p>
    <w:p w14:paraId="5170594A" w14:textId="77777777" w:rsidR="009B5BEC" w:rsidRDefault="009B5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ECD8672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27B51">
          <w:rPr>
            <w:noProof/>
          </w:rPr>
          <w:t>2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63045" w14:textId="77777777" w:rsidR="009B5BEC" w:rsidRDefault="009B5BEC" w:rsidP="00BF3F0A">
      <w:r>
        <w:separator/>
      </w:r>
    </w:p>
    <w:p w14:paraId="3C068422" w14:textId="77777777" w:rsidR="009B5BEC" w:rsidRDefault="009B5BEC"/>
  </w:footnote>
  <w:footnote w:type="continuationSeparator" w:id="0">
    <w:p w14:paraId="074D5505" w14:textId="77777777" w:rsidR="009B5BEC" w:rsidRDefault="009B5BEC" w:rsidP="00BF3F0A">
      <w:r>
        <w:continuationSeparator/>
      </w:r>
    </w:p>
    <w:p w14:paraId="3CC35245" w14:textId="77777777" w:rsidR="009B5BEC" w:rsidRDefault="009B5B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3892AE43" w:rsidR="007B4D57" w:rsidRPr="00E82D6D" w:rsidRDefault="00E82D6D" w:rsidP="00E82D6D">
    <w:r w:rsidRPr="00E82D6D">
      <w:t>RGRPSH208 Attend horses at trackwork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44951"/>
    <w:rsid w:val="0004615B"/>
    <w:rsid w:val="00064BFE"/>
    <w:rsid w:val="00070B3E"/>
    <w:rsid w:val="00071F95"/>
    <w:rsid w:val="000737BB"/>
    <w:rsid w:val="00074E47"/>
    <w:rsid w:val="000754EC"/>
    <w:rsid w:val="00076177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3D91"/>
    <w:rsid w:val="00176E4F"/>
    <w:rsid w:val="0018546B"/>
    <w:rsid w:val="0019510E"/>
    <w:rsid w:val="001A3129"/>
    <w:rsid w:val="001A44B3"/>
    <w:rsid w:val="001A6A3E"/>
    <w:rsid w:val="001A7B6D"/>
    <w:rsid w:val="001B34D5"/>
    <w:rsid w:val="001B513A"/>
    <w:rsid w:val="001C0A75"/>
    <w:rsid w:val="001C1306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05A52"/>
    <w:rsid w:val="00310A6A"/>
    <w:rsid w:val="003144E6"/>
    <w:rsid w:val="0031625D"/>
    <w:rsid w:val="00322AE6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204"/>
    <w:rsid w:val="003F5E3F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382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10F6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A300D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B5BEC"/>
    <w:rsid w:val="009C2650"/>
    <w:rsid w:val="009D15E2"/>
    <w:rsid w:val="009D15FE"/>
    <w:rsid w:val="009D5D2C"/>
    <w:rsid w:val="009F0DCC"/>
    <w:rsid w:val="009F11CA"/>
    <w:rsid w:val="00A04D07"/>
    <w:rsid w:val="00A0695B"/>
    <w:rsid w:val="00A13052"/>
    <w:rsid w:val="00A216A8"/>
    <w:rsid w:val="00A223A6"/>
    <w:rsid w:val="00A27B51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B2321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E8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82D6D"/>
    <w:rsid w:val="00E91BFF"/>
    <w:rsid w:val="00E92933"/>
    <w:rsid w:val="00E94FAD"/>
    <w:rsid w:val="00EB0AA4"/>
    <w:rsid w:val="00EB5C88"/>
    <w:rsid w:val="00EC0469"/>
    <w:rsid w:val="00ED6E9E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37901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7D68"/>
    <w:rsid w:val="00FC445E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Not for 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871F-4026-4CC8-950B-E29BC6308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5E16A592-8BA7-479A-A2D5-FC5FF654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15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Wayne Jones</cp:lastModifiedBy>
  <cp:revision>9</cp:revision>
  <cp:lastPrinted>2017-10-11T07:04:00Z</cp:lastPrinted>
  <dcterms:created xsi:type="dcterms:W3CDTF">2017-10-02T06:08:00Z</dcterms:created>
  <dcterms:modified xsi:type="dcterms:W3CDTF">2017-10-15T22:01:00Z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