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rsidTr="00146EEC">
        <w:tc>
          <w:tcPr>
            <w:tcW w:w="2689" w:type="dxa"/>
          </w:tcPr>
          <w:p w:rsidR="00F1480E" w:rsidRPr="000754EC" w:rsidRDefault="00830267" w:rsidP="000754EC">
            <w:pPr>
              <w:pStyle w:val="SIText-Bold"/>
            </w:pPr>
            <w:r w:rsidRPr="00A326C2">
              <w:t>Release</w:t>
            </w:r>
          </w:p>
        </w:tc>
        <w:tc>
          <w:tcPr>
            <w:tcW w:w="6939" w:type="dxa"/>
          </w:tcPr>
          <w:p w:rsidR="00F1480E" w:rsidRPr="000754EC" w:rsidRDefault="00830267" w:rsidP="000754EC">
            <w:pPr>
              <w:pStyle w:val="SIText-Bold"/>
            </w:pPr>
            <w:r w:rsidRPr="00A326C2">
              <w:t>Comments</w:t>
            </w:r>
          </w:p>
        </w:tc>
      </w:tr>
      <w:tr w:rsidR="00F6266B" w:rsidTr="00146EEC">
        <w:tc>
          <w:tcPr>
            <w:tcW w:w="2689" w:type="dxa"/>
          </w:tcPr>
          <w:p w:rsidR="00F6266B" w:rsidRPr="00F6266B" w:rsidRDefault="00F6266B" w:rsidP="00F6266B">
            <w:pPr>
              <w:pStyle w:val="SIText"/>
            </w:pPr>
            <w:r>
              <w:t>Release 1</w:t>
            </w:r>
          </w:p>
        </w:tc>
        <w:tc>
          <w:tcPr>
            <w:tcW w:w="6939" w:type="dxa"/>
          </w:tcPr>
          <w:p w:rsidR="00F6266B" w:rsidRPr="00F6266B" w:rsidRDefault="00A91697" w:rsidP="00F6266B">
            <w:pPr>
              <w:pStyle w:val="SIText"/>
            </w:pPr>
            <w:r w:rsidRPr="00A91697">
              <w:t>This version released with the RGR Racing Training Package Version 1.0.</w:t>
            </w:r>
            <w:bookmarkStart w:id="0" w:name="_GoBack"/>
            <w:bookmarkEnd w:id="0"/>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6266B" w:rsidRPr="00963A46" w:rsidTr="00CA2922">
        <w:trPr>
          <w:tblHeader/>
        </w:trPr>
        <w:tc>
          <w:tcPr>
            <w:tcW w:w="1396" w:type="pct"/>
            <w:shd w:val="clear" w:color="auto" w:fill="auto"/>
          </w:tcPr>
          <w:p w:rsidR="00F6266B" w:rsidRPr="00F6266B" w:rsidRDefault="00F6266B" w:rsidP="00F6266B">
            <w:pPr>
              <w:pStyle w:val="SIUNITCODE"/>
            </w:pPr>
            <w:r>
              <w:t>RGRCMN202</w:t>
            </w:r>
          </w:p>
        </w:tc>
        <w:tc>
          <w:tcPr>
            <w:tcW w:w="3604" w:type="pct"/>
            <w:shd w:val="clear" w:color="auto" w:fill="auto"/>
          </w:tcPr>
          <w:p w:rsidR="00F6266B" w:rsidRPr="00F6266B" w:rsidRDefault="00F6266B" w:rsidP="00F6266B">
            <w:pPr>
              <w:pStyle w:val="SIUnittitle"/>
            </w:pPr>
            <w:r w:rsidRPr="00343117">
              <w:t>Achieve requirements for industry induction</w:t>
            </w:r>
          </w:p>
        </w:tc>
      </w:tr>
      <w:tr w:rsidR="00F1480E" w:rsidRPr="00963A46" w:rsidTr="00CA2922">
        <w:tc>
          <w:tcPr>
            <w:tcW w:w="1396" w:type="pct"/>
            <w:shd w:val="clear" w:color="auto" w:fill="auto"/>
          </w:tcPr>
          <w:p w:rsidR="00F1480E" w:rsidRPr="000754EC" w:rsidRDefault="00FD557D" w:rsidP="000754EC">
            <w:pPr>
              <w:pStyle w:val="SIHeading2"/>
            </w:pPr>
            <w:r w:rsidRPr="00FD557D">
              <w:t>Application</w:t>
            </w:r>
          </w:p>
          <w:p w:rsidR="00FD557D" w:rsidRPr="00923720" w:rsidRDefault="00FD557D" w:rsidP="000754EC">
            <w:pPr>
              <w:pStyle w:val="SIHeading2"/>
            </w:pPr>
          </w:p>
        </w:tc>
        <w:tc>
          <w:tcPr>
            <w:tcW w:w="3604" w:type="pct"/>
            <w:shd w:val="clear" w:color="auto" w:fill="auto"/>
          </w:tcPr>
          <w:p w:rsidR="00F6266B" w:rsidRPr="00F6266B" w:rsidRDefault="00F6266B" w:rsidP="00F6266B">
            <w:pPr>
              <w:pStyle w:val="SIText"/>
            </w:pPr>
            <w:r w:rsidRPr="00F6266B">
              <w:t xml:space="preserve">This unit of competency describes the skills and knowledge required to commence work in the racing industry and to comply with legislative and regulatory standards, and industry practices and protocols related to roles, rights, responsibilities and professional behaviour. </w:t>
            </w:r>
          </w:p>
          <w:p w:rsidR="00F6266B" w:rsidRPr="00F6266B" w:rsidRDefault="00F6266B" w:rsidP="00F6266B">
            <w:pPr>
              <w:pStyle w:val="SIText"/>
            </w:pPr>
          </w:p>
          <w:p w:rsidR="00F6266B" w:rsidRPr="00F6266B" w:rsidRDefault="00F6266B" w:rsidP="00F6266B">
            <w:pPr>
              <w:pStyle w:val="SIText"/>
            </w:pPr>
            <w:r w:rsidRPr="00F6266B">
              <w:t xml:space="preserve">The unit applies to new entrants and individuals working in occupations in a commercial racing establishment in greyhound, harness or thoroughbred codes. </w:t>
            </w:r>
          </w:p>
          <w:p w:rsidR="00F6266B" w:rsidRPr="00F6266B" w:rsidRDefault="00F6266B" w:rsidP="00F6266B">
            <w:pPr>
              <w:pStyle w:val="SIText"/>
            </w:pPr>
          </w:p>
          <w:p w:rsidR="00F6266B" w:rsidRPr="00F6266B" w:rsidRDefault="00F6266B" w:rsidP="00F6266B">
            <w:pPr>
              <w:pStyle w:val="SIText"/>
            </w:pPr>
            <w:r w:rsidRPr="00F6266B">
              <w:t xml:space="preserve">No occupational licensing, legislative or certification requirements apply to this unit at the time of publication. </w:t>
            </w:r>
          </w:p>
          <w:p w:rsidR="00F6266B" w:rsidRPr="00F6266B" w:rsidRDefault="00F6266B" w:rsidP="00F6266B">
            <w:pPr>
              <w:pStyle w:val="SIText"/>
            </w:pPr>
          </w:p>
          <w:p w:rsidR="00F1480E" w:rsidRPr="00F6266B" w:rsidRDefault="00F6266B" w:rsidP="00F6266B">
            <w:pPr>
              <w:pStyle w:val="SIText"/>
            </w:pPr>
            <w:r w:rsidRPr="00F6266B">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r w:rsidR="00310A6A" w:rsidRPr="00F6266B">
              <w:br/>
            </w:r>
          </w:p>
        </w:tc>
      </w:tr>
      <w:tr w:rsidR="00F1480E" w:rsidRPr="00963A46" w:rsidTr="00CA2922">
        <w:tc>
          <w:tcPr>
            <w:tcW w:w="1396" w:type="pct"/>
            <w:shd w:val="clear" w:color="auto" w:fill="auto"/>
          </w:tcPr>
          <w:p w:rsidR="00F1480E" w:rsidRPr="000754EC" w:rsidRDefault="00FD557D" w:rsidP="000754EC">
            <w:pPr>
              <w:pStyle w:val="SIHeading2"/>
            </w:pPr>
            <w:r w:rsidRPr="00923720">
              <w:t>Prerequisite Unit</w:t>
            </w:r>
          </w:p>
        </w:tc>
        <w:tc>
          <w:tcPr>
            <w:tcW w:w="3604" w:type="pct"/>
            <w:shd w:val="clear" w:color="auto" w:fill="auto"/>
          </w:tcPr>
          <w:p w:rsidR="00F1480E" w:rsidRPr="000754EC" w:rsidRDefault="00F1480E" w:rsidP="00F6266B">
            <w:pPr>
              <w:pStyle w:val="SIText"/>
            </w:pPr>
            <w:r w:rsidRPr="008908DE">
              <w:t>Ni</w:t>
            </w:r>
            <w:r w:rsidR="00F6266B">
              <w:t>l</w:t>
            </w:r>
          </w:p>
        </w:tc>
      </w:tr>
      <w:tr w:rsidR="00F1480E" w:rsidRPr="00963A46" w:rsidTr="00CA2922">
        <w:tc>
          <w:tcPr>
            <w:tcW w:w="1396" w:type="pct"/>
            <w:shd w:val="clear" w:color="auto" w:fill="auto"/>
          </w:tcPr>
          <w:p w:rsidR="00F1480E" w:rsidRPr="000754EC" w:rsidRDefault="00FD557D" w:rsidP="000754EC">
            <w:pPr>
              <w:pStyle w:val="SIHeading2"/>
            </w:pPr>
            <w:r w:rsidRPr="00923720">
              <w:t>Unit Sector</w:t>
            </w:r>
          </w:p>
        </w:tc>
        <w:tc>
          <w:tcPr>
            <w:tcW w:w="3604" w:type="pct"/>
            <w:shd w:val="clear" w:color="auto" w:fill="auto"/>
          </w:tcPr>
          <w:p w:rsidR="00F1480E" w:rsidRPr="000754EC" w:rsidRDefault="00F6266B" w:rsidP="000754EC">
            <w:pPr>
              <w:pStyle w:val="SIText"/>
            </w:pPr>
            <w:r>
              <w:t>Common (CMN)</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cantSplit/>
          <w:tblHeader/>
        </w:trPr>
        <w:tc>
          <w:tcPr>
            <w:tcW w:w="1396" w:type="pct"/>
            <w:tcBorders>
              <w:bottom w:val="single" w:sz="4" w:space="0" w:color="C0C0C0"/>
            </w:tcBorders>
            <w:shd w:val="clear" w:color="auto" w:fill="auto"/>
          </w:tcPr>
          <w:p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rsidR="00F1480E" w:rsidRPr="000754EC" w:rsidRDefault="00FD557D" w:rsidP="000754EC">
            <w:pPr>
              <w:pStyle w:val="SIHeading2"/>
            </w:pPr>
            <w:r w:rsidRPr="00923720">
              <w:t>Performance Criteria</w:t>
            </w:r>
          </w:p>
        </w:tc>
      </w:tr>
      <w:tr w:rsidR="00F1480E" w:rsidRPr="00963A46" w:rsidTr="00CA2922">
        <w:trPr>
          <w:cantSplit/>
          <w:tblHeader/>
        </w:trPr>
        <w:tc>
          <w:tcPr>
            <w:tcW w:w="1396"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6266B" w:rsidRPr="00963A46" w:rsidTr="00CA2922">
        <w:trPr>
          <w:cantSplit/>
        </w:trPr>
        <w:tc>
          <w:tcPr>
            <w:tcW w:w="1396" w:type="pct"/>
            <w:shd w:val="clear" w:color="auto" w:fill="auto"/>
          </w:tcPr>
          <w:p w:rsidR="00F6266B" w:rsidRPr="00F6266B" w:rsidRDefault="00F6266B" w:rsidP="00F6266B">
            <w:pPr>
              <w:pStyle w:val="SIText"/>
            </w:pPr>
            <w:r w:rsidRPr="00343117">
              <w:t>1.</w:t>
            </w:r>
            <w:r w:rsidRPr="00F6266B">
              <w:t xml:space="preserve"> Locate major work facilities</w:t>
            </w:r>
          </w:p>
        </w:tc>
        <w:tc>
          <w:tcPr>
            <w:tcW w:w="3604" w:type="pct"/>
            <w:shd w:val="clear" w:color="auto" w:fill="auto"/>
          </w:tcPr>
          <w:p w:rsidR="00F6266B" w:rsidRPr="00F6266B" w:rsidRDefault="00F6266B" w:rsidP="00F6266B">
            <w:pPr>
              <w:pStyle w:val="SIText"/>
            </w:pPr>
            <w:r>
              <w:t xml:space="preserve">1.1 </w:t>
            </w:r>
            <w:r w:rsidRPr="00F6266B">
              <w:t xml:space="preserve">Locate key facilities in the workplace and identify their function </w:t>
            </w:r>
          </w:p>
          <w:p w:rsidR="00F6266B" w:rsidRPr="00F6266B" w:rsidRDefault="00F6266B" w:rsidP="00F6266B">
            <w:pPr>
              <w:pStyle w:val="SIText"/>
            </w:pPr>
            <w:r>
              <w:t xml:space="preserve">1.2 </w:t>
            </w:r>
            <w:r w:rsidRPr="00F6266B">
              <w:t>Locate emergency exits and first aid equipment</w:t>
            </w:r>
          </w:p>
          <w:p w:rsidR="00F6266B" w:rsidRPr="00F6266B" w:rsidRDefault="00F6266B" w:rsidP="00F6266B">
            <w:pPr>
              <w:pStyle w:val="SIText"/>
            </w:pPr>
            <w:r>
              <w:t>1.</w:t>
            </w:r>
            <w:r w:rsidRPr="00F6266B">
              <w:t>3 Follow evacuation procedures</w:t>
            </w:r>
          </w:p>
          <w:p w:rsidR="00F6266B" w:rsidRPr="00F6266B" w:rsidRDefault="00F6266B" w:rsidP="00F6266B">
            <w:pPr>
              <w:pStyle w:val="SIText"/>
            </w:pPr>
            <w:r>
              <w:t>1.</w:t>
            </w:r>
            <w:r w:rsidRPr="00F6266B">
              <w:t>4 Locate and set up work space according to industry requirements.</w:t>
            </w:r>
          </w:p>
        </w:tc>
      </w:tr>
      <w:tr w:rsidR="00F6266B" w:rsidRPr="00963A46" w:rsidTr="00CA2922">
        <w:trPr>
          <w:cantSplit/>
        </w:trPr>
        <w:tc>
          <w:tcPr>
            <w:tcW w:w="1396" w:type="pct"/>
            <w:shd w:val="clear" w:color="auto" w:fill="auto"/>
          </w:tcPr>
          <w:p w:rsidR="00F6266B" w:rsidRPr="00F6266B" w:rsidRDefault="00F6266B" w:rsidP="00F6266B">
            <w:pPr>
              <w:pStyle w:val="SIText"/>
            </w:pPr>
            <w:r>
              <w:t xml:space="preserve">2. </w:t>
            </w:r>
            <w:r w:rsidRPr="00F6266B">
              <w:t>Identify workplace structure and personal responsibilities</w:t>
            </w:r>
          </w:p>
        </w:tc>
        <w:tc>
          <w:tcPr>
            <w:tcW w:w="3604" w:type="pct"/>
            <w:shd w:val="clear" w:color="auto" w:fill="auto"/>
          </w:tcPr>
          <w:p w:rsidR="00F6266B" w:rsidRPr="00F6266B" w:rsidRDefault="00F6266B" w:rsidP="00F6266B">
            <w:pPr>
              <w:pStyle w:val="SIText"/>
            </w:pPr>
            <w:r>
              <w:t xml:space="preserve">2.1 </w:t>
            </w:r>
            <w:r w:rsidRPr="00F6266B">
              <w:t>Research industry and workplace-specific management structures and lines of reporting</w:t>
            </w:r>
          </w:p>
          <w:p w:rsidR="00F6266B" w:rsidRPr="00F6266B" w:rsidRDefault="00F6266B" w:rsidP="00F6266B">
            <w:pPr>
              <w:pStyle w:val="SIText"/>
            </w:pPr>
            <w:r>
              <w:t xml:space="preserve">2.2 </w:t>
            </w:r>
            <w:r w:rsidRPr="00F6266B">
              <w:t>Identify and clarify personal responsibilities, rights, roles and conditions of employment with appropriate personnel</w:t>
            </w:r>
          </w:p>
          <w:p w:rsidR="00F6266B" w:rsidRPr="00F6266B" w:rsidRDefault="00F6266B" w:rsidP="00F6266B">
            <w:pPr>
              <w:pStyle w:val="SIText"/>
            </w:pPr>
            <w:r>
              <w:t xml:space="preserve">2.3 </w:t>
            </w:r>
            <w:r w:rsidRPr="00F6266B">
              <w:t>Identify equipment, services and products relevant to work tasks</w:t>
            </w:r>
          </w:p>
          <w:p w:rsidR="00F6266B" w:rsidRPr="00F6266B" w:rsidRDefault="00F6266B" w:rsidP="00F6266B">
            <w:pPr>
              <w:pStyle w:val="SIText"/>
            </w:pPr>
            <w:r>
              <w:t xml:space="preserve">2.4 </w:t>
            </w:r>
            <w:r w:rsidRPr="00F6266B">
              <w:t>Comply with appropriate standards of dress and behaviour according to workplace requirements</w:t>
            </w:r>
          </w:p>
          <w:p w:rsidR="00F6266B" w:rsidRPr="00F6266B" w:rsidRDefault="00F6266B" w:rsidP="00F6266B">
            <w:pPr>
              <w:pStyle w:val="SIText"/>
            </w:pPr>
            <w:r>
              <w:t xml:space="preserve">2.5 </w:t>
            </w:r>
            <w:r w:rsidRPr="00F6266B">
              <w:t>Identify and address job function skills gaps in consultation with appropriate personnel</w:t>
            </w:r>
          </w:p>
        </w:tc>
      </w:tr>
      <w:tr w:rsidR="00F6266B" w:rsidRPr="00963A46" w:rsidTr="00CA2922">
        <w:trPr>
          <w:cantSplit/>
        </w:trPr>
        <w:tc>
          <w:tcPr>
            <w:tcW w:w="1396" w:type="pct"/>
            <w:shd w:val="clear" w:color="auto" w:fill="auto"/>
          </w:tcPr>
          <w:p w:rsidR="00F6266B" w:rsidRPr="00F6266B" w:rsidRDefault="00F6266B" w:rsidP="00F6266B">
            <w:pPr>
              <w:pStyle w:val="SIText"/>
            </w:pPr>
            <w:r>
              <w:t xml:space="preserve">3. </w:t>
            </w:r>
            <w:r w:rsidRPr="00F6266B">
              <w:t>Comply with industry related codes of conduct, legislation and regulations</w:t>
            </w:r>
          </w:p>
        </w:tc>
        <w:tc>
          <w:tcPr>
            <w:tcW w:w="3604" w:type="pct"/>
            <w:shd w:val="clear" w:color="auto" w:fill="auto"/>
          </w:tcPr>
          <w:p w:rsidR="00F6266B" w:rsidRPr="00F6266B" w:rsidRDefault="00F6266B" w:rsidP="00F6266B">
            <w:pPr>
              <w:pStyle w:val="SIText"/>
            </w:pPr>
            <w:r>
              <w:t xml:space="preserve">3.1 </w:t>
            </w:r>
            <w:r w:rsidRPr="00F6266B">
              <w:t xml:space="preserve">Comply with workplace protocols and codes of conduct </w:t>
            </w:r>
          </w:p>
          <w:p w:rsidR="00F6266B" w:rsidRPr="00F6266B" w:rsidRDefault="00F6266B" w:rsidP="00F6266B">
            <w:pPr>
              <w:pStyle w:val="SIText"/>
            </w:pPr>
            <w:r>
              <w:t xml:space="preserve">3.2 </w:t>
            </w:r>
            <w:r w:rsidRPr="00F6266B">
              <w:t xml:space="preserve">Follow appropriate communication channels, reporting and documentation processes </w:t>
            </w:r>
          </w:p>
          <w:p w:rsidR="00F6266B" w:rsidRPr="00F6266B" w:rsidRDefault="00F6266B" w:rsidP="00F6266B">
            <w:pPr>
              <w:pStyle w:val="SIText"/>
            </w:pPr>
            <w:r>
              <w:t xml:space="preserve">3.3 </w:t>
            </w:r>
            <w:r w:rsidRPr="00F6266B">
              <w:t xml:space="preserve">Comply with legislation or by-laws that affect conduct of the business and job responsibilities </w:t>
            </w:r>
          </w:p>
          <w:p w:rsidR="00F6266B" w:rsidRPr="00F6266B" w:rsidRDefault="00F6266B" w:rsidP="00F6266B">
            <w:pPr>
              <w:pStyle w:val="SIText"/>
            </w:pPr>
            <w:r>
              <w:t xml:space="preserve">3.4 </w:t>
            </w:r>
            <w:r w:rsidRPr="00F6266B">
              <w:t xml:space="preserve">Comply with personal role in the maintenance of a safe workplace free from discrimination or harassment </w:t>
            </w:r>
          </w:p>
          <w:p w:rsidR="00F6266B" w:rsidRPr="00F6266B" w:rsidRDefault="00F6266B" w:rsidP="00F6266B">
            <w:pPr>
              <w:pStyle w:val="SIText"/>
            </w:pPr>
            <w:r>
              <w:t xml:space="preserve">3.5 </w:t>
            </w:r>
            <w:r w:rsidRPr="00F6266B">
              <w:t>Follow relevant avenues for reporting concerns about non-compliance with codes of conduct or regulations</w:t>
            </w:r>
          </w:p>
        </w:tc>
      </w:tr>
      <w:tr w:rsidR="00F6266B" w:rsidRPr="00963A46" w:rsidTr="00CA2922">
        <w:trPr>
          <w:cantSplit/>
        </w:trPr>
        <w:tc>
          <w:tcPr>
            <w:tcW w:w="1396" w:type="pct"/>
            <w:shd w:val="clear" w:color="auto" w:fill="auto"/>
          </w:tcPr>
          <w:p w:rsidR="00F6266B" w:rsidRPr="00F6266B" w:rsidRDefault="00F6266B" w:rsidP="00F6266B">
            <w:pPr>
              <w:pStyle w:val="SIText"/>
            </w:pPr>
            <w:r>
              <w:t xml:space="preserve">4. </w:t>
            </w:r>
            <w:r w:rsidRPr="00F6266B">
              <w:t>Comply with industry specific WHS and environmental procedures</w:t>
            </w:r>
          </w:p>
        </w:tc>
        <w:tc>
          <w:tcPr>
            <w:tcW w:w="3604" w:type="pct"/>
            <w:shd w:val="clear" w:color="auto" w:fill="auto"/>
          </w:tcPr>
          <w:p w:rsidR="00F6266B" w:rsidRPr="00F6266B" w:rsidRDefault="00F6266B" w:rsidP="00F6266B">
            <w:pPr>
              <w:pStyle w:val="SIText"/>
            </w:pPr>
            <w:r>
              <w:t xml:space="preserve">4.1 </w:t>
            </w:r>
            <w:r w:rsidRPr="00F6266B">
              <w:t>Perform job-specific work practices in compliance with WHS guidelines, environmental processes and industry best practice</w:t>
            </w:r>
          </w:p>
          <w:p w:rsidR="00F6266B" w:rsidRPr="00F6266B" w:rsidRDefault="00F6266B" w:rsidP="00F6266B">
            <w:pPr>
              <w:pStyle w:val="SIText"/>
            </w:pPr>
            <w:r>
              <w:t xml:space="preserve">4.2 </w:t>
            </w:r>
            <w:r w:rsidRPr="00F6266B">
              <w:t>Identify, confirm with appropriate personnel and implement job function specific hazards and risk control procedures</w:t>
            </w:r>
          </w:p>
        </w:tc>
      </w:tr>
    </w:tbl>
    <w:p w:rsidR="005F771F" w:rsidRDefault="005F771F" w:rsidP="005F771F">
      <w:pPr>
        <w:pStyle w:val="SIText"/>
      </w:pPr>
    </w:p>
    <w:p w:rsidR="005F771F" w:rsidRPr="000754EC" w:rsidRDefault="005F771F" w:rsidP="000754EC">
      <w:r>
        <w:br w:type="page"/>
      </w:r>
    </w:p>
    <w:p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rsidTr="00CA2922">
        <w:trPr>
          <w:tblHeader/>
        </w:trPr>
        <w:tc>
          <w:tcPr>
            <w:tcW w:w="5000" w:type="pct"/>
            <w:gridSpan w:val="2"/>
          </w:tcPr>
          <w:p w:rsidR="00F1480E" w:rsidRPr="000754EC" w:rsidRDefault="00FD557D" w:rsidP="000754EC">
            <w:pPr>
              <w:pStyle w:val="SIHeading2"/>
            </w:pPr>
            <w:r w:rsidRPr="00041E59">
              <w:t>F</w:t>
            </w:r>
            <w:r w:rsidRPr="000754EC">
              <w:t>oundation Skills</w:t>
            </w:r>
          </w:p>
          <w:p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rsidTr="00CA2922">
        <w:trPr>
          <w:tblHeader/>
        </w:trPr>
        <w:tc>
          <w:tcPr>
            <w:tcW w:w="1396" w:type="pct"/>
          </w:tcPr>
          <w:p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rsidR="00F1480E" w:rsidRPr="000754EC" w:rsidDel="00423CB2" w:rsidRDefault="00F1480E" w:rsidP="000754EC">
            <w:pPr>
              <w:pStyle w:val="SIText-Bold"/>
              <w:rPr>
                <w:rFonts w:eastAsiaTheme="majorEastAsia"/>
              </w:rPr>
            </w:pPr>
            <w:r w:rsidRPr="000754EC">
              <w:rPr>
                <w:rFonts w:eastAsiaTheme="majorEastAsia"/>
              </w:rPr>
              <w:t>Description</w:t>
            </w:r>
          </w:p>
        </w:tc>
      </w:tr>
      <w:tr w:rsidR="00F6266B" w:rsidRPr="00336FCA" w:rsidDel="00423CB2" w:rsidTr="00CA2922">
        <w:tc>
          <w:tcPr>
            <w:tcW w:w="1396" w:type="pct"/>
          </w:tcPr>
          <w:p w:rsidR="00F6266B" w:rsidRPr="00F6266B" w:rsidRDefault="00F6266B" w:rsidP="00F6266B">
            <w:pPr>
              <w:pStyle w:val="SIText"/>
            </w:pPr>
            <w:r>
              <w:t>Reading</w:t>
            </w:r>
          </w:p>
        </w:tc>
        <w:tc>
          <w:tcPr>
            <w:tcW w:w="3604" w:type="pct"/>
          </w:tcPr>
          <w:p w:rsidR="00F6266B" w:rsidRPr="00F6266B" w:rsidRDefault="00F6266B" w:rsidP="00F6266B">
            <w:pPr>
              <w:pStyle w:val="SIBulletList1"/>
            </w:pPr>
            <w:r>
              <w:t>Read</w:t>
            </w:r>
            <w:r w:rsidRPr="00F6266B">
              <w:t xml:space="preserve"> and interpret workplace documentation relating to industry rules and regulations, responsibilities and dress codes</w:t>
            </w:r>
          </w:p>
        </w:tc>
      </w:tr>
      <w:tr w:rsidR="00F6266B" w:rsidRPr="00336FCA" w:rsidDel="00423CB2" w:rsidTr="00CA2922">
        <w:tc>
          <w:tcPr>
            <w:tcW w:w="1396" w:type="pct"/>
          </w:tcPr>
          <w:p w:rsidR="00F6266B" w:rsidRPr="00F6266B" w:rsidRDefault="00F6266B" w:rsidP="00F6266B">
            <w:pPr>
              <w:pStyle w:val="SIText"/>
            </w:pPr>
            <w:r>
              <w:t>Writing</w:t>
            </w:r>
          </w:p>
        </w:tc>
        <w:tc>
          <w:tcPr>
            <w:tcW w:w="3604" w:type="pct"/>
          </w:tcPr>
          <w:p w:rsidR="00F6266B" w:rsidRPr="00F6266B" w:rsidRDefault="00F6266B" w:rsidP="00F6266B">
            <w:pPr>
              <w:pStyle w:val="SIBulletList1"/>
            </w:pPr>
            <w:r>
              <w:t xml:space="preserve">Accurately record and </w:t>
            </w:r>
            <w:r w:rsidRPr="00F6266B">
              <w:t>report information using workplace formats and guidelines</w:t>
            </w:r>
          </w:p>
        </w:tc>
      </w:tr>
      <w:tr w:rsidR="00F6266B" w:rsidRPr="00336FCA" w:rsidDel="00423CB2" w:rsidTr="00CA2922">
        <w:tc>
          <w:tcPr>
            <w:tcW w:w="1396" w:type="pct"/>
          </w:tcPr>
          <w:p w:rsidR="00F6266B" w:rsidRPr="00F6266B" w:rsidRDefault="00F6266B" w:rsidP="00F6266B">
            <w:pPr>
              <w:pStyle w:val="SIText"/>
            </w:pPr>
            <w:r>
              <w:t>Navigate the world of work</w:t>
            </w:r>
          </w:p>
        </w:tc>
        <w:tc>
          <w:tcPr>
            <w:tcW w:w="3604" w:type="pct"/>
          </w:tcPr>
          <w:p w:rsidR="00F6266B" w:rsidRPr="00F6266B" w:rsidRDefault="00F6266B" w:rsidP="00F6266B">
            <w:pPr>
              <w:pStyle w:val="SIBulletList1"/>
            </w:pPr>
            <w:r>
              <w:t xml:space="preserve">Understand the importance of </w:t>
            </w:r>
            <w:r w:rsidRPr="00F6266B">
              <w:t>key requirements of relevant legislation, regulations, standards and codes of practice relating to the workplace and to own work, role and responsibilities</w:t>
            </w:r>
          </w:p>
        </w:tc>
      </w:tr>
      <w:tr w:rsidR="00F6266B" w:rsidRPr="00336FCA" w:rsidDel="00423CB2" w:rsidTr="00CA2922">
        <w:tc>
          <w:tcPr>
            <w:tcW w:w="1396" w:type="pct"/>
          </w:tcPr>
          <w:p w:rsidR="00F6266B" w:rsidRPr="00F6266B" w:rsidRDefault="00F6266B" w:rsidP="00F6266B">
            <w:pPr>
              <w:pStyle w:val="SIText"/>
            </w:pPr>
            <w:r>
              <w:t>Interact with others</w:t>
            </w:r>
          </w:p>
        </w:tc>
        <w:tc>
          <w:tcPr>
            <w:tcW w:w="3604" w:type="pct"/>
          </w:tcPr>
          <w:p w:rsidR="00F6266B" w:rsidRPr="00F6266B" w:rsidRDefault="00F6266B" w:rsidP="00F6266B">
            <w:pPr>
              <w:pStyle w:val="SIBulletList1"/>
            </w:pPr>
            <w:r>
              <w:t>Use c</w:t>
            </w:r>
            <w:r w:rsidRPr="00F6266B">
              <w:t>ommunication techniques and protocols appropriate for gathering, and relaying information with a range of personnel in different positions</w:t>
            </w:r>
          </w:p>
          <w:p w:rsidR="00F6266B" w:rsidRPr="00F6266B" w:rsidRDefault="00F6266B" w:rsidP="00F6266B">
            <w:pPr>
              <w:pStyle w:val="SIBulletList1"/>
            </w:pPr>
            <w:r>
              <w:t>Relat</w:t>
            </w:r>
            <w:r w:rsidRPr="00F6266B">
              <w:t>e to people from a range of social, cultural and ethnic backgrounds and with varying physical and mental abilities</w:t>
            </w:r>
          </w:p>
        </w:tc>
      </w:tr>
      <w:tr w:rsidR="00F6266B" w:rsidRPr="00336FCA" w:rsidDel="00423CB2" w:rsidTr="00CA2922">
        <w:tc>
          <w:tcPr>
            <w:tcW w:w="1396" w:type="pct"/>
          </w:tcPr>
          <w:p w:rsidR="00F6266B" w:rsidRPr="00F6266B" w:rsidRDefault="00F6266B" w:rsidP="00F6266B">
            <w:pPr>
              <w:pStyle w:val="SIText"/>
            </w:pPr>
            <w:r>
              <w:t>Get the work done</w:t>
            </w:r>
          </w:p>
        </w:tc>
        <w:tc>
          <w:tcPr>
            <w:tcW w:w="3604" w:type="pct"/>
          </w:tcPr>
          <w:p w:rsidR="00F6266B" w:rsidRPr="00F6266B" w:rsidRDefault="00F6266B" w:rsidP="00F6266B">
            <w:pPr>
              <w:pStyle w:val="SIBulletList1"/>
            </w:pPr>
            <w:r>
              <w:t>Review and accurately identif</w:t>
            </w:r>
            <w:r w:rsidRPr="00F6266B">
              <w:t>y work requirements</w:t>
            </w:r>
          </w:p>
        </w:tc>
      </w:tr>
    </w:tbl>
    <w:p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Tr="00F6266B">
        <w:tc>
          <w:tcPr>
            <w:tcW w:w="5000" w:type="pct"/>
            <w:gridSpan w:val="4"/>
          </w:tcPr>
          <w:p w:rsidR="00F1480E" w:rsidRPr="000754EC" w:rsidRDefault="00FD557D" w:rsidP="000754EC">
            <w:pPr>
              <w:pStyle w:val="SIHeading2"/>
            </w:pPr>
            <w:r w:rsidRPr="00923720">
              <w:t>U</w:t>
            </w:r>
            <w:r w:rsidRPr="000754EC">
              <w:t>nit Mapping Information</w:t>
            </w:r>
          </w:p>
        </w:tc>
      </w:tr>
      <w:tr w:rsidR="00F1480E" w:rsidTr="00F6266B">
        <w:tc>
          <w:tcPr>
            <w:tcW w:w="1028" w:type="pct"/>
          </w:tcPr>
          <w:p w:rsidR="00F1480E" w:rsidRPr="000754EC" w:rsidRDefault="00F1480E" w:rsidP="000754EC">
            <w:pPr>
              <w:pStyle w:val="SIText-Bold"/>
            </w:pPr>
            <w:r w:rsidRPr="00923720">
              <w:t>Code and title current version</w:t>
            </w:r>
          </w:p>
        </w:tc>
        <w:tc>
          <w:tcPr>
            <w:tcW w:w="1105" w:type="pct"/>
          </w:tcPr>
          <w:p w:rsidR="00F1480E" w:rsidRPr="000754EC" w:rsidRDefault="00F1480E" w:rsidP="000754EC">
            <w:pPr>
              <w:pStyle w:val="SIText-Bold"/>
            </w:pPr>
            <w:r w:rsidRPr="00923720">
              <w:t>Code and title previous version</w:t>
            </w:r>
          </w:p>
        </w:tc>
        <w:tc>
          <w:tcPr>
            <w:tcW w:w="1251" w:type="pct"/>
          </w:tcPr>
          <w:p w:rsidR="00F1480E" w:rsidRPr="000754EC" w:rsidRDefault="00F1480E" w:rsidP="000754EC">
            <w:pPr>
              <w:pStyle w:val="SIText-Bold"/>
            </w:pPr>
            <w:r w:rsidRPr="00923720">
              <w:t>Comments</w:t>
            </w:r>
          </w:p>
        </w:tc>
        <w:tc>
          <w:tcPr>
            <w:tcW w:w="1616" w:type="pct"/>
          </w:tcPr>
          <w:p w:rsidR="00F1480E" w:rsidRPr="000754EC" w:rsidRDefault="00F1480E" w:rsidP="000754EC">
            <w:pPr>
              <w:pStyle w:val="SIText-Bold"/>
            </w:pPr>
            <w:r w:rsidRPr="00923720">
              <w:t>Equivalence status</w:t>
            </w:r>
          </w:p>
        </w:tc>
      </w:tr>
      <w:tr w:rsidR="00F6266B" w:rsidTr="00F6266B">
        <w:tc>
          <w:tcPr>
            <w:tcW w:w="1028" w:type="pct"/>
          </w:tcPr>
          <w:p w:rsidR="00F6266B" w:rsidRPr="00F6266B" w:rsidRDefault="00F6266B" w:rsidP="00F6266B">
            <w:pPr>
              <w:pStyle w:val="SIText"/>
            </w:pPr>
            <w:r w:rsidRPr="00613A1C">
              <w:t>RGRCMN202</w:t>
            </w:r>
            <w:r w:rsidRPr="00F6266B">
              <w:t xml:space="preserve"> Achieve requirements for industry induction</w:t>
            </w:r>
          </w:p>
        </w:tc>
        <w:tc>
          <w:tcPr>
            <w:tcW w:w="1105" w:type="pct"/>
          </w:tcPr>
          <w:p w:rsidR="00F6266B" w:rsidRPr="00F6266B" w:rsidRDefault="00F6266B" w:rsidP="00F6266B">
            <w:pPr>
              <w:pStyle w:val="SIText"/>
            </w:pPr>
            <w:r w:rsidRPr="00613A1C">
              <w:t>RGRCMN202</w:t>
            </w:r>
            <w:r w:rsidRPr="00F6266B">
              <w:t>A Achieve requirements for industry induction</w:t>
            </w:r>
          </w:p>
        </w:tc>
        <w:tc>
          <w:tcPr>
            <w:tcW w:w="1251" w:type="pct"/>
          </w:tcPr>
          <w:p w:rsidR="00F6266B" w:rsidRPr="00F6266B" w:rsidRDefault="00F6266B" w:rsidP="00F6266B">
            <w:pPr>
              <w:pStyle w:val="SIText"/>
            </w:pPr>
            <w:r>
              <w:t>Updated to meet Standards for Training Packages</w:t>
            </w:r>
          </w:p>
          <w:p w:rsidR="00F6266B" w:rsidRPr="00F6266B" w:rsidRDefault="00F6266B" w:rsidP="00F6266B">
            <w:pPr>
              <w:pStyle w:val="SIText"/>
            </w:pPr>
            <w:r>
              <w:t xml:space="preserve">Minor changes to </w:t>
            </w:r>
            <w:r w:rsidRPr="00F6266B">
              <w:t>performance criteria for clarity</w:t>
            </w:r>
          </w:p>
        </w:tc>
        <w:tc>
          <w:tcPr>
            <w:tcW w:w="1616" w:type="pct"/>
          </w:tcPr>
          <w:p w:rsidR="00F6266B" w:rsidRPr="00F6266B" w:rsidRDefault="00F6266B" w:rsidP="00F6266B">
            <w:pPr>
              <w:pStyle w:val="SIText"/>
            </w:pPr>
            <w:r>
              <w:t>Equivalent unit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rsidTr="00CA2922">
        <w:tc>
          <w:tcPr>
            <w:tcW w:w="1396" w:type="pct"/>
            <w:shd w:val="clear" w:color="auto" w:fill="auto"/>
          </w:tcPr>
          <w:p w:rsidR="00F1480E" w:rsidRPr="000754EC" w:rsidRDefault="00FD557D" w:rsidP="000754EC">
            <w:pPr>
              <w:pStyle w:val="SIHeading2"/>
            </w:pPr>
            <w:r w:rsidRPr="00CC451E">
              <w:t>L</w:t>
            </w:r>
            <w:r w:rsidRPr="000754EC">
              <w:t>inks</w:t>
            </w:r>
          </w:p>
        </w:tc>
        <w:tc>
          <w:tcPr>
            <w:tcW w:w="3604" w:type="pct"/>
            <w:shd w:val="clear" w:color="auto" w:fill="auto"/>
          </w:tcPr>
          <w:p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rsidR="00F1480E" w:rsidRPr="000754EC" w:rsidRDefault="00F6266B" w:rsidP="00E40225">
            <w:pPr>
              <w:pStyle w:val="SIText"/>
            </w:pPr>
            <w:r>
              <w:t>https://vetnet.education.gov.au/Pages/TrainingDocs.aspx?q=5c4b8489-f7e1-463b-81c8-6ecce6c192a0</w:t>
            </w:r>
          </w:p>
        </w:tc>
      </w:tr>
    </w:tbl>
    <w:p w:rsidR="00F1480E" w:rsidRDefault="00F1480E" w:rsidP="005F771F">
      <w:pPr>
        <w:pStyle w:val="SIText"/>
      </w:pPr>
    </w:p>
    <w:p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6266B" w:rsidRPr="00E91BFF" w:rsidTr="00113678">
        <w:trPr>
          <w:tblHeader/>
        </w:trPr>
        <w:tc>
          <w:tcPr>
            <w:tcW w:w="1478" w:type="pct"/>
            <w:shd w:val="clear" w:color="auto" w:fill="auto"/>
          </w:tcPr>
          <w:p w:rsidR="00F6266B" w:rsidRPr="00F6266B" w:rsidRDefault="00F6266B" w:rsidP="00F6266B">
            <w:pPr>
              <w:pStyle w:val="SIUnittitle"/>
            </w:pPr>
            <w:r w:rsidRPr="002C55E9">
              <w:lastRenderedPageBreak/>
              <w:t>T</w:t>
            </w:r>
            <w:r w:rsidRPr="00F6266B">
              <w:t>ITLE</w:t>
            </w:r>
          </w:p>
        </w:tc>
        <w:tc>
          <w:tcPr>
            <w:tcW w:w="3522" w:type="pct"/>
            <w:shd w:val="clear" w:color="auto" w:fill="auto"/>
          </w:tcPr>
          <w:p w:rsidR="00F6266B" w:rsidRPr="00F6266B" w:rsidRDefault="00F6266B" w:rsidP="00F6266B">
            <w:pPr>
              <w:pStyle w:val="SIUnittitle"/>
            </w:pPr>
            <w:r w:rsidRPr="00F56827">
              <w:t xml:space="preserve">Assessment requirements for </w:t>
            </w:r>
            <w:r w:rsidRPr="00F6266B">
              <w:t>RGRCMN202 Achieve requirements for industry induction</w:t>
            </w:r>
          </w:p>
        </w:tc>
      </w:tr>
      <w:tr w:rsidR="00556C4C" w:rsidRPr="00A55106" w:rsidTr="00113678">
        <w:trPr>
          <w:tblHeader/>
        </w:trPr>
        <w:tc>
          <w:tcPr>
            <w:tcW w:w="5000" w:type="pct"/>
            <w:gridSpan w:val="2"/>
            <w:shd w:val="clear" w:color="auto" w:fill="auto"/>
          </w:tcPr>
          <w:p w:rsidR="00556C4C" w:rsidRPr="000754EC" w:rsidRDefault="00D71E43" w:rsidP="000754EC">
            <w:pPr>
              <w:pStyle w:val="SIHeading2"/>
            </w:pPr>
            <w:r>
              <w:t>Performance E</w:t>
            </w:r>
            <w:r w:rsidRPr="000754EC">
              <w:t>vidence</w:t>
            </w:r>
          </w:p>
        </w:tc>
      </w:tr>
      <w:tr w:rsidR="00556C4C" w:rsidRPr="00067E1C" w:rsidTr="00113678">
        <w:tc>
          <w:tcPr>
            <w:tcW w:w="5000" w:type="pct"/>
            <w:gridSpan w:val="2"/>
            <w:shd w:val="clear" w:color="auto" w:fill="auto"/>
          </w:tcPr>
          <w:p w:rsidR="00F6266B" w:rsidRPr="00F6266B" w:rsidRDefault="006E42FE" w:rsidP="00F6266B">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F6266B" w:rsidRPr="009059E0">
              <w:t xml:space="preserve">There must be evidence that </w:t>
            </w:r>
            <w:r w:rsidR="00F6266B" w:rsidRPr="00F6266B">
              <w:t>the individual has achieved the requirements of industry induction, including:</w:t>
            </w:r>
          </w:p>
          <w:p w:rsidR="00F6266B" w:rsidRPr="00F6266B" w:rsidRDefault="00F6266B" w:rsidP="00F6266B">
            <w:pPr>
              <w:pStyle w:val="SIBulletList1"/>
            </w:pPr>
            <w:r w:rsidRPr="00F14F8F">
              <w:t>located key work site facilities and emergency exits physically and on a map</w:t>
            </w:r>
          </w:p>
          <w:p w:rsidR="00F6266B" w:rsidRPr="00F6266B" w:rsidRDefault="00F6266B" w:rsidP="00F6266B">
            <w:pPr>
              <w:pStyle w:val="SIBulletList1"/>
              <w:rPr>
                <w:rFonts w:eastAsia="Calibri"/>
              </w:rPr>
            </w:pPr>
            <w:r w:rsidRPr="00F14F8F">
              <w:t>followed evacuation procedures as part of an induction program activity or drill</w:t>
            </w:r>
          </w:p>
          <w:p w:rsidR="00F6266B" w:rsidRPr="00F6266B" w:rsidRDefault="00F6266B" w:rsidP="00F6266B">
            <w:pPr>
              <w:pStyle w:val="SIBulletList1"/>
            </w:pPr>
            <w:r w:rsidRPr="00F14F8F">
              <w:t>researched industry and workplace-specific management structures and lines of reporting</w:t>
            </w:r>
          </w:p>
          <w:p w:rsidR="00F6266B" w:rsidRPr="00F6266B" w:rsidRDefault="00F6266B" w:rsidP="00F6266B">
            <w:pPr>
              <w:pStyle w:val="SIBulletList1"/>
            </w:pPr>
            <w:r w:rsidRPr="00F14F8F">
              <w:t>discussed own work responsibil</w:t>
            </w:r>
            <w:r w:rsidRPr="00F6266B">
              <w:t>ities, workplace standards, conditions of employment, resource and skills requirements with appropriate personnel</w:t>
            </w:r>
          </w:p>
          <w:p w:rsidR="00F6266B" w:rsidRPr="00F6266B" w:rsidRDefault="00F6266B" w:rsidP="00F6266B">
            <w:pPr>
              <w:pStyle w:val="SIBulletList1"/>
              <w:rPr>
                <w:rFonts w:eastAsia="Calibri"/>
              </w:rPr>
            </w:pPr>
            <w:r w:rsidRPr="00F14F8F">
              <w:t>interacted appropriately with at least three racing personnel in different positons or roles according to industry related codes of conduct, protocols and legislation</w:t>
            </w:r>
          </w:p>
          <w:p w:rsidR="00556C4C" w:rsidRPr="000754EC" w:rsidRDefault="00F6266B" w:rsidP="00F6266B">
            <w:pPr>
              <w:pStyle w:val="SIBulletList1"/>
            </w:pPr>
            <w:proofErr w:type="gramStart"/>
            <w:r w:rsidRPr="00F14F8F">
              <w:t>carried</w:t>
            </w:r>
            <w:proofErr w:type="gramEnd"/>
            <w:r w:rsidRPr="00F14F8F">
              <w:t xml:space="preserve"> out at least three racing industry workplace activities that complied with legislation and workplace policies and procedures relating to work health and safety(WHS) and environmental processes</w:t>
            </w:r>
            <w:r w:rsidRPr="00F6266B">
              <w:t>.</w:t>
            </w:r>
          </w:p>
        </w:tc>
      </w:tr>
    </w:tbl>
    <w:p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K</w:t>
            </w:r>
            <w:r w:rsidRPr="000754EC">
              <w:t>nowledge Evidence</w:t>
            </w:r>
          </w:p>
        </w:tc>
      </w:tr>
      <w:tr w:rsidR="00F1480E" w:rsidRPr="00067E1C" w:rsidTr="00CA2922">
        <w:tc>
          <w:tcPr>
            <w:tcW w:w="5000" w:type="pct"/>
            <w:shd w:val="clear" w:color="auto" w:fill="auto"/>
          </w:tcPr>
          <w:p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rsidR="00F6266B" w:rsidRPr="00F6266B" w:rsidRDefault="00F6266B" w:rsidP="00F6266B">
            <w:pPr>
              <w:pStyle w:val="SIBulletList1"/>
            </w:pPr>
            <w:r w:rsidRPr="00F14F8F">
              <w:t>location of work site facilities and structures</w:t>
            </w:r>
          </w:p>
          <w:p w:rsidR="00F6266B" w:rsidRPr="00F6266B" w:rsidRDefault="00F6266B" w:rsidP="00F6266B">
            <w:pPr>
              <w:pStyle w:val="SIBulletList1"/>
            </w:pPr>
            <w:r w:rsidRPr="00F14F8F">
              <w:t>types</w:t>
            </w:r>
            <w:r w:rsidRPr="00F6266B">
              <w:t xml:space="preserve"> of emergencies, location of exits and application of evacuation procedures</w:t>
            </w:r>
          </w:p>
          <w:p w:rsidR="00F6266B" w:rsidRPr="00F6266B" w:rsidRDefault="00F6266B" w:rsidP="00F6266B">
            <w:pPr>
              <w:pStyle w:val="SIBulletList1"/>
            </w:pPr>
            <w:r w:rsidRPr="00F14F8F">
              <w:t>relevant industry administrative structure, at federal and state or territory and local level, including roles and responsibilities of key personnel related to the industry</w:t>
            </w:r>
          </w:p>
          <w:p w:rsidR="00F6266B" w:rsidRPr="00F6266B" w:rsidRDefault="00F6266B" w:rsidP="00F6266B">
            <w:pPr>
              <w:pStyle w:val="SIBulletList1"/>
            </w:pPr>
            <w:r w:rsidRPr="00F14F8F">
              <w:t xml:space="preserve">workplace and specific work site management structure </w:t>
            </w:r>
          </w:p>
          <w:p w:rsidR="00F6266B" w:rsidRPr="00F6266B" w:rsidRDefault="00F6266B" w:rsidP="00F6266B">
            <w:pPr>
              <w:pStyle w:val="SIBulletList1"/>
            </w:pPr>
            <w:r w:rsidRPr="00F14F8F">
              <w:t>chain of command and reporting lines relevant to own work</w:t>
            </w:r>
          </w:p>
          <w:p w:rsidR="00F6266B" w:rsidRPr="00F6266B" w:rsidRDefault="00F6266B" w:rsidP="00F6266B">
            <w:pPr>
              <w:pStyle w:val="SIBulletList1"/>
            </w:pPr>
            <w:r w:rsidRPr="00F14F8F">
              <w:t>own roles and responsibilities and relationships with other industry personnel</w:t>
            </w:r>
          </w:p>
          <w:p w:rsidR="00F6266B" w:rsidRPr="00F6266B" w:rsidRDefault="00F6266B" w:rsidP="00F6266B">
            <w:pPr>
              <w:pStyle w:val="SIBulletList1"/>
            </w:pPr>
            <w:r w:rsidRPr="00F14F8F">
              <w:t xml:space="preserve">workplace communication channels, protocols and procedures including reporting and documentation processes </w:t>
            </w:r>
          </w:p>
          <w:p w:rsidR="00F6266B" w:rsidRPr="00F6266B" w:rsidRDefault="00F6266B" w:rsidP="00F6266B">
            <w:pPr>
              <w:pStyle w:val="SIBulletList1"/>
            </w:pPr>
            <w:r w:rsidRPr="00F14F8F">
              <w:t>workplace conditions of employment including awards and relevant union coverage</w:t>
            </w:r>
          </w:p>
          <w:p w:rsidR="00F6266B" w:rsidRPr="00F6266B" w:rsidRDefault="00F6266B" w:rsidP="00F6266B">
            <w:pPr>
              <w:pStyle w:val="SIBulletList1"/>
            </w:pPr>
            <w:r w:rsidRPr="00F14F8F">
              <w:t>dress code requirements as determined by industry and workplace</w:t>
            </w:r>
          </w:p>
          <w:p w:rsidR="00F6266B" w:rsidRPr="00F6266B" w:rsidRDefault="00F6266B" w:rsidP="00F6266B">
            <w:pPr>
              <w:pStyle w:val="SIBulletList1"/>
            </w:pPr>
            <w:r w:rsidRPr="00F14F8F">
              <w:t>key requirements of regulations and legislation that impact on the racing industry, including:</w:t>
            </w:r>
          </w:p>
          <w:p w:rsidR="00F6266B" w:rsidRPr="00F6266B" w:rsidRDefault="00F6266B" w:rsidP="00F6266B">
            <w:pPr>
              <w:pStyle w:val="SIBulletList2"/>
            </w:pPr>
            <w:r w:rsidRPr="00F14F8F">
              <w:t>animal welfare</w:t>
            </w:r>
          </w:p>
          <w:p w:rsidR="00F6266B" w:rsidRPr="00F6266B" w:rsidRDefault="00F6266B" w:rsidP="00F6266B">
            <w:pPr>
              <w:pStyle w:val="SIBulletList2"/>
            </w:pPr>
            <w:r w:rsidRPr="00F14F8F">
              <w:t>anti-discrimination and harassment</w:t>
            </w:r>
          </w:p>
          <w:p w:rsidR="00F6266B" w:rsidRPr="00F6266B" w:rsidRDefault="00F6266B" w:rsidP="00F6266B">
            <w:pPr>
              <w:pStyle w:val="SIBulletList2"/>
            </w:pPr>
            <w:r w:rsidRPr="00F14F8F">
              <w:t>employment and equal employment opportunity</w:t>
            </w:r>
          </w:p>
          <w:p w:rsidR="00F6266B" w:rsidRPr="00F6266B" w:rsidRDefault="00F6266B" w:rsidP="00F6266B">
            <w:pPr>
              <w:pStyle w:val="SIBulletList2"/>
            </w:pPr>
            <w:r w:rsidRPr="00F14F8F">
              <w:t xml:space="preserve">environmental protection </w:t>
            </w:r>
          </w:p>
          <w:p w:rsidR="00F6266B" w:rsidRPr="00F6266B" w:rsidRDefault="00F6266B" w:rsidP="00F6266B">
            <w:pPr>
              <w:pStyle w:val="SIBulletList2"/>
            </w:pPr>
            <w:r w:rsidRPr="00F14F8F">
              <w:t>WHS</w:t>
            </w:r>
          </w:p>
          <w:p w:rsidR="00F6266B" w:rsidRPr="00F6266B" w:rsidRDefault="00F6266B" w:rsidP="00F6266B">
            <w:pPr>
              <w:pStyle w:val="SIBulletList1"/>
            </w:pPr>
            <w:r w:rsidRPr="00F14F8F">
              <w:t>key principles of safe work practices, including:</w:t>
            </w:r>
          </w:p>
          <w:p w:rsidR="00F6266B" w:rsidRPr="00F6266B" w:rsidRDefault="00F6266B" w:rsidP="00F6266B">
            <w:pPr>
              <w:pStyle w:val="SIBulletList2"/>
            </w:pPr>
            <w:r w:rsidRPr="00F14F8F">
              <w:t>controlling and minimising risks</w:t>
            </w:r>
          </w:p>
          <w:p w:rsidR="00F6266B" w:rsidRPr="00F6266B" w:rsidRDefault="00F6266B" w:rsidP="00F6266B">
            <w:pPr>
              <w:pStyle w:val="SIBulletList2"/>
            </w:pPr>
            <w:r w:rsidRPr="00F14F8F">
              <w:t>correct manual handling techniques</w:t>
            </w:r>
          </w:p>
          <w:p w:rsidR="00F6266B" w:rsidRPr="00F6266B" w:rsidRDefault="00F6266B" w:rsidP="00F6266B">
            <w:pPr>
              <w:pStyle w:val="SIBulletList2"/>
            </w:pPr>
            <w:r w:rsidRPr="00F14F8F">
              <w:t>types of potential hazards in the workplace</w:t>
            </w:r>
          </w:p>
          <w:p w:rsidR="00F6266B" w:rsidRPr="00F6266B" w:rsidRDefault="00F6266B" w:rsidP="00F6266B">
            <w:pPr>
              <w:pStyle w:val="SIBulletList2"/>
            </w:pPr>
            <w:r w:rsidRPr="00F14F8F">
              <w:t>identifying and reporting hazards</w:t>
            </w:r>
          </w:p>
          <w:p w:rsidR="00F6266B" w:rsidRPr="00F6266B" w:rsidRDefault="00F6266B" w:rsidP="00F6266B">
            <w:pPr>
              <w:pStyle w:val="SIBulletList2"/>
            </w:pPr>
            <w:r w:rsidRPr="00F14F8F">
              <w:t>eliminating hazardous substances and materials</w:t>
            </w:r>
          </w:p>
          <w:p w:rsidR="00F6266B" w:rsidRPr="00F6266B" w:rsidRDefault="00F6266B" w:rsidP="00F6266B">
            <w:pPr>
              <w:pStyle w:val="SIBulletList2"/>
            </w:pPr>
            <w:r w:rsidRPr="00F14F8F">
              <w:t>familiarity with industry-applicable safe operating procedures</w:t>
            </w:r>
          </w:p>
          <w:p w:rsidR="00F6266B" w:rsidRPr="00F6266B" w:rsidRDefault="00F6266B" w:rsidP="00F6266B">
            <w:pPr>
              <w:pStyle w:val="SIBulletList2"/>
            </w:pPr>
            <w:r w:rsidRPr="00F14F8F">
              <w:t>accident and injury procedures and reporting requirements</w:t>
            </w:r>
          </w:p>
          <w:p w:rsidR="00F6266B" w:rsidRPr="00F6266B" w:rsidRDefault="00F6266B" w:rsidP="00F6266B">
            <w:pPr>
              <w:pStyle w:val="SIBulletList2"/>
            </w:pPr>
            <w:r w:rsidRPr="00F14F8F">
              <w:t>safety procedures for the protection of others</w:t>
            </w:r>
          </w:p>
          <w:p w:rsidR="00F6266B" w:rsidRPr="00F6266B" w:rsidRDefault="00F6266B" w:rsidP="00F6266B">
            <w:pPr>
              <w:pStyle w:val="SIBulletList1"/>
            </w:pPr>
            <w:r w:rsidRPr="00F14F8F">
              <w:t>workplace environmental processes, including:</w:t>
            </w:r>
          </w:p>
          <w:p w:rsidR="00F6266B" w:rsidRPr="00F6266B" w:rsidRDefault="00F6266B" w:rsidP="00F6266B">
            <w:pPr>
              <w:pStyle w:val="SIBulletList2"/>
            </w:pPr>
            <w:r w:rsidRPr="00F14F8F">
              <w:t>prevention and minimisation of waste</w:t>
            </w:r>
          </w:p>
          <w:p w:rsidR="00F6266B" w:rsidRPr="00F6266B" w:rsidRDefault="00F6266B" w:rsidP="00F6266B">
            <w:pPr>
              <w:pStyle w:val="SIBulletList2"/>
            </w:pPr>
            <w:r w:rsidRPr="00F14F8F">
              <w:t>waste disposal and recycling procedures</w:t>
            </w:r>
          </w:p>
          <w:p w:rsidR="00F1480E" w:rsidRPr="000754EC" w:rsidRDefault="00F6266B" w:rsidP="00F6266B">
            <w:pPr>
              <w:pStyle w:val="SIBulletList1"/>
            </w:pPr>
            <w:proofErr w:type="gramStart"/>
            <w:r w:rsidRPr="00F14F8F">
              <w:t>resource</w:t>
            </w:r>
            <w:proofErr w:type="gramEnd"/>
            <w:r w:rsidRPr="00F14F8F">
              <w:t xml:space="preserve"> and energy efficiency.</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A</w:t>
            </w:r>
            <w:r w:rsidRPr="000754EC">
              <w:t>ssessment Conditions</w:t>
            </w:r>
          </w:p>
        </w:tc>
      </w:tr>
      <w:tr w:rsidR="00F1480E" w:rsidRPr="00A55106" w:rsidTr="00CA2922">
        <w:tc>
          <w:tcPr>
            <w:tcW w:w="5000" w:type="pct"/>
            <w:shd w:val="clear" w:color="auto" w:fill="auto"/>
          </w:tcPr>
          <w:p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rsidR="00F6266B" w:rsidRPr="00F6266B" w:rsidRDefault="00F6266B" w:rsidP="00F6266B">
            <w:pPr>
              <w:pStyle w:val="SIBulletList1"/>
            </w:pPr>
            <w:r>
              <w:t>physical conditions</w:t>
            </w:r>
            <w:r w:rsidRPr="00F6266B">
              <w:t>:</w:t>
            </w:r>
          </w:p>
          <w:p w:rsidR="00F6266B" w:rsidRPr="00F6266B" w:rsidRDefault="00F6266B" w:rsidP="00F6266B">
            <w:pPr>
              <w:pStyle w:val="SIBulletList2"/>
            </w:pPr>
            <w:r>
              <w:t xml:space="preserve">racing sector work site or </w:t>
            </w:r>
            <w:r w:rsidRPr="00F6266B">
              <w:t>an environment that accurately represents workplace conditions</w:t>
            </w:r>
          </w:p>
          <w:p w:rsidR="00F6266B" w:rsidRPr="00F6266B" w:rsidRDefault="00F6266B" w:rsidP="00F6266B">
            <w:pPr>
              <w:pStyle w:val="SIBulletList1"/>
            </w:pPr>
            <w:r w:rsidRPr="00484DB8">
              <w:t>reso</w:t>
            </w:r>
            <w:r w:rsidRPr="00F6266B">
              <w:t>urces, equipment and materials:</w:t>
            </w:r>
          </w:p>
          <w:p w:rsidR="00F6266B" w:rsidRPr="00F6266B" w:rsidRDefault="00F6266B" w:rsidP="00F6266B">
            <w:pPr>
              <w:pStyle w:val="SIBulletList2"/>
            </w:pPr>
            <w:r>
              <w:lastRenderedPageBreak/>
              <w:t>materials and equipment relevant to assessing candidate's ability to complete workplace induction</w:t>
            </w:r>
          </w:p>
          <w:p w:rsidR="00F6266B" w:rsidRPr="00F6266B" w:rsidRDefault="00F6266B" w:rsidP="00F6266B">
            <w:pPr>
              <w:pStyle w:val="SIBulletList2"/>
            </w:pPr>
            <w:r>
              <w:t xml:space="preserve">copies of relevant </w:t>
            </w:r>
            <w:r w:rsidRPr="00F6266B">
              <w:t>workplace procedures and legislative requirements:</w:t>
            </w:r>
          </w:p>
          <w:p w:rsidR="00F6266B" w:rsidRPr="00F6266B" w:rsidRDefault="00F6266B" w:rsidP="00F6266B">
            <w:pPr>
              <w:pStyle w:val="SIBulletList1"/>
              <w:rPr>
                <w:rFonts w:eastAsia="Calibri"/>
              </w:rPr>
            </w:pPr>
            <w:r w:rsidRPr="00F6266B">
              <w:rPr>
                <w:rFonts w:eastAsia="Calibri"/>
              </w:rPr>
              <w:t>specifications:</w:t>
            </w:r>
          </w:p>
          <w:p w:rsidR="00F6266B" w:rsidRPr="00F6266B" w:rsidRDefault="00F6266B" w:rsidP="00F6266B">
            <w:pPr>
              <w:pStyle w:val="SIBulletList2"/>
            </w:pPr>
            <w:proofErr w:type="gramStart"/>
            <w:r>
              <w:t>work</w:t>
            </w:r>
            <w:proofErr w:type="gramEnd"/>
            <w:r>
              <w:t xml:space="preserve"> instructions and related documentation.</w:t>
            </w:r>
            <w:r w:rsidRPr="00F6266B" w:rsidDel="00FA6355">
              <w:t xml:space="preserve"> </w:t>
            </w:r>
          </w:p>
          <w:p w:rsidR="00F6266B" w:rsidRPr="00F6266B" w:rsidRDefault="00F6266B" w:rsidP="00F6266B">
            <w:pPr>
              <w:pStyle w:val="SIBulletList1"/>
            </w:pPr>
            <w:r>
              <w:t>relationships (internal and/or external):</w:t>
            </w:r>
          </w:p>
          <w:p w:rsidR="00F6266B" w:rsidRPr="00F6266B" w:rsidRDefault="00F6266B" w:rsidP="00F6266B">
            <w:pPr>
              <w:pStyle w:val="SIBulletList2"/>
            </w:pPr>
            <w:proofErr w:type="gramStart"/>
            <w:r>
              <w:t>supervised</w:t>
            </w:r>
            <w:proofErr w:type="gramEnd"/>
            <w:r>
              <w:t xml:space="preserve"> access to relevant racing sector work sites</w:t>
            </w:r>
            <w:r w:rsidRPr="00F6266B">
              <w:t>.</w:t>
            </w:r>
          </w:p>
          <w:p w:rsidR="0021210E" w:rsidRDefault="0021210E" w:rsidP="000754EC">
            <w:pPr>
              <w:pStyle w:val="SIText"/>
            </w:pPr>
          </w:p>
          <w:p w:rsidR="00F1480E" w:rsidRPr="000754EC" w:rsidRDefault="007134FE" w:rsidP="00F6266B">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rsidTr="004679E3">
        <w:tc>
          <w:tcPr>
            <w:tcW w:w="990" w:type="pct"/>
            <w:shd w:val="clear" w:color="auto" w:fill="auto"/>
          </w:tcPr>
          <w:p w:rsidR="00F1480E" w:rsidRPr="000754EC" w:rsidRDefault="00D71E43" w:rsidP="000754EC">
            <w:pPr>
              <w:pStyle w:val="SIHeading2"/>
            </w:pPr>
            <w:r w:rsidRPr="002C55E9">
              <w:t>L</w:t>
            </w:r>
            <w:r w:rsidRPr="000754EC">
              <w:t>inks</w:t>
            </w:r>
          </w:p>
        </w:tc>
        <w:tc>
          <w:tcPr>
            <w:tcW w:w="4010" w:type="pct"/>
            <w:shd w:val="clear" w:color="auto" w:fill="auto"/>
          </w:tcPr>
          <w:p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rsidR="00F1480E" w:rsidRPr="000754EC" w:rsidRDefault="00F6266B" w:rsidP="000754EC">
            <w:pPr>
              <w:pStyle w:val="SIText"/>
            </w:pPr>
            <w:r>
              <w:t>https://vetnet.education.gov.au/Pages/TrainingDocs.aspx?q=5c4b8489-f7e1-463b-81c8-6ecce6c192a0</w:t>
            </w:r>
          </w:p>
        </w:tc>
      </w:tr>
    </w:tbl>
    <w:p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7D2" w:rsidRDefault="00B447D2" w:rsidP="00BF3F0A">
      <w:r>
        <w:separator/>
      </w:r>
    </w:p>
    <w:p w:rsidR="00B447D2" w:rsidRDefault="00B447D2"/>
  </w:endnote>
  <w:endnote w:type="continuationSeparator" w:id="0">
    <w:p w:rsidR="00B447D2" w:rsidRDefault="00B447D2" w:rsidP="00BF3F0A">
      <w:r>
        <w:continuationSeparator/>
      </w:r>
    </w:p>
    <w:p w:rsidR="00B447D2" w:rsidRDefault="00B44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91697">
          <w:rPr>
            <w:noProof/>
          </w:rPr>
          <w:t>2</w:t>
        </w:r>
        <w:r w:rsidRPr="000754EC">
          <w:fldChar w:fldCharType="end"/>
        </w:r>
      </w:p>
      <w:p w:rsidR="00D810DE" w:rsidRDefault="000E25E6" w:rsidP="005F771F">
        <w:pPr>
          <w:pStyle w:val="SIText"/>
        </w:pPr>
        <w:r w:rsidRPr="000754EC">
          <w:t xml:space="preserve">Template modified on </w:t>
        </w:r>
        <w:r w:rsidR="00DD0726">
          <w:t>31 August</w:t>
        </w:r>
        <w:r w:rsidR="00752C75" w:rsidRPr="000754EC">
          <w:t xml:space="preserve"> 2017</w:t>
        </w:r>
      </w:p>
    </w:sdtContent>
  </w:sdt>
  <w:p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7D2" w:rsidRDefault="00B447D2" w:rsidP="00BF3F0A">
      <w:r>
        <w:separator/>
      </w:r>
    </w:p>
    <w:p w:rsidR="00B447D2" w:rsidRDefault="00B447D2"/>
  </w:footnote>
  <w:footnote w:type="continuationSeparator" w:id="0">
    <w:p w:rsidR="00B447D2" w:rsidRDefault="00B447D2" w:rsidP="00BF3F0A">
      <w:r>
        <w:continuationSeparator/>
      </w:r>
    </w:p>
    <w:p w:rsidR="00B447D2" w:rsidRDefault="00B447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6B" w:rsidRPr="00343117" w:rsidRDefault="00F6266B" w:rsidP="00F6266B">
    <w:r w:rsidRPr="00343117">
      <w:t>RGRCMN202 Achieve requirements for industry induction</w:t>
    </w:r>
  </w:p>
  <w:p w:rsidR="009C2650" w:rsidRPr="00F6266B" w:rsidRDefault="009C2650" w:rsidP="00F6266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D2D4593"/>
    <w:multiLevelType w:val="hybridMultilevel"/>
    <w:tmpl w:val="ED64A990"/>
    <w:lvl w:ilvl="0" w:tplc="72F6B34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6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62648"/>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1697"/>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447D2"/>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66B"/>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897E43-1D84-44A5-B4C7-85EF004F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7A55BA7EAB546B499FC22D5394591" ma:contentTypeVersion="" ma:contentTypeDescription="Create a new document." ma:contentTypeScope="" ma:versionID="ddec45f19b33ccec4b1258c5ca84cb9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54738-DF00-431D-9E44-8C23457C34E9}"/>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1534267A-EBB7-4123-A35E-733F38F8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Wayne Jones</cp:lastModifiedBy>
  <cp:revision>2</cp:revision>
  <cp:lastPrinted>2016-05-27T05:21:00Z</cp:lastPrinted>
  <dcterms:created xsi:type="dcterms:W3CDTF">2017-09-27T01:36:00Z</dcterms:created>
  <dcterms:modified xsi:type="dcterms:W3CDTF">2017-09-27T04:38:00Z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0x010100ACB7A55BA7EAB546B499FC22D5394591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