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1F8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D587F77" w14:textId="77777777" w:rsidTr="00146EEC">
        <w:tc>
          <w:tcPr>
            <w:tcW w:w="2689" w:type="dxa"/>
          </w:tcPr>
          <w:p w14:paraId="18B9B8E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7F7828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36DBA" w14:paraId="598DDE42" w14:textId="77777777" w:rsidTr="00146EEC">
        <w:tc>
          <w:tcPr>
            <w:tcW w:w="2689" w:type="dxa"/>
          </w:tcPr>
          <w:p w14:paraId="271ED811" w14:textId="77777777" w:rsidR="00836DBA" w:rsidRPr="00836DBA" w:rsidRDefault="00836DBA" w:rsidP="00836DBA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6553C3DD" w14:textId="7E99AE22" w:rsidR="00836DBA" w:rsidRPr="00836DBA" w:rsidRDefault="00753253" w:rsidP="00836DBA">
            <w:pPr>
              <w:pStyle w:val="SIText"/>
            </w:pPr>
            <w:bookmarkStart w:id="0" w:name="_GoBack"/>
            <w:r w:rsidRPr="00753253">
              <w:t>This version released with the RGR Racing Training Package Version 1.0.</w:t>
            </w:r>
            <w:bookmarkEnd w:id="0"/>
          </w:p>
        </w:tc>
      </w:tr>
    </w:tbl>
    <w:p w14:paraId="3294762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836DBA" w:rsidRPr="00963A46" w14:paraId="7A5A385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4865AEB" w14:textId="77777777" w:rsidR="00836DBA" w:rsidRPr="00836DBA" w:rsidRDefault="00836DBA" w:rsidP="00836DBA">
            <w:pPr>
              <w:pStyle w:val="SIUNITCODE"/>
            </w:pPr>
            <w:commentRangeStart w:id="1"/>
            <w:r>
              <w:t>RGRCMN003</w:t>
            </w:r>
            <w:commentRangeEnd w:id="1"/>
            <w:r w:rsidRPr="00836DBA">
              <w:commentReference w:id="1"/>
            </w:r>
          </w:p>
        </w:tc>
        <w:tc>
          <w:tcPr>
            <w:tcW w:w="3604" w:type="pct"/>
            <w:shd w:val="clear" w:color="auto" w:fill="auto"/>
          </w:tcPr>
          <w:p w14:paraId="315A902F" w14:textId="77777777" w:rsidR="00836DBA" w:rsidRPr="00836DBA" w:rsidRDefault="00836DBA" w:rsidP="00836DBA">
            <w:pPr>
              <w:pStyle w:val="SIUnittitle"/>
            </w:pPr>
            <w:r w:rsidRPr="009E35E8">
              <w:t>Manage personal health and fitness</w:t>
            </w:r>
          </w:p>
        </w:tc>
      </w:tr>
      <w:tr w:rsidR="00F1480E" w:rsidRPr="00963A46" w14:paraId="654F817E" w14:textId="77777777" w:rsidTr="00CA2922">
        <w:tc>
          <w:tcPr>
            <w:tcW w:w="1396" w:type="pct"/>
            <w:shd w:val="clear" w:color="auto" w:fill="auto"/>
          </w:tcPr>
          <w:p w14:paraId="723100B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CF5E19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DB7D92" w14:textId="77777777" w:rsidR="00836DBA" w:rsidRPr="00836DBA" w:rsidRDefault="00836DBA" w:rsidP="00836DBA">
            <w:pPr>
              <w:pStyle w:val="SIText"/>
            </w:pPr>
            <w:r>
              <w:t>This unit of competency describes the skills and knowledge</w:t>
            </w:r>
            <w:r w:rsidRPr="00836DBA">
              <w:t xml:space="preserve"> required to manage personal health and fitness in the workplace of the racing industry.</w:t>
            </w:r>
          </w:p>
          <w:p w14:paraId="026D3A96" w14:textId="77777777" w:rsidR="00836DBA" w:rsidRPr="00836DBA" w:rsidRDefault="00836DBA" w:rsidP="00836DBA">
            <w:pPr>
              <w:pStyle w:val="SIText"/>
            </w:pPr>
          </w:p>
          <w:p w14:paraId="336D393A" w14:textId="77777777" w:rsidR="00836DBA" w:rsidRPr="00836DBA" w:rsidRDefault="00836DBA" w:rsidP="00836DBA">
            <w:pPr>
              <w:pStyle w:val="SIText"/>
            </w:pPr>
            <w:r>
              <w:t xml:space="preserve">The unit applies to employees who </w:t>
            </w:r>
            <w:r w:rsidRPr="00836DBA">
              <w:t>work in a variety of job functions at varying qualification levels in the racing industry in a licenced or non-licensed racing position.</w:t>
            </w:r>
          </w:p>
          <w:p w14:paraId="00392A69" w14:textId="77777777" w:rsidR="00836DBA" w:rsidRDefault="00836DBA" w:rsidP="00836DBA">
            <w:pPr>
              <w:pStyle w:val="SIText"/>
            </w:pPr>
          </w:p>
          <w:p w14:paraId="2C1CBB70" w14:textId="77777777" w:rsidR="00F1480E" w:rsidRPr="000754EC" w:rsidRDefault="00836DBA" w:rsidP="00836DBA">
            <w:r>
              <w:t>No occupational licensing, legislative or certification requirements apply to this unit at the time of publication.</w:t>
            </w:r>
            <w:r w:rsidR="00310A6A" w:rsidRPr="000754EC">
              <w:br/>
            </w:r>
          </w:p>
        </w:tc>
      </w:tr>
      <w:tr w:rsidR="00F1480E" w:rsidRPr="00963A46" w14:paraId="33B5EADA" w14:textId="77777777" w:rsidTr="00CA2922">
        <w:tc>
          <w:tcPr>
            <w:tcW w:w="1396" w:type="pct"/>
            <w:shd w:val="clear" w:color="auto" w:fill="auto"/>
          </w:tcPr>
          <w:p w14:paraId="3627A3C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9C2DD70" w14:textId="77777777" w:rsidR="00F1480E" w:rsidRPr="000754EC" w:rsidRDefault="00F1480E" w:rsidP="00836DBA">
            <w:pPr>
              <w:pStyle w:val="SIText"/>
            </w:pPr>
            <w:r w:rsidRPr="008908DE">
              <w:t>Ni</w:t>
            </w:r>
            <w:r w:rsidR="00836DBA">
              <w:t>l</w:t>
            </w:r>
          </w:p>
        </w:tc>
      </w:tr>
      <w:tr w:rsidR="00F1480E" w:rsidRPr="00963A46" w14:paraId="4F527B69" w14:textId="77777777" w:rsidTr="00CA2922">
        <w:tc>
          <w:tcPr>
            <w:tcW w:w="1396" w:type="pct"/>
            <w:shd w:val="clear" w:color="auto" w:fill="auto"/>
          </w:tcPr>
          <w:p w14:paraId="64FF8CE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ACC6BDB" w14:textId="77777777" w:rsidR="00F1480E" w:rsidRPr="000754EC" w:rsidRDefault="00836DBA" w:rsidP="000754EC">
            <w:pPr>
              <w:pStyle w:val="SIText"/>
            </w:pPr>
            <w:r>
              <w:t>Common (CMN)</w:t>
            </w:r>
          </w:p>
        </w:tc>
      </w:tr>
    </w:tbl>
    <w:p w14:paraId="2A55569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A7E142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E7CAD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55CF70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931A8E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1D8B82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21D4D7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36DBA" w:rsidRPr="00963A46" w14:paraId="005B99F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292ACA" w14:textId="77777777" w:rsidR="00836DBA" w:rsidRPr="00836DBA" w:rsidRDefault="00836DBA" w:rsidP="00836DBA">
            <w:pPr>
              <w:pStyle w:val="SIText"/>
            </w:pPr>
            <w:r>
              <w:t xml:space="preserve">1. </w:t>
            </w:r>
            <w:r w:rsidRPr="00836DBA">
              <w:t>Maintain personal health</w:t>
            </w:r>
          </w:p>
        </w:tc>
        <w:tc>
          <w:tcPr>
            <w:tcW w:w="3604" w:type="pct"/>
            <w:shd w:val="clear" w:color="auto" w:fill="auto"/>
          </w:tcPr>
          <w:p w14:paraId="635B70CE" w14:textId="77777777" w:rsidR="00836DBA" w:rsidRPr="00836DBA" w:rsidRDefault="00836DBA" w:rsidP="00836DBA">
            <w:pPr>
              <w:pStyle w:val="SIText"/>
            </w:pPr>
            <w:r>
              <w:t>1.1</w:t>
            </w:r>
            <w:r w:rsidRPr="00836DBA">
              <w:t xml:space="preserve"> Identify and apply personal nutritional requirements for job function and general health</w:t>
            </w:r>
          </w:p>
          <w:p w14:paraId="46037E7B" w14:textId="77777777" w:rsidR="00836DBA" w:rsidRPr="00836DBA" w:rsidRDefault="00836DBA" w:rsidP="00836DBA">
            <w:pPr>
              <w:pStyle w:val="SIText"/>
            </w:pPr>
            <w:r>
              <w:t xml:space="preserve">1.2 </w:t>
            </w:r>
            <w:r w:rsidRPr="00836DBA">
              <w:t>Relate impact of drug and alcohol use to physical health and ability to perform job functions</w:t>
            </w:r>
          </w:p>
          <w:p w14:paraId="0F1800E4" w14:textId="77777777" w:rsidR="00836DBA" w:rsidRPr="00836DBA" w:rsidRDefault="00836DBA" w:rsidP="00836DBA">
            <w:pPr>
              <w:pStyle w:val="SIText"/>
            </w:pPr>
            <w:r>
              <w:t xml:space="preserve">1.3 </w:t>
            </w:r>
            <w:r w:rsidRPr="00836DBA">
              <w:t>Relate impact of hydration status to physical health and ability to perform job functions</w:t>
            </w:r>
          </w:p>
          <w:p w14:paraId="26E6D3E4" w14:textId="77777777" w:rsidR="00836DBA" w:rsidRPr="00836DBA" w:rsidRDefault="00836DBA" w:rsidP="00836DBA">
            <w:pPr>
              <w:pStyle w:val="SIText"/>
            </w:pPr>
            <w:r>
              <w:t xml:space="preserve">1.4 </w:t>
            </w:r>
            <w:r w:rsidRPr="00836DBA">
              <w:t>Develop and apply strategies to avoid health risks at work</w:t>
            </w:r>
          </w:p>
        </w:tc>
      </w:tr>
      <w:tr w:rsidR="00836DBA" w:rsidRPr="00963A46" w14:paraId="140F33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2F2F50" w14:textId="77777777" w:rsidR="00836DBA" w:rsidRPr="00836DBA" w:rsidRDefault="00836DBA" w:rsidP="00836DBA">
            <w:pPr>
              <w:pStyle w:val="SIText"/>
            </w:pPr>
            <w:r>
              <w:t xml:space="preserve">2. </w:t>
            </w:r>
            <w:r w:rsidRPr="00836DBA">
              <w:t>Establish and maintain personal fitness</w:t>
            </w:r>
          </w:p>
        </w:tc>
        <w:tc>
          <w:tcPr>
            <w:tcW w:w="3604" w:type="pct"/>
            <w:shd w:val="clear" w:color="auto" w:fill="auto"/>
          </w:tcPr>
          <w:p w14:paraId="0E36F6F2" w14:textId="77777777" w:rsidR="00836DBA" w:rsidRPr="00836DBA" w:rsidRDefault="00836DBA" w:rsidP="00836DBA">
            <w:pPr>
              <w:pStyle w:val="SIText"/>
            </w:pPr>
            <w:r>
              <w:t xml:space="preserve">2.1 </w:t>
            </w:r>
            <w:r w:rsidRPr="00836DBA">
              <w:t xml:space="preserve">Develop and apply strategies to minimise fatigue </w:t>
            </w:r>
          </w:p>
          <w:p w14:paraId="6DAC4C79" w14:textId="77777777" w:rsidR="00836DBA" w:rsidRPr="00836DBA" w:rsidRDefault="00836DBA" w:rsidP="00836DBA">
            <w:pPr>
              <w:pStyle w:val="SIText"/>
            </w:pPr>
            <w:r>
              <w:t xml:space="preserve">2.2 </w:t>
            </w:r>
            <w:r w:rsidRPr="00836DBA">
              <w:t xml:space="preserve">Identify impact of poor health and fitness on performance of self and others </w:t>
            </w:r>
          </w:p>
          <w:p w14:paraId="05FE9E65" w14:textId="77777777" w:rsidR="00836DBA" w:rsidRPr="00836DBA" w:rsidRDefault="00836DBA" w:rsidP="00836DBA">
            <w:pPr>
              <w:pStyle w:val="SIText"/>
            </w:pPr>
            <w:r>
              <w:t xml:space="preserve">2.3 </w:t>
            </w:r>
            <w:r w:rsidRPr="00836DBA">
              <w:t>Assess personal physical fitness for job function and develop strategies are to improve or maintain fitness</w:t>
            </w:r>
          </w:p>
        </w:tc>
      </w:tr>
      <w:tr w:rsidR="00836DBA" w:rsidRPr="00963A46" w14:paraId="2189EBA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6369E4C" w14:textId="77777777" w:rsidR="00836DBA" w:rsidRPr="00836DBA" w:rsidRDefault="00836DBA" w:rsidP="00836DBA">
            <w:pPr>
              <w:pStyle w:val="SIText"/>
            </w:pPr>
            <w:r>
              <w:t xml:space="preserve">3. </w:t>
            </w:r>
            <w:r w:rsidRPr="00836DBA">
              <w:t>Manage stress in work role</w:t>
            </w:r>
          </w:p>
        </w:tc>
        <w:tc>
          <w:tcPr>
            <w:tcW w:w="3604" w:type="pct"/>
            <w:shd w:val="clear" w:color="auto" w:fill="auto"/>
          </w:tcPr>
          <w:p w14:paraId="18638E52" w14:textId="77777777" w:rsidR="00836DBA" w:rsidRPr="00836DBA" w:rsidRDefault="00836DBA" w:rsidP="00836DBA">
            <w:pPr>
              <w:pStyle w:val="SIText"/>
            </w:pPr>
            <w:r>
              <w:t xml:space="preserve">3.1 </w:t>
            </w:r>
            <w:r w:rsidRPr="00836DBA">
              <w:t>Identify factors affecting employees' ability to complete work role</w:t>
            </w:r>
          </w:p>
          <w:p w14:paraId="3E57A8EB" w14:textId="77777777" w:rsidR="00836DBA" w:rsidRPr="00836DBA" w:rsidRDefault="00836DBA" w:rsidP="00836DBA">
            <w:pPr>
              <w:pStyle w:val="SIText"/>
            </w:pPr>
            <w:r>
              <w:t xml:space="preserve">3.2 </w:t>
            </w:r>
            <w:r w:rsidRPr="00836DBA">
              <w:t xml:space="preserve">Practise on-the-job strategies for managing work-related stress </w:t>
            </w:r>
          </w:p>
          <w:p w14:paraId="43F82400" w14:textId="77777777" w:rsidR="00836DBA" w:rsidRPr="00836DBA" w:rsidRDefault="00836DBA" w:rsidP="00836DBA">
            <w:pPr>
              <w:pStyle w:val="SIText"/>
            </w:pPr>
            <w:r>
              <w:t xml:space="preserve">3.3 </w:t>
            </w:r>
            <w:r w:rsidRPr="00836DBA">
              <w:t>Practise off-the-job strategies for managing work-related stress</w:t>
            </w:r>
          </w:p>
        </w:tc>
      </w:tr>
    </w:tbl>
    <w:p w14:paraId="4322C687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C89687" w14:textId="77777777" w:rsidTr="00CA2922">
        <w:trPr>
          <w:tblHeader/>
        </w:trPr>
        <w:tc>
          <w:tcPr>
            <w:tcW w:w="5000" w:type="pct"/>
            <w:gridSpan w:val="2"/>
          </w:tcPr>
          <w:p w14:paraId="282706D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C3EC2E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0EC460D" w14:textId="77777777" w:rsidTr="00CA2922">
        <w:trPr>
          <w:tblHeader/>
        </w:trPr>
        <w:tc>
          <w:tcPr>
            <w:tcW w:w="1396" w:type="pct"/>
          </w:tcPr>
          <w:p w14:paraId="404374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6E8ED8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36DBA" w:rsidRPr="00336FCA" w:rsidDel="00423CB2" w14:paraId="01E2C78D" w14:textId="77777777" w:rsidTr="00CA2922">
        <w:tc>
          <w:tcPr>
            <w:tcW w:w="1396" w:type="pct"/>
          </w:tcPr>
          <w:p w14:paraId="634858FB" w14:textId="77777777" w:rsidR="00836DBA" w:rsidRPr="00836DBA" w:rsidRDefault="00836DBA" w:rsidP="00836DBA">
            <w:pPr>
              <w:pStyle w:val="SIText"/>
            </w:pPr>
            <w:r w:rsidRPr="007C7FC8">
              <w:t>Learning</w:t>
            </w:r>
          </w:p>
        </w:tc>
        <w:tc>
          <w:tcPr>
            <w:tcW w:w="3604" w:type="pct"/>
          </w:tcPr>
          <w:p w14:paraId="698A837A" w14:textId="77777777" w:rsidR="00836DBA" w:rsidRPr="00836DBA" w:rsidRDefault="00836DBA" w:rsidP="00836DBA">
            <w:pPr>
              <w:pStyle w:val="SIBulletList1"/>
            </w:pPr>
            <w:r w:rsidRPr="009E586F">
              <w:t>Identifies, plans and implements strategies to manage gaps in personal knowledge</w:t>
            </w:r>
            <w:r w:rsidRPr="00836DBA">
              <w:t xml:space="preserve"> relating to personal health and wellbeing</w:t>
            </w:r>
          </w:p>
        </w:tc>
      </w:tr>
      <w:tr w:rsidR="00836DBA" w:rsidRPr="00336FCA" w:rsidDel="00423CB2" w14:paraId="024A1F57" w14:textId="77777777" w:rsidTr="00CA2922">
        <w:tc>
          <w:tcPr>
            <w:tcW w:w="1396" w:type="pct"/>
          </w:tcPr>
          <w:p w14:paraId="740E12BC" w14:textId="77777777" w:rsidR="00836DBA" w:rsidRPr="00836DBA" w:rsidRDefault="00836DBA" w:rsidP="00836DBA">
            <w:pPr>
              <w:pStyle w:val="SIText"/>
            </w:pPr>
            <w:r w:rsidRPr="007C7FC8">
              <w:t>Navigate the world of work</w:t>
            </w:r>
          </w:p>
        </w:tc>
        <w:tc>
          <w:tcPr>
            <w:tcW w:w="3604" w:type="pct"/>
          </w:tcPr>
          <w:p w14:paraId="5AF19E13" w14:textId="77777777" w:rsidR="00836DBA" w:rsidRPr="00836DBA" w:rsidRDefault="00836DBA" w:rsidP="00836DBA">
            <w:pPr>
              <w:pStyle w:val="SIBulletList1"/>
            </w:pPr>
            <w:r w:rsidRPr="00875908">
              <w:t xml:space="preserve">Recognises </w:t>
            </w:r>
            <w:r w:rsidRPr="00836DBA">
              <w:t>industry expectations and implications for health on self and others</w:t>
            </w:r>
          </w:p>
        </w:tc>
      </w:tr>
      <w:tr w:rsidR="00836DBA" w:rsidRPr="00336FCA" w:rsidDel="00423CB2" w14:paraId="60437495" w14:textId="77777777" w:rsidTr="00CA2922">
        <w:tc>
          <w:tcPr>
            <w:tcW w:w="1396" w:type="pct"/>
          </w:tcPr>
          <w:p w14:paraId="70A0F750" w14:textId="77777777" w:rsidR="00836DBA" w:rsidRPr="00836DBA" w:rsidRDefault="00836DBA" w:rsidP="00836DBA">
            <w:pPr>
              <w:pStyle w:val="SIText"/>
            </w:pPr>
            <w:r w:rsidRPr="007C7FC8">
              <w:t>Get the work done</w:t>
            </w:r>
          </w:p>
        </w:tc>
        <w:tc>
          <w:tcPr>
            <w:tcW w:w="3604" w:type="pct"/>
          </w:tcPr>
          <w:p w14:paraId="6A3CA66F" w14:textId="77777777" w:rsidR="00836DBA" w:rsidRPr="00836DBA" w:rsidRDefault="00836DBA" w:rsidP="00836DBA">
            <w:pPr>
              <w:pStyle w:val="SIBulletList1"/>
            </w:pPr>
            <w:r>
              <w:t>Assess</w:t>
            </w:r>
            <w:r w:rsidRPr="00836DBA">
              <w:t xml:space="preserve">es own capacity for specific physical and mental health </w:t>
            </w:r>
          </w:p>
          <w:p w14:paraId="33C9D029" w14:textId="77777777" w:rsidR="00836DBA" w:rsidRPr="00836DBA" w:rsidRDefault="00836DBA" w:rsidP="00836DBA">
            <w:pPr>
              <w:pStyle w:val="SIBulletList1"/>
            </w:pPr>
            <w:r>
              <w:t>Employs</w:t>
            </w:r>
            <w:r w:rsidRPr="00836DBA">
              <w:t xml:space="preserve"> strategies for managing personal health, weight, fitness, stress and fatigue</w:t>
            </w:r>
          </w:p>
        </w:tc>
      </w:tr>
    </w:tbl>
    <w:p w14:paraId="16DC611B" w14:textId="77777777" w:rsidR="00836DBA" w:rsidRDefault="00836DBA" w:rsidP="005F771F">
      <w:pPr>
        <w:pStyle w:val="SIText"/>
      </w:pPr>
    </w:p>
    <w:p w14:paraId="1F860EA5" w14:textId="77777777" w:rsidR="00836DBA" w:rsidRDefault="00836DBA" w:rsidP="00836DBA">
      <w:pPr>
        <w:rPr>
          <w:lang w:eastAsia="en-US"/>
        </w:rPr>
      </w:pPr>
      <w:r>
        <w:br w:type="page"/>
      </w:r>
    </w:p>
    <w:p w14:paraId="74EC8E81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517F2DB" w14:textId="77777777" w:rsidTr="00F33FF2">
        <w:tc>
          <w:tcPr>
            <w:tcW w:w="5000" w:type="pct"/>
            <w:gridSpan w:val="4"/>
          </w:tcPr>
          <w:p w14:paraId="3223DE6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C41789E" w14:textId="77777777" w:rsidTr="00F33FF2">
        <w:tc>
          <w:tcPr>
            <w:tcW w:w="1028" w:type="pct"/>
          </w:tcPr>
          <w:p w14:paraId="22CC827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AB4FC7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C4581A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8A934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36DBA" w14:paraId="5AFCB239" w14:textId="77777777" w:rsidTr="00F33FF2">
        <w:tc>
          <w:tcPr>
            <w:tcW w:w="1028" w:type="pct"/>
          </w:tcPr>
          <w:p w14:paraId="36BD0D1B" w14:textId="77777777" w:rsidR="00836DBA" w:rsidRPr="00836DBA" w:rsidRDefault="00836DBA" w:rsidP="00836DBA">
            <w:pPr>
              <w:pStyle w:val="SIText"/>
            </w:pPr>
            <w:r w:rsidRPr="007C7FC8">
              <w:t>RGRCMN003</w:t>
            </w:r>
            <w:r w:rsidRPr="00836DBA">
              <w:t xml:space="preserve"> Manage personal health and fitness</w:t>
            </w:r>
          </w:p>
        </w:tc>
        <w:tc>
          <w:tcPr>
            <w:tcW w:w="1105" w:type="pct"/>
          </w:tcPr>
          <w:p w14:paraId="0DACA399" w14:textId="77777777" w:rsidR="00836DBA" w:rsidRPr="00836DBA" w:rsidRDefault="00836DBA" w:rsidP="00836DBA">
            <w:pPr>
              <w:pStyle w:val="SIText"/>
            </w:pPr>
            <w:r w:rsidRPr="007C7FC8">
              <w:t>RGRCMN003</w:t>
            </w:r>
            <w:r w:rsidRPr="00836DBA">
              <w:t>A Manage personal health and fitness</w:t>
            </w:r>
          </w:p>
        </w:tc>
        <w:tc>
          <w:tcPr>
            <w:tcW w:w="1251" w:type="pct"/>
          </w:tcPr>
          <w:p w14:paraId="330CCF71" w14:textId="77777777" w:rsidR="00836DBA" w:rsidRPr="00836DBA" w:rsidRDefault="00836DBA" w:rsidP="00836DBA">
            <w:pPr>
              <w:pStyle w:val="SIText"/>
            </w:pPr>
            <w:r>
              <w:t>Updated to meet Standards for Training Packages</w:t>
            </w:r>
          </w:p>
        </w:tc>
        <w:tc>
          <w:tcPr>
            <w:tcW w:w="1616" w:type="pct"/>
          </w:tcPr>
          <w:p w14:paraId="0D7EF7FF" w14:textId="77777777" w:rsidR="00836DBA" w:rsidRPr="00836DBA" w:rsidRDefault="00836DBA" w:rsidP="00836DBA">
            <w:pPr>
              <w:pStyle w:val="SIText"/>
            </w:pPr>
            <w:r>
              <w:t>Equivalent unit</w:t>
            </w:r>
          </w:p>
        </w:tc>
      </w:tr>
    </w:tbl>
    <w:p w14:paraId="2B4E249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722B95A" w14:textId="77777777" w:rsidTr="00CA2922">
        <w:tc>
          <w:tcPr>
            <w:tcW w:w="1396" w:type="pct"/>
            <w:shd w:val="clear" w:color="auto" w:fill="auto"/>
          </w:tcPr>
          <w:p w14:paraId="6FDDFC8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22CF0A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1190007" w14:textId="77777777" w:rsidR="00F1480E" w:rsidRPr="000754EC" w:rsidRDefault="00836DBA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4A2D7D00" w14:textId="77777777" w:rsidR="00F1480E" w:rsidRDefault="00F1480E" w:rsidP="005F771F">
      <w:pPr>
        <w:pStyle w:val="SIText"/>
      </w:pPr>
    </w:p>
    <w:p w14:paraId="4E213CF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300121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C2DCDD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43F7F36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[Unit </w:t>
            </w:r>
            <w:r w:rsidR="001D5C1B" w:rsidRPr="000754EC">
              <w:t xml:space="preserve">code and </w:t>
            </w:r>
            <w:r w:rsidRPr="000754EC">
              <w:t>title in sentence case]</w:t>
            </w:r>
          </w:p>
        </w:tc>
      </w:tr>
      <w:tr w:rsidR="00556C4C" w:rsidRPr="00A55106" w14:paraId="037CC13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4C1A25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5921A13" w14:textId="77777777" w:rsidTr="00113678">
        <w:tc>
          <w:tcPr>
            <w:tcW w:w="5000" w:type="pct"/>
            <w:gridSpan w:val="2"/>
            <w:shd w:val="clear" w:color="auto" w:fill="auto"/>
          </w:tcPr>
          <w:p w14:paraId="640E1A66" w14:textId="77777777" w:rsidR="00836DBA" w:rsidRPr="00836DBA" w:rsidRDefault="006E42FE" w:rsidP="00836DBA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  <w:r w:rsidR="00836DBA">
              <w:t xml:space="preserve"> </w:t>
            </w:r>
            <w:r w:rsidR="00836DBA" w:rsidRPr="004B5BBB">
              <w:t xml:space="preserve">There </w:t>
            </w:r>
            <w:r w:rsidR="00836DBA" w:rsidRPr="00836DBA">
              <w:t>must be evidence that the individual has:</w:t>
            </w:r>
          </w:p>
          <w:p w14:paraId="0C17A1B6" w14:textId="77777777" w:rsidR="00836DBA" w:rsidRPr="00836DBA" w:rsidRDefault="00836DBA" w:rsidP="00836DBA">
            <w:pPr>
              <w:pStyle w:val="SIBulletList1"/>
            </w:pPr>
            <w:r>
              <w:t>assessed</w:t>
            </w:r>
            <w:r w:rsidRPr="00836DBA">
              <w:t xml:space="preserve"> personal health condition on at least one occasion and related to implication on employment and work performance</w:t>
            </w:r>
          </w:p>
          <w:p w14:paraId="01A370C1" w14:textId="77777777" w:rsidR="00836DBA" w:rsidRPr="00836DBA" w:rsidRDefault="00836DBA" w:rsidP="00836DBA">
            <w:pPr>
              <w:pStyle w:val="SIBulletList1"/>
            </w:pPr>
            <w:r w:rsidRPr="004B5BBB">
              <w:t xml:space="preserve">developed </w:t>
            </w:r>
            <w:r w:rsidRPr="00836DBA">
              <w:t>a strategy to manage health, fitness and stress relevant to own role and workplace, covering:</w:t>
            </w:r>
          </w:p>
          <w:p w14:paraId="762940FA" w14:textId="77777777" w:rsidR="00836DBA" w:rsidRPr="00836DBA" w:rsidRDefault="00836DBA" w:rsidP="00836DBA">
            <w:pPr>
              <w:pStyle w:val="SIBulletList2"/>
            </w:pPr>
            <w:r w:rsidRPr="004B5BBB">
              <w:t>physical health</w:t>
            </w:r>
          </w:p>
          <w:p w14:paraId="27AE9EC0" w14:textId="77777777" w:rsidR="00836DBA" w:rsidRPr="00836DBA" w:rsidRDefault="00836DBA" w:rsidP="00836DBA">
            <w:pPr>
              <w:pStyle w:val="SIBulletList2"/>
            </w:pPr>
            <w:r w:rsidRPr="004B5BBB">
              <w:t>mental health and coping with stress and uncertainty in work and personal life</w:t>
            </w:r>
          </w:p>
          <w:p w14:paraId="710CE85D" w14:textId="77777777" w:rsidR="00836DBA" w:rsidRPr="00836DBA" w:rsidRDefault="00836DBA" w:rsidP="00836DBA">
            <w:pPr>
              <w:pStyle w:val="SIBulletList2"/>
            </w:pPr>
            <w:r w:rsidRPr="004B5BBB">
              <w:t>methods of fatigue reduction</w:t>
            </w:r>
          </w:p>
          <w:p w14:paraId="173B35F8" w14:textId="77777777" w:rsidR="00556C4C" w:rsidRPr="000754EC" w:rsidRDefault="00836DBA" w:rsidP="00836DBA">
            <w:pPr>
              <w:pStyle w:val="SIBulletList1"/>
            </w:pPr>
            <w:proofErr w:type="gramStart"/>
            <w:r>
              <w:t>practised</w:t>
            </w:r>
            <w:proofErr w:type="gramEnd"/>
            <w:r>
              <w:t xml:space="preserve"> </w:t>
            </w:r>
            <w:r w:rsidRPr="00836DBA">
              <w:t>managing health and fitness off and on the job according to the strategy developed.</w:t>
            </w:r>
          </w:p>
        </w:tc>
      </w:tr>
    </w:tbl>
    <w:p w14:paraId="60FF207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E5D184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68D861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F9FAEA6" w14:textId="77777777" w:rsidTr="00CA2922">
        <w:tc>
          <w:tcPr>
            <w:tcW w:w="5000" w:type="pct"/>
            <w:shd w:val="clear" w:color="auto" w:fill="auto"/>
          </w:tcPr>
          <w:p w14:paraId="047987C2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559CBDB" w14:textId="77777777" w:rsidR="00836DBA" w:rsidRPr="00836DBA" w:rsidRDefault="00836DBA" w:rsidP="00836DBA">
            <w:pPr>
              <w:pStyle w:val="SIBulletList1"/>
            </w:pPr>
            <w:r w:rsidRPr="00875908">
              <w:t>nutritional requirements for job function and general health</w:t>
            </w:r>
          </w:p>
          <w:p w14:paraId="20EE7B1C" w14:textId="77777777" w:rsidR="00836DBA" w:rsidRPr="00836DBA" w:rsidRDefault="00836DBA" w:rsidP="00836DBA">
            <w:pPr>
              <w:pStyle w:val="SIBulletList1"/>
            </w:pPr>
            <w:r>
              <w:t xml:space="preserve">sources of health </w:t>
            </w:r>
            <w:r w:rsidRPr="00836DBA">
              <w:t>information and advice</w:t>
            </w:r>
          </w:p>
          <w:p w14:paraId="77F59FE2" w14:textId="77777777" w:rsidR="00836DBA" w:rsidRPr="00836DBA" w:rsidRDefault="00836DBA" w:rsidP="00836DBA">
            <w:pPr>
              <w:pStyle w:val="SIBulletList1"/>
            </w:pPr>
            <w:r>
              <w:t>personal h</w:t>
            </w:r>
            <w:r w:rsidRPr="00836DBA">
              <w:t>ydration levels for various activities</w:t>
            </w:r>
          </w:p>
          <w:p w14:paraId="2503A294" w14:textId="77777777" w:rsidR="00836DBA" w:rsidRPr="00836DBA" w:rsidRDefault="00836DBA" w:rsidP="00836DBA">
            <w:pPr>
              <w:pStyle w:val="SIBulletList1"/>
            </w:pPr>
            <w:r>
              <w:t xml:space="preserve">work related </w:t>
            </w:r>
            <w:r w:rsidRPr="00836DBA">
              <w:t>health risks</w:t>
            </w:r>
          </w:p>
          <w:p w14:paraId="1780DCD0" w14:textId="77777777" w:rsidR="00836DBA" w:rsidRPr="00836DBA" w:rsidRDefault="00836DBA" w:rsidP="00836DBA">
            <w:pPr>
              <w:pStyle w:val="SIBulletList1"/>
            </w:pPr>
            <w:r w:rsidRPr="00875908">
              <w:t>factors</w:t>
            </w:r>
            <w:r w:rsidRPr="00836DBA">
              <w:t xml:space="preserve"> that contribute to on-the-job stress</w:t>
            </w:r>
          </w:p>
          <w:p w14:paraId="45A3D142" w14:textId="77777777" w:rsidR="00836DBA" w:rsidRPr="00836DBA" w:rsidRDefault="00836DBA" w:rsidP="00836DBA">
            <w:pPr>
              <w:pStyle w:val="SIBulletList1"/>
            </w:pPr>
            <w:r w:rsidRPr="00875908">
              <w:t>manage</w:t>
            </w:r>
            <w:r w:rsidRPr="00836DBA">
              <w:t>ment of workplace and personal health and stress</w:t>
            </w:r>
          </w:p>
          <w:p w14:paraId="389FA592" w14:textId="77777777" w:rsidR="00F1480E" w:rsidRPr="000754EC" w:rsidRDefault="00836DBA" w:rsidP="00836DBA">
            <w:pPr>
              <w:pStyle w:val="SIBulletList1"/>
            </w:pPr>
            <w:proofErr w:type="gramStart"/>
            <w:r>
              <w:t>management</w:t>
            </w:r>
            <w:proofErr w:type="gramEnd"/>
            <w:r>
              <w:t xml:space="preserve"> of </w:t>
            </w:r>
            <w:r w:rsidRPr="00836DBA">
              <w:t>off-the-job stress.</w:t>
            </w:r>
          </w:p>
        </w:tc>
      </w:tr>
    </w:tbl>
    <w:p w14:paraId="0BFC03A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0DF68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23EB7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A39A745" w14:textId="77777777" w:rsidTr="00CA2922">
        <w:tc>
          <w:tcPr>
            <w:tcW w:w="5000" w:type="pct"/>
            <w:shd w:val="clear" w:color="auto" w:fill="auto"/>
          </w:tcPr>
          <w:p w14:paraId="69B6490A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11CFBD9" w14:textId="77777777" w:rsidR="00836DBA" w:rsidRPr="00836DBA" w:rsidRDefault="00836DBA" w:rsidP="00836DBA">
            <w:pPr>
              <w:pStyle w:val="SIBulletList1"/>
            </w:pPr>
            <w:r>
              <w:t>p</w:t>
            </w:r>
            <w:r w:rsidRPr="00836DBA">
              <w:t>hysical conditions:</w:t>
            </w:r>
          </w:p>
          <w:p w14:paraId="1FF666EF" w14:textId="77777777" w:rsidR="00836DBA" w:rsidRPr="00836DBA" w:rsidRDefault="00836DBA" w:rsidP="00836DBA">
            <w:pPr>
              <w:pStyle w:val="SIBulletList2"/>
            </w:pPr>
            <w:r>
              <w:t>relevant racing industry work sites, such as administration buildings, racing kennels, racing stables and racetracks</w:t>
            </w:r>
          </w:p>
          <w:p w14:paraId="4AD7B404" w14:textId="77777777" w:rsidR="00836DBA" w:rsidRPr="00836DBA" w:rsidRDefault="00836DBA" w:rsidP="00836DBA">
            <w:pPr>
              <w:pStyle w:val="SIBulletList1"/>
            </w:pPr>
            <w:r>
              <w:t xml:space="preserve">resources, </w:t>
            </w:r>
            <w:r w:rsidRPr="00836DBA">
              <w:t>equipment and materials:</w:t>
            </w:r>
          </w:p>
          <w:p w14:paraId="5021EB72" w14:textId="77777777" w:rsidR="00836DBA" w:rsidRPr="00836DBA" w:rsidRDefault="00836DBA" w:rsidP="00836DBA">
            <w:pPr>
              <w:pStyle w:val="SIBulletList2"/>
            </w:pPr>
            <w:r>
              <w:t>materials</w:t>
            </w:r>
            <w:r w:rsidRPr="00836DBA">
              <w:t>, sources of information and equipment for developing a personal health and fitness strategy</w:t>
            </w:r>
          </w:p>
          <w:p w14:paraId="40526721" w14:textId="77777777" w:rsidR="00836DBA" w:rsidRPr="00836DBA" w:rsidRDefault="00836DBA" w:rsidP="00836DBA">
            <w:pPr>
              <w:pStyle w:val="SIBulletList1"/>
            </w:pPr>
            <w:r>
              <w:t>specifications:</w:t>
            </w:r>
          </w:p>
          <w:p w14:paraId="344B3A5A" w14:textId="77777777" w:rsidR="00836DBA" w:rsidRPr="00836DBA" w:rsidRDefault="00836DBA" w:rsidP="00836DBA">
            <w:pPr>
              <w:pStyle w:val="SIBulletList2"/>
            </w:pPr>
            <w:proofErr w:type="gramStart"/>
            <w:r>
              <w:t>work</w:t>
            </w:r>
            <w:proofErr w:type="gramEnd"/>
            <w:r>
              <w:t xml:space="preserve"> instructions and related documentation</w:t>
            </w:r>
            <w:r w:rsidRPr="00836DBA">
              <w:t>.</w:t>
            </w:r>
          </w:p>
          <w:p w14:paraId="450A4E9C" w14:textId="77777777" w:rsidR="0021210E" w:rsidRDefault="0021210E" w:rsidP="000754EC">
            <w:pPr>
              <w:pStyle w:val="SIText"/>
            </w:pPr>
          </w:p>
          <w:p w14:paraId="37768E30" w14:textId="77777777" w:rsidR="00F1480E" w:rsidRPr="000754EC" w:rsidRDefault="007134FE" w:rsidP="00836DB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0D2E81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AA3BA24" w14:textId="77777777" w:rsidTr="004679E3">
        <w:tc>
          <w:tcPr>
            <w:tcW w:w="990" w:type="pct"/>
            <w:shd w:val="clear" w:color="auto" w:fill="auto"/>
          </w:tcPr>
          <w:p w14:paraId="661FAFD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8AAEA4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FEAB80D" w14:textId="77777777" w:rsidR="00F1480E" w:rsidRPr="000754EC" w:rsidRDefault="00836DBA" w:rsidP="000754EC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2628D4D1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7-09-04T12:30:00Z" w:initials="SH">
    <w:p w14:paraId="27648BCF" w14:textId="77777777" w:rsidR="00836DBA" w:rsidRDefault="00836DBA">
      <w:r>
        <w:annotationRef/>
      </w:r>
      <w:r>
        <w:t xml:space="preserve">This unit is almost identical to ACMEQU208 </w:t>
      </w:r>
      <w:r w:rsidRPr="003F6F91">
        <w:rPr>
          <w:i/>
        </w:rPr>
        <w:t>Manage personal health and fitness for working with horses</w:t>
      </w:r>
      <w:r>
        <w:t>. Should the RGR unit be replaced with the ACM unit?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648BC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05E13" w14:textId="77777777" w:rsidR="003E66A7" w:rsidRDefault="003E66A7" w:rsidP="00BF3F0A">
      <w:r>
        <w:separator/>
      </w:r>
    </w:p>
    <w:p w14:paraId="5555C7A8" w14:textId="77777777" w:rsidR="003E66A7" w:rsidRDefault="003E66A7"/>
  </w:endnote>
  <w:endnote w:type="continuationSeparator" w:id="0">
    <w:p w14:paraId="6C4BB0FB" w14:textId="77777777" w:rsidR="003E66A7" w:rsidRDefault="003E66A7" w:rsidP="00BF3F0A">
      <w:r>
        <w:continuationSeparator/>
      </w:r>
    </w:p>
    <w:p w14:paraId="2ED17915" w14:textId="77777777" w:rsidR="003E66A7" w:rsidRDefault="003E6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E07A61C" w14:textId="5BB2DB3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53253">
          <w:rPr>
            <w:noProof/>
          </w:rPr>
          <w:t>1</w:t>
        </w:r>
        <w:r w:rsidRPr="000754EC">
          <w:fldChar w:fldCharType="end"/>
        </w:r>
      </w:p>
      <w:p w14:paraId="367C78B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03081D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B3F0D" w14:textId="77777777" w:rsidR="003E66A7" w:rsidRDefault="003E66A7" w:rsidP="00BF3F0A">
      <w:r>
        <w:separator/>
      </w:r>
    </w:p>
    <w:p w14:paraId="779EA5AB" w14:textId="77777777" w:rsidR="003E66A7" w:rsidRDefault="003E66A7"/>
  </w:footnote>
  <w:footnote w:type="continuationSeparator" w:id="0">
    <w:p w14:paraId="592B1B84" w14:textId="77777777" w:rsidR="003E66A7" w:rsidRDefault="003E66A7" w:rsidP="00BF3F0A">
      <w:r>
        <w:continuationSeparator/>
      </w:r>
    </w:p>
    <w:p w14:paraId="65CB8E63" w14:textId="77777777" w:rsidR="003E66A7" w:rsidRDefault="003E6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5A2F5" w14:textId="77777777" w:rsidR="00836DBA" w:rsidRPr="009E35E8" w:rsidRDefault="00836DBA" w:rsidP="00836DBA">
    <w:r>
      <w:t xml:space="preserve">RGRCMN003 </w:t>
    </w:r>
    <w:r w:rsidRPr="009E35E8">
      <w:t>Manage personal health and fitness</w:t>
    </w:r>
  </w:p>
  <w:p w14:paraId="13397350" w14:textId="77777777" w:rsidR="009C2650" w:rsidRPr="00836DBA" w:rsidRDefault="009C2650" w:rsidP="00836D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BA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6A7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3253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6DBA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415D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9E59"/>
  <w15:docId w15:val="{99AFA1B5-AFAE-4817-8A07-59876CDE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A55BA7EAB546B499FC22D5394591" ma:contentTypeVersion="" ma:contentTypeDescription="Create a new document." ma:contentTypeScope="" ma:versionID="ddec45f19b33ccec4b1258c5ca84cb9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1426-6D84-40C5-BA0B-B19C252AD83D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F2D3EB-EBD9-4B09-A9F2-AD21B1BA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Wayne Jones</cp:lastModifiedBy>
  <cp:revision>2</cp:revision>
  <cp:lastPrinted>2016-05-27T05:21:00Z</cp:lastPrinted>
  <dcterms:created xsi:type="dcterms:W3CDTF">2017-09-27T01:26:00Z</dcterms:created>
  <dcterms:modified xsi:type="dcterms:W3CDTF">2017-09-27T04:38:00Z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0x010100ACB7A55BA7EAB546B499FC22D5394591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