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5B7B9"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1C174798" w14:textId="77777777" w:rsidTr="00CA2922">
        <w:trPr>
          <w:tblHeader/>
        </w:trPr>
        <w:tc>
          <w:tcPr>
            <w:tcW w:w="2689" w:type="dxa"/>
          </w:tcPr>
          <w:p w14:paraId="3B1607AE" w14:textId="77777777" w:rsidR="00F1480E" w:rsidRPr="00A326C2" w:rsidRDefault="000D7BE6" w:rsidP="00CA2922">
            <w:pPr>
              <w:pStyle w:val="SIText-Bold"/>
            </w:pPr>
            <w:r w:rsidRPr="00A326C2">
              <w:t>Release</w:t>
            </w:r>
          </w:p>
        </w:tc>
        <w:tc>
          <w:tcPr>
            <w:tcW w:w="6939" w:type="dxa"/>
          </w:tcPr>
          <w:p w14:paraId="57315F06" w14:textId="77777777" w:rsidR="00F1480E" w:rsidRPr="00A326C2" w:rsidRDefault="000D7BE6" w:rsidP="00CA2922">
            <w:pPr>
              <w:pStyle w:val="SIText-Bold"/>
            </w:pPr>
            <w:r w:rsidRPr="00A326C2">
              <w:t>Comments</w:t>
            </w:r>
          </w:p>
        </w:tc>
      </w:tr>
      <w:tr w:rsidR="00F1480E" w14:paraId="514B8F11" w14:textId="77777777" w:rsidTr="00CA2922">
        <w:tc>
          <w:tcPr>
            <w:tcW w:w="2689" w:type="dxa"/>
          </w:tcPr>
          <w:p w14:paraId="44224099" w14:textId="77777777" w:rsidR="00F1480E" w:rsidRPr="00CC451E" w:rsidRDefault="00F1480E" w:rsidP="00CC451E">
            <w:pPr>
              <w:pStyle w:val="SIText"/>
            </w:pPr>
            <w:r w:rsidRPr="00CC451E">
              <w:t>Release</w:t>
            </w:r>
            <w:r w:rsidR="00163036">
              <w:t xml:space="preserve"> 1</w:t>
            </w:r>
          </w:p>
        </w:tc>
        <w:tc>
          <w:tcPr>
            <w:tcW w:w="6939" w:type="dxa"/>
          </w:tcPr>
          <w:p w14:paraId="71151821" w14:textId="77777777" w:rsidR="00F1480E" w:rsidRPr="00CC451E" w:rsidRDefault="00F1480E" w:rsidP="00CC451E">
            <w:pPr>
              <w:pStyle w:val="SIText"/>
            </w:pPr>
            <w:r w:rsidRPr="00CC451E">
              <w:t xml:space="preserve">This version released with </w:t>
            </w:r>
            <w:r w:rsidR="00163036">
              <w:t>RGR</w:t>
            </w:r>
            <w:r w:rsidR="00337E82" w:rsidRPr="00CC451E">
              <w:t xml:space="preserve"> Training</w:t>
            </w:r>
            <w:r w:rsidRPr="00CC451E">
              <w:t xml:space="preserve"> Package Version </w:t>
            </w:r>
            <w:r w:rsidR="00163036">
              <w:t>1.0</w:t>
            </w:r>
            <w:r w:rsidRPr="00CC451E">
              <w:t>.</w:t>
            </w:r>
          </w:p>
        </w:tc>
      </w:tr>
    </w:tbl>
    <w:p w14:paraId="5ABC5A5D"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B0FBC55" w14:textId="77777777" w:rsidTr="000D7BE6">
        <w:tc>
          <w:tcPr>
            <w:tcW w:w="1396" w:type="pct"/>
            <w:shd w:val="clear" w:color="auto" w:fill="auto"/>
          </w:tcPr>
          <w:p w14:paraId="06E37DCD" w14:textId="77777777" w:rsidR="00F1480E" w:rsidRPr="00923720" w:rsidRDefault="00163036" w:rsidP="00B8179F">
            <w:pPr>
              <w:pStyle w:val="Temporarytext"/>
            </w:pPr>
            <w:r>
              <w:t>RG</w:t>
            </w:r>
            <w:bookmarkStart w:id="0" w:name="_GoBack"/>
            <w:bookmarkEnd w:id="0"/>
            <w:r>
              <w:t>R30418</w:t>
            </w:r>
          </w:p>
        </w:tc>
        <w:tc>
          <w:tcPr>
            <w:tcW w:w="3604" w:type="pct"/>
            <w:shd w:val="clear" w:color="auto" w:fill="auto"/>
          </w:tcPr>
          <w:p w14:paraId="605DD70B" w14:textId="77777777" w:rsidR="00F1480E" w:rsidRPr="00923720" w:rsidRDefault="00163036" w:rsidP="00A772D9">
            <w:pPr>
              <w:pStyle w:val="SIQUALtitle"/>
            </w:pPr>
            <w:r w:rsidRPr="00B83BB6">
              <w:t xml:space="preserve">Certificate III in Racing Services (Cadet </w:t>
            </w:r>
            <w:r w:rsidRPr="00163036">
              <w:t>Steward)</w:t>
            </w:r>
          </w:p>
        </w:tc>
      </w:tr>
      <w:tr w:rsidR="00A772D9" w:rsidRPr="00963A46" w14:paraId="545EDB96" w14:textId="77777777" w:rsidTr="000D7BE6">
        <w:tc>
          <w:tcPr>
            <w:tcW w:w="5000" w:type="pct"/>
            <w:gridSpan w:val="2"/>
            <w:shd w:val="clear" w:color="auto" w:fill="auto"/>
          </w:tcPr>
          <w:p w14:paraId="75B8BB9A" w14:textId="77777777" w:rsidR="00A772D9" w:rsidRPr="00F07C48" w:rsidRDefault="00A772D9" w:rsidP="00F07C48">
            <w:pPr>
              <w:pStyle w:val="SITextHeading2"/>
            </w:pPr>
            <w:r w:rsidRPr="00F07C48">
              <w:t>Qualification Description</w:t>
            </w:r>
          </w:p>
          <w:p w14:paraId="4B020206" w14:textId="77777777" w:rsidR="00163036" w:rsidRPr="00163036" w:rsidRDefault="00163036" w:rsidP="00163036">
            <w:pPr>
              <w:pStyle w:val="SIText"/>
            </w:pPr>
            <w:r>
              <w:t>This qualification reflects the role of persons who are responsible for organising their own work within known routines. Work responsibilities are undertaken within regulatory and integrity services operations in racing; a high degree of confidentiality and discretion is required in job functions.</w:t>
            </w:r>
          </w:p>
          <w:p w14:paraId="27147C6B" w14:textId="77777777" w:rsidR="00163036" w:rsidRDefault="00163036" w:rsidP="00163036">
            <w:pPr>
              <w:pStyle w:val="SIText"/>
            </w:pPr>
          </w:p>
          <w:p w14:paraId="57F5DF59" w14:textId="77777777" w:rsidR="00163036" w:rsidRPr="00163036" w:rsidRDefault="00163036" w:rsidP="00163036">
            <w:pPr>
              <w:pStyle w:val="SIText"/>
            </w:pPr>
            <w:r>
              <w:t>Employees with this qualification need to be confident about moving in close proximity to racing horses or greyhounds and to be able to identify safe and unsafe methods of handling by others, as well as recognising approved and non-approved racing gear and equipment and legal and illegal racing tactics.</w:t>
            </w:r>
          </w:p>
          <w:p w14:paraId="0E86484E" w14:textId="77777777" w:rsidR="00163036" w:rsidRDefault="00163036" w:rsidP="00163036">
            <w:pPr>
              <w:pStyle w:val="SIText"/>
            </w:pPr>
          </w:p>
          <w:p w14:paraId="1D3B3B5B" w14:textId="77777777" w:rsidR="0032522B" w:rsidRDefault="00163036" w:rsidP="00F07C48">
            <w:pPr>
              <w:pStyle w:val="SIText"/>
            </w:pPr>
            <w:r>
              <w:t>Knowledge of the rules of racing, racing protocols, animal welfare and duty of care requirements is also considered essential. A range of well-developed skills involving judgement and problem solving with some theoretical knowledge is required.</w:t>
            </w:r>
          </w:p>
          <w:p w14:paraId="15760F0E" w14:textId="77777777" w:rsidR="0032522B" w:rsidRDefault="0032522B" w:rsidP="00F07C48">
            <w:pPr>
              <w:pStyle w:val="SIText"/>
            </w:pPr>
          </w:p>
          <w:p w14:paraId="18EBF84D" w14:textId="77777777" w:rsidR="0032522B" w:rsidRPr="0032522B" w:rsidRDefault="0032522B" w:rsidP="0032522B">
            <w:pPr>
              <w:pStyle w:val="SIText"/>
            </w:pPr>
            <w:r w:rsidRPr="0032522B">
              <w:t>Greyhound, harness and thoroughbred racing codes are strictly regulated throughout Australia. All stewards are employed by a relevant Principal Racing Authority (PRA). Users are advised to check with the relevant PRA for requirements.</w:t>
            </w:r>
          </w:p>
          <w:p w14:paraId="2FA15FA4" w14:textId="77777777" w:rsidR="0032522B" w:rsidRPr="0032522B" w:rsidRDefault="0032522B" w:rsidP="0032522B">
            <w:pPr>
              <w:pStyle w:val="SIText"/>
            </w:pPr>
          </w:p>
          <w:p w14:paraId="50908C30" w14:textId="1FA4A916" w:rsidR="00A772D9" w:rsidRPr="005C1945" w:rsidRDefault="0032522B" w:rsidP="0032522B">
            <w:pPr>
              <w:pStyle w:val="SIText"/>
            </w:pPr>
            <w:r w:rsidRPr="0032522B">
              <w:t>No occupational licensing, legislative or certification requirements apply to this qualification at the time of publication.</w:t>
            </w:r>
            <w:r>
              <w:br/>
            </w:r>
          </w:p>
        </w:tc>
      </w:tr>
      <w:tr w:rsidR="00A772D9" w:rsidRPr="00963A46" w14:paraId="11BB585C" w14:textId="77777777" w:rsidTr="005C1945">
        <w:trPr>
          <w:trHeight w:val="779"/>
        </w:trPr>
        <w:tc>
          <w:tcPr>
            <w:tcW w:w="5000" w:type="pct"/>
            <w:gridSpan w:val="2"/>
            <w:shd w:val="clear" w:color="auto" w:fill="auto"/>
          </w:tcPr>
          <w:p w14:paraId="561AF4A3" w14:textId="77777777" w:rsidR="00A772D9" w:rsidRDefault="00A772D9" w:rsidP="00856837">
            <w:pPr>
              <w:pStyle w:val="SITextHeading2"/>
            </w:pPr>
            <w:r>
              <w:t>Entry R</w:t>
            </w:r>
            <w:r w:rsidRPr="00940100">
              <w:t>equirements</w:t>
            </w:r>
          </w:p>
          <w:p w14:paraId="632807AD" w14:textId="77777777" w:rsidR="001F28F9" w:rsidRPr="008908DE" w:rsidRDefault="00856837" w:rsidP="00163036">
            <w:pPr>
              <w:pStyle w:val="SIText"/>
            </w:pPr>
            <w:r>
              <w:t>There are no entry requir</w:t>
            </w:r>
            <w:r w:rsidR="004B2A2B">
              <w:t>ements for this qualification.</w:t>
            </w:r>
          </w:p>
        </w:tc>
      </w:tr>
      <w:tr w:rsidR="00A772D9" w:rsidRPr="00963A46" w14:paraId="753A0867" w14:textId="77777777" w:rsidTr="000D7BE6">
        <w:trPr>
          <w:trHeight w:val="790"/>
        </w:trPr>
        <w:tc>
          <w:tcPr>
            <w:tcW w:w="5000" w:type="pct"/>
            <w:gridSpan w:val="2"/>
            <w:shd w:val="clear" w:color="auto" w:fill="auto"/>
          </w:tcPr>
          <w:p w14:paraId="5B397319" w14:textId="77777777" w:rsidR="00A772D9" w:rsidRPr="00856837" w:rsidRDefault="00A772D9" w:rsidP="00856837">
            <w:pPr>
              <w:pStyle w:val="SITextHeading2"/>
            </w:pPr>
            <w:r w:rsidRPr="00856837">
              <w:t>Packaging Rules</w:t>
            </w:r>
          </w:p>
          <w:p w14:paraId="46017055" w14:textId="77777777" w:rsidR="001F28F9" w:rsidRPr="00AA1D1B" w:rsidRDefault="001F28F9" w:rsidP="001F28F9">
            <w:pPr>
              <w:pStyle w:val="SIText"/>
            </w:pPr>
            <w:r w:rsidRPr="00AA1D1B">
              <w:t xml:space="preserve">To achieve this qualification, competency must be demonstrated in: </w:t>
            </w:r>
          </w:p>
          <w:p w14:paraId="403F3616" w14:textId="77777777" w:rsidR="001F28F9" w:rsidRDefault="00163036" w:rsidP="001F28F9">
            <w:pPr>
              <w:pStyle w:val="SIBulletList1"/>
            </w:pPr>
            <w:r>
              <w:t>20</w:t>
            </w:r>
            <w:r w:rsidR="001F28F9">
              <w:t xml:space="preserve"> units of competency:</w:t>
            </w:r>
          </w:p>
          <w:p w14:paraId="540AAF3A" w14:textId="77777777" w:rsidR="001F28F9" w:rsidRPr="000C490A" w:rsidRDefault="00163036" w:rsidP="001F28F9">
            <w:pPr>
              <w:pStyle w:val="SIBulletList1"/>
              <w:tabs>
                <w:tab w:val="clear" w:pos="360"/>
                <w:tab w:val="left" w:pos="284"/>
              </w:tabs>
              <w:spacing w:after="60"/>
              <w:ind w:left="720" w:hanging="360"/>
            </w:pPr>
            <w:r>
              <w:t>4</w:t>
            </w:r>
            <w:r w:rsidR="001F28F9" w:rsidRPr="000C490A">
              <w:t xml:space="preserve"> core units plus</w:t>
            </w:r>
          </w:p>
          <w:p w14:paraId="38F1179E" w14:textId="77777777" w:rsidR="001F28F9" w:rsidRDefault="00163036" w:rsidP="001F28F9">
            <w:pPr>
              <w:pStyle w:val="SIBulletList1"/>
              <w:tabs>
                <w:tab w:val="clear" w:pos="360"/>
                <w:tab w:val="left" w:pos="284"/>
              </w:tabs>
              <w:spacing w:after="60"/>
              <w:ind w:left="720" w:hanging="360"/>
            </w:pPr>
            <w:r>
              <w:t>16</w:t>
            </w:r>
            <w:r w:rsidR="001F28F9" w:rsidRPr="000C490A">
              <w:t xml:space="preserve"> elective units.</w:t>
            </w:r>
          </w:p>
          <w:p w14:paraId="1423D02F" w14:textId="77777777" w:rsidR="00E438C3" w:rsidRPr="00E048B1" w:rsidRDefault="00E438C3" w:rsidP="00E048B1">
            <w:pPr>
              <w:pStyle w:val="SIText"/>
            </w:pPr>
          </w:p>
          <w:p w14:paraId="3CF64F00" w14:textId="77777777" w:rsidR="00CA303F" w:rsidRPr="000C490A" w:rsidRDefault="00CA303F" w:rsidP="00CA303F">
            <w:pPr>
              <w:pStyle w:val="SIText"/>
            </w:pPr>
            <w:r w:rsidRPr="001F087A">
              <w:t xml:space="preserve">Elective units must </w:t>
            </w:r>
            <w:r>
              <w:t>ensure</w:t>
            </w:r>
            <w:r w:rsidRPr="001F087A">
              <w:t xml:space="preserve"> the integrity of the qualification’s A</w:t>
            </w:r>
            <w:r w:rsidR="00770C15">
              <w:t>ustralian Qualification</w:t>
            </w:r>
            <w:r w:rsidRPr="001F087A">
              <w:t xml:space="preserve"> Framework (AQF) alignment and contribute to a valid, industry-supported vocational outcome.</w:t>
            </w:r>
            <w:r>
              <w:t xml:space="preserve"> </w:t>
            </w:r>
            <w:r w:rsidRPr="000C490A">
              <w:t xml:space="preserve">The electives </w:t>
            </w:r>
            <w:r>
              <w:t>are to be chosen as follows</w:t>
            </w:r>
            <w:r w:rsidRPr="000C490A">
              <w:t>:</w:t>
            </w:r>
          </w:p>
          <w:p w14:paraId="5041881E" w14:textId="77777777" w:rsidR="003A0C0F" w:rsidRDefault="003A0C0F" w:rsidP="003A0C0F">
            <w:pPr>
              <w:pStyle w:val="SIBulletList1"/>
            </w:pPr>
            <w:r>
              <w:t>13</w:t>
            </w:r>
            <w:r w:rsidR="005C7EA8">
              <w:t xml:space="preserve"> </w:t>
            </w:r>
            <w:r w:rsidR="00E438C3" w:rsidRPr="000C490A">
              <w:t>from the electives listed below</w:t>
            </w:r>
            <w:r>
              <w:t xml:space="preserve"> </w:t>
            </w:r>
          </w:p>
          <w:p w14:paraId="7D0FCDEC" w14:textId="77777777" w:rsidR="003A0C0F" w:rsidRPr="003A0C0F" w:rsidRDefault="003A0C0F" w:rsidP="003A0C0F">
            <w:pPr>
              <w:pStyle w:val="SIBulletList2"/>
            </w:pPr>
            <w:r>
              <w:t xml:space="preserve">a minimum of </w:t>
            </w:r>
            <w:r w:rsidRPr="003A0C0F">
              <w:t>4 units from Group A</w:t>
            </w:r>
          </w:p>
          <w:p w14:paraId="625BCD92" w14:textId="77777777" w:rsidR="003A0C0F" w:rsidRPr="003A0C0F" w:rsidRDefault="003A0C0F" w:rsidP="003A0C0F">
            <w:pPr>
              <w:pStyle w:val="SIBulletList2"/>
            </w:pPr>
            <w:r>
              <w:t xml:space="preserve">a minimum of </w:t>
            </w:r>
            <w:r w:rsidRPr="003A0C0F">
              <w:t>7 units from Group B</w:t>
            </w:r>
          </w:p>
          <w:p w14:paraId="76EA372C" w14:textId="77777777" w:rsidR="00856837" w:rsidRDefault="003A0C0F" w:rsidP="005C1945">
            <w:pPr>
              <w:pStyle w:val="SIBulletList2"/>
            </w:pPr>
            <w:r>
              <w:t>a</w:t>
            </w:r>
            <w:r w:rsidRPr="003A0C0F">
              <w:t xml:space="preserve"> minimum of two 2 from Group</w:t>
            </w:r>
            <w:r w:rsidR="005C1945">
              <w:t>s A, B or</w:t>
            </w:r>
            <w:r w:rsidRPr="003A0C0F">
              <w:t xml:space="preserve"> C</w:t>
            </w:r>
          </w:p>
          <w:p w14:paraId="29FD98E0" w14:textId="10A6FEF8" w:rsidR="00E438C3" w:rsidRDefault="00894FBB" w:rsidP="00A306DB">
            <w:pPr>
              <w:pStyle w:val="SIBulletList1"/>
            </w:pPr>
            <w:proofErr w:type="gramStart"/>
            <w:r w:rsidRPr="000C490A">
              <w:t>up</w:t>
            </w:r>
            <w:proofErr w:type="gramEnd"/>
            <w:r w:rsidRPr="000C490A">
              <w:t xml:space="preserve"> to </w:t>
            </w:r>
            <w:r w:rsidR="003A0C0F">
              <w:t>3</w:t>
            </w:r>
            <w:r w:rsidRPr="000C490A">
              <w:t xml:space="preserve"> from the electives listed below, or any currently endorsed Training Package or accredited course.</w:t>
            </w:r>
          </w:p>
          <w:p w14:paraId="00DE8FA9" w14:textId="77777777" w:rsidR="00A772D9" w:rsidRDefault="00A772D9" w:rsidP="00CA303F">
            <w:pPr>
              <w:pStyle w:val="SIText"/>
            </w:pPr>
          </w:p>
        </w:tc>
      </w:tr>
      <w:tr w:rsidR="005B119D" w:rsidRPr="00963A46" w14:paraId="5B213D52" w14:textId="77777777" w:rsidTr="005C1945">
        <w:trPr>
          <w:trHeight w:val="4242"/>
        </w:trPr>
        <w:tc>
          <w:tcPr>
            <w:tcW w:w="5000" w:type="pct"/>
            <w:gridSpan w:val="2"/>
            <w:shd w:val="clear" w:color="auto" w:fill="auto"/>
          </w:tcPr>
          <w:p w14:paraId="4E615898" w14:textId="77777777" w:rsidR="005B119D" w:rsidRPr="00856837" w:rsidRDefault="005B119D" w:rsidP="00856837">
            <w:pPr>
              <w:pStyle w:val="SITextHeading2"/>
              <w:rPr>
                <w:b w:val="0"/>
              </w:rPr>
            </w:pPr>
            <w:r w:rsidRPr="00856837">
              <w:lastRenderedPageBreak/>
              <w:t>Core Units</w:t>
            </w:r>
          </w:p>
          <w:tbl>
            <w:tblPr>
              <w:tblStyle w:val="TableGrid"/>
              <w:tblW w:w="0" w:type="auto"/>
              <w:tblLook w:val="04A0" w:firstRow="1" w:lastRow="0" w:firstColumn="1" w:lastColumn="0" w:noHBand="0" w:noVBand="1"/>
            </w:tblPr>
            <w:tblGrid>
              <w:gridCol w:w="1718"/>
              <w:gridCol w:w="6804"/>
            </w:tblGrid>
            <w:tr w:rsidR="003A0C0F" w:rsidRPr="005C7EA8" w14:paraId="17D0EF82" w14:textId="77777777" w:rsidTr="003A0C0F">
              <w:tc>
                <w:tcPr>
                  <w:tcW w:w="1718" w:type="dxa"/>
                </w:tcPr>
                <w:p w14:paraId="0790AA4C" w14:textId="77777777" w:rsidR="003A0C0F" w:rsidRPr="00E33389" w:rsidRDefault="003A0C0F" w:rsidP="003A0C0F">
                  <w:pPr>
                    <w:pStyle w:val="SIText"/>
                  </w:pPr>
                  <w:r w:rsidRPr="00E33389">
                    <w:t>RGRCMN001</w:t>
                  </w:r>
                </w:p>
              </w:tc>
              <w:tc>
                <w:tcPr>
                  <w:tcW w:w="6804" w:type="dxa"/>
                </w:tcPr>
                <w:p w14:paraId="53E1C860" w14:textId="77777777" w:rsidR="003A0C0F" w:rsidRPr="00E33389" w:rsidRDefault="003A0C0F" w:rsidP="003A0C0F">
                  <w:pPr>
                    <w:pStyle w:val="SIText"/>
                  </w:pPr>
                  <w:r w:rsidRPr="00E33389">
                    <w:t>Comply with the rules of racing and related protocols</w:t>
                  </w:r>
                </w:p>
              </w:tc>
            </w:tr>
            <w:tr w:rsidR="003A0C0F" w:rsidRPr="005C7EA8" w14:paraId="71B2C85F" w14:textId="77777777" w:rsidTr="003A0C0F">
              <w:tc>
                <w:tcPr>
                  <w:tcW w:w="1718" w:type="dxa"/>
                </w:tcPr>
                <w:p w14:paraId="4580FF88" w14:textId="77777777" w:rsidR="003A0C0F" w:rsidRPr="00E33389" w:rsidRDefault="003A0C0F" w:rsidP="003A0C0F">
                  <w:pPr>
                    <w:pStyle w:val="SIText"/>
                  </w:pPr>
                  <w:r w:rsidRPr="00E33389">
                    <w:t>RGRCMN202</w:t>
                  </w:r>
                </w:p>
              </w:tc>
              <w:tc>
                <w:tcPr>
                  <w:tcW w:w="6804" w:type="dxa"/>
                </w:tcPr>
                <w:p w14:paraId="00D7CBD1" w14:textId="77777777" w:rsidR="003A0C0F" w:rsidRPr="00E33389" w:rsidRDefault="003A0C0F" w:rsidP="003A0C0F">
                  <w:pPr>
                    <w:pStyle w:val="SIText"/>
                  </w:pPr>
                  <w:r w:rsidRPr="00E33389">
                    <w:t>Achieve requirements for industry induction</w:t>
                  </w:r>
                </w:p>
              </w:tc>
            </w:tr>
            <w:tr w:rsidR="003A0C0F" w:rsidRPr="005C7EA8" w14:paraId="1D8AB064" w14:textId="77777777" w:rsidTr="003A0C0F">
              <w:tc>
                <w:tcPr>
                  <w:tcW w:w="1718" w:type="dxa"/>
                </w:tcPr>
                <w:p w14:paraId="72BDCE3C" w14:textId="77777777" w:rsidR="003A0C0F" w:rsidRPr="00E33389" w:rsidRDefault="003A0C0F" w:rsidP="003A0C0F">
                  <w:pPr>
                    <w:pStyle w:val="SIText"/>
                  </w:pPr>
                  <w:r w:rsidRPr="00E33389">
                    <w:t>RGRCMN401</w:t>
                  </w:r>
                </w:p>
              </w:tc>
              <w:tc>
                <w:tcPr>
                  <w:tcW w:w="6804" w:type="dxa"/>
                </w:tcPr>
                <w:p w14:paraId="769DC490" w14:textId="77777777" w:rsidR="003A0C0F" w:rsidRPr="00E33389" w:rsidRDefault="003A0C0F" w:rsidP="003A0C0F">
                  <w:pPr>
                    <w:pStyle w:val="SIText"/>
                  </w:pPr>
                  <w:r w:rsidRPr="00E33389">
                    <w:t>Maintain and monitor OHS procedures and environmental work practices</w:t>
                  </w:r>
                </w:p>
              </w:tc>
            </w:tr>
            <w:tr w:rsidR="003A0C0F" w:rsidRPr="005C7EA8" w14:paraId="139FCEC8" w14:textId="77777777" w:rsidTr="003A0C0F">
              <w:tc>
                <w:tcPr>
                  <w:tcW w:w="1718" w:type="dxa"/>
                </w:tcPr>
                <w:p w14:paraId="6C9DAB57" w14:textId="77777777" w:rsidR="003A0C0F" w:rsidRPr="00E33389" w:rsidRDefault="003A0C0F" w:rsidP="003A0C0F">
                  <w:pPr>
                    <w:pStyle w:val="SIText"/>
                  </w:pPr>
                  <w:r w:rsidRPr="00E33389">
                    <w:t>HLTAID003</w:t>
                  </w:r>
                </w:p>
              </w:tc>
              <w:tc>
                <w:tcPr>
                  <w:tcW w:w="6804" w:type="dxa"/>
                </w:tcPr>
                <w:p w14:paraId="77C31F97" w14:textId="77777777" w:rsidR="003A0C0F" w:rsidRPr="00E33389" w:rsidRDefault="003A0C0F" w:rsidP="003A0C0F">
                  <w:pPr>
                    <w:pStyle w:val="SIText"/>
                  </w:pPr>
                  <w:r w:rsidRPr="00E33389">
                    <w:t>Provide first aid</w:t>
                  </w:r>
                </w:p>
              </w:tc>
            </w:tr>
          </w:tbl>
          <w:p w14:paraId="74CC89EC" w14:textId="77777777" w:rsidR="005B119D" w:rsidRDefault="005B119D" w:rsidP="00A772D9">
            <w:pPr>
              <w:pStyle w:val="SITextHeading2"/>
            </w:pPr>
          </w:p>
          <w:p w14:paraId="65D41692" w14:textId="77777777" w:rsidR="005B119D" w:rsidRDefault="005B119D" w:rsidP="00894FBB">
            <w:pPr>
              <w:pStyle w:val="SITextHeading2"/>
              <w:rPr>
                <w:b w:val="0"/>
              </w:rPr>
            </w:pPr>
            <w:r w:rsidRPr="00894FBB">
              <w:t>Elective Units</w:t>
            </w:r>
          </w:p>
          <w:p w14:paraId="1472D85A" w14:textId="77777777" w:rsidR="003A0C0F" w:rsidRPr="003A0C0F" w:rsidRDefault="003A0C0F" w:rsidP="003A0C0F">
            <w:pPr>
              <w:pStyle w:val="SIText-Bold"/>
            </w:pPr>
            <w:r w:rsidRPr="003A0C0F">
              <w:t xml:space="preserve">Group A </w:t>
            </w:r>
          </w:p>
          <w:tbl>
            <w:tblPr>
              <w:tblStyle w:val="TableGrid"/>
              <w:tblW w:w="0" w:type="auto"/>
              <w:tblLook w:val="04A0" w:firstRow="1" w:lastRow="0" w:firstColumn="1" w:lastColumn="0" w:noHBand="0" w:noVBand="1"/>
            </w:tblPr>
            <w:tblGrid>
              <w:gridCol w:w="1928"/>
              <w:gridCol w:w="6804"/>
            </w:tblGrid>
            <w:tr w:rsidR="00A3765C" w:rsidRPr="005C7EA8" w14:paraId="2B0EFFC4" w14:textId="77777777" w:rsidTr="00A3765C">
              <w:tc>
                <w:tcPr>
                  <w:tcW w:w="1928" w:type="dxa"/>
                </w:tcPr>
                <w:p w14:paraId="1895BFF4" w14:textId="2D7E8547" w:rsidR="00A3765C" w:rsidRPr="00A3765C" w:rsidRDefault="00A3765C" w:rsidP="00A3765C">
                  <w:pPr>
                    <w:pStyle w:val="SIText"/>
                  </w:pPr>
                  <w:r w:rsidRPr="00C540D0">
                    <w:t>AHCBIO202</w:t>
                  </w:r>
                </w:p>
              </w:tc>
              <w:tc>
                <w:tcPr>
                  <w:tcW w:w="6804" w:type="dxa"/>
                </w:tcPr>
                <w:p w14:paraId="43F1B73A" w14:textId="69CBAF89" w:rsidR="00A3765C" w:rsidRPr="00A3765C" w:rsidRDefault="00A3765C" w:rsidP="00A3765C">
                  <w:pPr>
                    <w:pStyle w:val="SIText"/>
                  </w:pPr>
                  <w:r w:rsidRPr="00C540D0">
                    <w:t>Follow site quarantine procedures</w:t>
                  </w:r>
                </w:p>
              </w:tc>
            </w:tr>
            <w:tr w:rsidR="00A3765C" w:rsidRPr="005C7EA8" w14:paraId="077CE3AD" w14:textId="77777777" w:rsidTr="00A3765C">
              <w:tc>
                <w:tcPr>
                  <w:tcW w:w="1928" w:type="dxa"/>
                </w:tcPr>
                <w:p w14:paraId="5E5AA130" w14:textId="461A0432" w:rsidR="00A3765C" w:rsidRPr="00A3765C" w:rsidRDefault="00A3765C" w:rsidP="00A3765C">
                  <w:pPr>
                    <w:pStyle w:val="SIText"/>
                  </w:pPr>
                  <w:r w:rsidRPr="00C540D0">
                    <w:t>PUACOM001C</w:t>
                  </w:r>
                </w:p>
              </w:tc>
              <w:tc>
                <w:tcPr>
                  <w:tcW w:w="6804" w:type="dxa"/>
                </w:tcPr>
                <w:p w14:paraId="55E684AE" w14:textId="6F1FBB71" w:rsidR="00A3765C" w:rsidRPr="00A3765C" w:rsidRDefault="00A3765C" w:rsidP="00A3765C">
                  <w:pPr>
                    <w:pStyle w:val="SIText"/>
                  </w:pPr>
                  <w:r w:rsidRPr="00C540D0">
                    <w:t>Communicate in the workplace</w:t>
                  </w:r>
                </w:p>
              </w:tc>
            </w:tr>
            <w:tr w:rsidR="003A0C0F" w:rsidRPr="005C7EA8" w14:paraId="33813528" w14:textId="77777777" w:rsidTr="00A3765C">
              <w:tc>
                <w:tcPr>
                  <w:tcW w:w="1928" w:type="dxa"/>
                </w:tcPr>
                <w:p w14:paraId="14E2AB19" w14:textId="77777777" w:rsidR="003A0C0F" w:rsidRPr="00C540D0" w:rsidRDefault="003A0C0F" w:rsidP="003A0C0F">
                  <w:pPr>
                    <w:pStyle w:val="SIText"/>
                  </w:pPr>
                  <w:r w:rsidRPr="00C540D0">
                    <w:t>RGRCMN002</w:t>
                  </w:r>
                </w:p>
              </w:tc>
              <w:tc>
                <w:tcPr>
                  <w:tcW w:w="6804" w:type="dxa"/>
                </w:tcPr>
                <w:p w14:paraId="56CA8C9D" w14:textId="77777777" w:rsidR="003A0C0F" w:rsidRPr="00C540D0" w:rsidRDefault="003A0C0F" w:rsidP="003A0C0F">
                  <w:pPr>
                    <w:pStyle w:val="SIText"/>
                  </w:pPr>
                  <w:r w:rsidRPr="00C540D0">
                    <w:t>Investigate job opportunities in racing and related industries</w:t>
                  </w:r>
                </w:p>
              </w:tc>
            </w:tr>
            <w:tr w:rsidR="003A0C0F" w:rsidRPr="005C7EA8" w14:paraId="282E273E" w14:textId="77777777" w:rsidTr="00A3765C">
              <w:tc>
                <w:tcPr>
                  <w:tcW w:w="1928" w:type="dxa"/>
                </w:tcPr>
                <w:p w14:paraId="7EE11C5D" w14:textId="77777777" w:rsidR="003A0C0F" w:rsidRPr="00C540D0" w:rsidRDefault="003A0C0F" w:rsidP="003A0C0F">
                  <w:pPr>
                    <w:pStyle w:val="SIText"/>
                  </w:pPr>
                  <w:r w:rsidRPr="00C540D0">
                    <w:t>RGRCMN003</w:t>
                  </w:r>
                </w:p>
              </w:tc>
              <w:tc>
                <w:tcPr>
                  <w:tcW w:w="6804" w:type="dxa"/>
                </w:tcPr>
                <w:p w14:paraId="1D0A1E03" w14:textId="77777777" w:rsidR="003A0C0F" w:rsidRPr="00C540D0" w:rsidRDefault="003A0C0F" w:rsidP="003A0C0F">
                  <w:pPr>
                    <w:pStyle w:val="SIText"/>
                  </w:pPr>
                  <w:r w:rsidRPr="00C540D0">
                    <w:t>Manage personal health and fitness</w:t>
                  </w:r>
                </w:p>
              </w:tc>
            </w:tr>
            <w:tr w:rsidR="003A0C0F" w:rsidRPr="005C7EA8" w14:paraId="2FFA529D" w14:textId="77777777" w:rsidTr="00A3765C">
              <w:tc>
                <w:tcPr>
                  <w:tcW w:w="1928" w:type="dxa"/>
                </w:tcPr>
                <w:p w14:paraId="3EE46D00" w14:textId="77777777" w:rsidR="003A0C0F" w:rsidRPr="00C540D0" w:rsidRDefault="003A0C0F" w:rsidP="003A0C0F">
                  <w:pPr>
                    <w:pStyle w:val="SIText"/>
                  </w:pPr>
                  <w:r w:rsidRPr="00C540D0">
                    <w:t>SISXEMR001</w:t>
                  </w:r>
                </w:p>
              </w:tc>
              <w:tc>
                <w:tcPr>
                  <w:tcW w:w="6804" w:type="dxa"/>
                </w:tcPr>
                <w:p w14:paraId="5C367383" w14:textId="77777777" w:rsidR="003A0C0F" w:rsidRPr="00C540D0" w:rsidRDefault="003A0C0F" w:rsidP="003A0C0F">
                  <w:pPr>
                    <w:pStyle w:val="SIText"/>
                  </w:pPr>
                  <w:r w:rsidRPr="00C540D0">
                    <w:t>Respond to emergency situations</w:t>
                  </w:r>
                </w:p>
              </w:tc>
            </w:tr>
            <w:tr w:rsidR="003A0C0F" w:rsidRPr="005C7EA8" w14:paraId="7B04238B" w14:textId="77777777" w:rsidTr="00A3765C">
              <w:tc>
                <w:tcPr>
                  <w:tcW w:w="1928" w:type="dxa"/>
                </w:tcPr>
                <w:p w14:paraId="31402BB3" w14:textId="77777777" w:rsidR="003A0C0F" w:rsidRPr="00C540D0" w:rsidRDefault="003A0C0F" w:rsidP="003A0C0F">
                  <w:pPr>
                    <w:pStyle w:val="SIText"/>
                  </w:pPr>
                  <w:r w:rsidRPr="00C540D0">
                    <w:t>SRSCOP001B</w:t>
                  </w:r>
                </w:p>
              </w:tc>
              <w:tc>
                <w:tcPr>
                  <w:tcW w:w="6804" w:type="dxa"/>
                </w:tcPr>
                <w:p w14:paraId="05D943A1" w14:textId="77777777" w:rsidR="003A0C0F" w:rsidRPr="00C540D0" w:rsidRDefault="003A0C0F" w:rsidP="003A0C0F">
                  <w:pPr>
                    <w:pStyle w:val="SIText"/>
                  </w:pPr>
                  <w:r w:rsidRPr="00C540D0">
                    <w:t>Prepare for public speaking</w:t>
                  </w:r>
                </w:p>
              </w:tc>
            </w:tr>
          </w:tbl>
          <w:p w14:paraId="68D48434" w14:textId="77777777" w:rsidR="005B119D" w:rsidRDefault="005B119D" w:rsidP="00894FBB">
            <w:pPr>
              <w:rPr>
                <w:lang w:eastAsia="en-US"/>
              </w:rPr>
            </w:pPr>
          </w:p>
          <w:p w14:paraId="3BE0B0B5" w14:textId="77777777" w:rsidR="005B119D" w:rsidRDefault="005B119D" w:rsidP="00894FBB">
            <w:pPr>
              <w:rPr>
                <w:lang w:eastAsia="en-US"/>
              </w:rPr>
            </w:pPr>
          </w:p>
          <w:p w14:paraId="35E7E639" w14:textId="77777777" w:rsidR="005B119D" w:rsidRDefault="005B119D" w:rsidP="004D2710">
            <w:pPr>
              <w:pStyle w:val="SIText-Bold"/>
              <w:rPr>
                <w:lang w:eastAsia="en-US"/>
              </w:rPr>
            </w:pPr>
            <w:r>
              <w:rPr>
                <w:lang w:eastAsia="en-US"/>
              </w:rPr>
              <w:t xml:space="preserve">Group </w:t>
            </w:r>
            <w:r w:rsidR="003A0C0F">
              <w:t>B</w:t>
            </w:r>
            <w:r>
              <w:rPr>
                <w:lang w:eastAsia="en-US"/>
              </w:rPr>
              <w:t xml:space="preserve"> </w:t>
            </w:r>
          </w:p>
          <w:tbl>
            <w:tblPr>
              <w:tblStyle w:val="TableGrid"/>
              <w:tblW w:w="0" w:type="auto"/>
              <w:tblLook w:val="04A0" w:firstRow="1" w:lastRow="0" w:firstColumn="1" w:lastColumn="0" w:noHBand="0" w:noVBand="1"/>
            </w:tblPr>
            <w:tblGrid>
              <w:gridCol w:w="1718"/>
              <w:gridCol w:w="6804"/>
            </w:tblGrid>
            <w:tr w:rsidR="003A0C0F" w:rsidRPr="005C7EA8" w14:paraId="26117272" w14:textId="77777777" w:rsidTr="0032522B">
              <w:tc>
                <w:tcPr>
                  <w:tcW w:w="1718" w:type="dxa"/>
                </w:tcPr>
                <w:p w14:paraId="1C77E3B6" w14:textId="77777777" w:rsidR="003A0C0F" w:rsidRPr="00872845" w:rsidRDefault="003A0C0F" w:rsidP="003A0C0F">
                  <w:pPr>
                    <w:pStyle w:val="SIText"/>
                  </w:pPr>
                  <w:r w:rsidRPr="00872845">
                    <w:t>RGRPSG201</w:t>
                  </w:r>
                </w:p>
              </w:tc>
              <w:tc>
                <w:tcPr>
                  <w:tcW w:w="6804" w:type="dxa"/>
                </w:tcPr>
                <w:p w14:paraId="3E679023" w14:textId="77777777" w:rsidR="003A0C0F" w:rsidRPr="00872845" w:rsidRDefault="003A0C0F" w:rsidP="003A0C0F">
                  <w:pPr>
                    <w:pStyle w:val="SIText"/>
                  </w:pPr>
                  <w:r w:rsidRPr="00872845">
                    <w:t>Handle greyhounds</w:t>
                  </w:r>
                </w:p>
              </w:tc>
            </w:tr>
            <w:tr w:rsidR="003A0C0F" w:rsidRPr="005C7EA8" w14:paraId="36969124" w14:textId="77777777" w:rsidTr="0032522B">
              <w:tc>
                <w:tcPr>
                  <w:tcW w:w="1718" w:type="dxa"/>
                </w:tcPr>
                <w:p w14:paraId="06605031" w14:textId="77777777" w:rsidR="003A0C0F" w:rsidRPr="00872845" w:rsidRDefault="003A0C0F" w:rsidP="003A0C0F">
                  <w:pPr>
                    <w:pStyle w:val="SIText"/>
                  </w:pPr>
                  <w:r w:rsidRPr="00872845">
                    <w:t>RGRPSH201</w:t>
                  </w:r>
                </w:p>
              </w:tc>
              <w:tc>
                <w:tcPr>
                  <w:tcW w:w="6804" w:type="dxa"/>
                </w:tcPr>
                <w:p w14:paraId="37F113EF" w14:textId="77777777" w:rsidR="003A0C0F" w:rsidRPr="00872845" w:rsidRDefault="003A0C0F" w:rsidP="003A0C0F">
                  <w:pPr>
                    <w:pStyle w:val="SIText"/>
                  </w:pPr>
                  <w:r w:rsidRPr="00872845">
                    <w:t>Handle racing horses safely</w:t>
                  </w:r>
                </w:p>
              </w:tc>
            </w:tr>
            <w:tr w:rsidR="003A0C0F" w:rsidRPr="005C7EA8" w14:paraId="78F2B27F" w14:textId="77777777" w:rsidTr="0032522B">
              <w:tc>
                <w:tcPr>
                  <w:tcW w:w="1718" w:type="dxa"/>
                </w:tcPr>
                <w:p w14:paraId="494AD956" w14:textId="77777777" w:rsidR="003A0C0F" w:rsidRPr="00872845" w:rsidRDefault="003A0C0F" w:rsidP="003A0C0F">
                  <w:pPr>
                    <w:pStyle w:val="SIText"/>
                  </w:pPr>
                  <w:r w:rsidRPr="00872845">
                    <w:t>RGRROP301</w:t>
                  </w:r>
                </w:p>
              </w:tc>
              <w:tc>
                <w:tcPr>
                  <w:tcW w:w="6804" w:type="dxa"/>
                </w:tcPr>
                <w:p w14:paraId="5780881D" w14:textId="77777777" w:rsidR="003A0C0F" w:rsidRPr="00872845" w:rsidRDefault="003A0C0F" w:rsidP="003A0C0F">
                  <w:pPr>
                    <w:pStyle w:val="SIText"/>
                  </w:pPr>
                  <w:r w:rsidRPr="00872845">
                    <w:t>Perform ear branding and marking up of greyhounds</w:t>
                  </w:r>
                </w:p>
              </w:tc>
            </w:tr>
            <w:tr w:rsidR="003A0C0F" w:rsidRPr="005C7EA8" w14:paraId="1EA220C5" w14:textId="77777777" w:rsidTr="0032522B">
              <w:tc>
                <w:tcPr>
                  <w:tcW w:w="1718" w:type="dxa"/>
                </w:tcPr>
                <w:p w14:paraId="11B6BCE8" w14:textId="77777777" w:rsidR="003A0C0F" w:rsidRPr="00872845" w:rsidRDefault="003A0C0F" w:rsidP="003A0C0F">
                  <w:pPr>
                    <w:pStyle w:val="SIText"/>
                  </w:pPr>
                  <w:r w:rsidRPr="00872845">
                    <w:t>RGRSTD301</w:t>
                  </w:r>
                </w:p>
              </w:tc>
              <w:tc>
                <w:tcPr>
                  <w:tcW w:w="6804" w:type="dxa"/>
                </w:tcPr>
                <w:p w14:paraId="2A79D30B" w14:textId="77777777" w:rsidR="003A0C0F" w:rsidRPr="00872845" w:rsidRDefault="003A0C0F" w:rsidP="003A0C0F">
                  <w:pPr>
                    <w:pStyle w:val="SIText"/>
                  </w:pPr>
                  <w:r w:rsidRPr="00872845">
                    <w:t>Perform duties of cadet steward</w:t>
                  </w:r>
                </w:p>
              </w:tc>
            </w:tr>
            <w:tr w:rsidR="003A0C0F" w:rsidRPr="005C7EA8" w14:paraId="1CEBCD5C" w14:textId="77777777" w:rsidTr="0032522B">
              <w:tc>
                <w:tcPr>
                  <w:tcW w:w="1718" w:type="dxa"/>
                </w:tcPr>
                <w:p w14:paraId="4CCFDBE4" w14:textId="77777777" w:rsidR="003A0C0F" w:rsidRPr="00872845" w:rsidRDefault="003A0C0F" w:rsidP="003A0C0F">
                  <w:pPr>
                    <w:pStyle w:val="SIText"/>
                  </w:pPr>
                  <w:r w:rsidRPr="00872845">
                    <w:t>RGRSTD302</w:t>
                  </w:r>
                </w:p>
              </w:tc>
              <w:tc>
                <w:tcPr>
                  <w:tcW w:w="6804" w:type="dxa"/>
                </w:tcPr>
                <w:p w14:paraId="5D3387C1" w14:textId="77777777" w:rsidR="003A0C0F" w:rsidRPr="00872845" w:rsidRDefault="003A0C0F" w:rsidP="003A0C0F">
                  <w:pPr>
                    <w:pStyle w:val="SIText"/>
                  </w:pPr>
                  <w:r w:rsidRPr="00872845">
                    <w:t>Interpret wagering trends</w:t>
                  </w:r>
                </w:p>
              </w:tc>
            </w:tr>
            <w:tr w:rsidR="003A0C0F" w:rsidRPr="005C7EA8" w14:paraId="2CD3E6A2" w14:textId="77777777" w:rsidTr="0032522B">
              <w:tc>
                <w:tcPr>
                  <w:tcW w:w="1718" w:type="dxa"/>
                </w:tcPr>
                <w:p w14:paraId="1D31F886" w14:textId="77777777" w:rsidR="003A0C0F" w:rsidRPr="00872845" w:rsidRDefault="003A0C0F" w:rsidP="003A0C0F">
                  <w:pPr>
                    <w:pStyle w:val="SIText"/>
                  </w:pPr>
                  <w:r w:rsidRPr="00872845">
                    <w:t>RGRSTD303</w:t>
                  </w:r>
                </w:p>
              </w:tc>
              <w:tc>
                <w:tcPr>
                  <w:tcW w:w="6804" w:type="dxa"/>
                </w:tcPr>
                <w:p w14:paraId="2117E5B4" w14:textId="77777777" w:rsidR="003A0C0F" w:rsidRPr="00872845" w:rsidRDefault="003A0C0F" w:rsidP="003A0C0F">
                  <w:pPr>
                    <w:pStyle w:val="SIText"/>
                  </w:pPr>
                  <w:r w:rsidRPr="00872845">
                    <w:t>Assess racing gear suitability and safety</w:t>
                  </w:r>
                </w:p>
              </w:tc>
            </w:tr>
            <w:tr w:rsidR="003A0C0F" w:rsidRPr="005C7EA8" w14:paraId="0380A8AA" w14:textId="77777777" w:rsidTr="0032522B">
              <w:tc>
                <w:tcPr>
                  <w:tcW w:w="1718" w:type="dxa"/>
                </w:tcPr>
                <w:p w14:paraId="5843B030" w14:textId="77777777" w:rsidR="003A0C0F" w:rsidRPr="00872845" w:rsidRDefault="003A0C0F" w:rsidP="003A0C0F">
                  <w:pPr>
                    <w:pStyle w:val="SIText"/>
                  </w:pPr>
                  <w:r w:rsidRPr="00872845">
                    <w:t>RGRSTD408</w:t>
                  </w:r>
                </w:p>
              </w:tc>
              <w:tc>
                <w:tcPr>
                  <w:tcW w:w="6804" w:type="dxa"/>
                </w:tcPr>
                <w:p w14:paraId="37CB0B63" w14:textId="77777777" w:rsidR="003A0C0F" w:rsidRPr="00872845" w:rsidRDefault="003A0C0F" w:rsidP="003A0C0F">
                  <w:pPr>
                    <w:pStyle w:val="SIText"/>
                  </w:pPr>
                  <w:r w:rsidRPr="00872845">
                    <w:t>Analyse race performance</w:t>
                  </w:r>
                </w:p>
              </w:tc>
            </w:tr>
            <w:tr w:rsidR="003A0C0F" w:rsidRPr="005C7EA8" w14:paraId="1D99E513" w14:textId="77777777" w:rsidTr="0032522B">
              <w:tc>
                <w:tcPr>
                  <w:tcW w:w="1718" w:type="dxa"/>
                </w:tcPr>
                <w:p w14:paraId="79D3311C" w14:textId="77777777" w:rsidR="003A0C0F" w:rsidRPr="00872845" w:rsidRDefault="003A0C0F" w:rsidP="003A0C0F">
                  <w:pPr>
                    <w:pStyle w:val="SIText"/>
                  </w:pPr>
                  <w:r w:rsidRPr="00872845">
                    <w:t>RGRSWA301</w:t>
                  </w:r>
                </w:p>
              </w:tc>
              <w:tc>
                <w:tcPr>
                  <w:tcW w:w="6804" w:type="dxa"/>
                </w:tcPr>
                <w:p w14:paraId="360FF795" w14:textId="77777777" w:rsidR="003A0C0F" w:rsidRPr="00872845" w:rsidRDefault="003A0C0F" w:rsidP="003A0C0F">
                  <w:pPr>
                    <w:pStyle w:val="SIText"/>
                  </w:pPr>
                  <w:r w:rsidRPr="00872845">
                    <w:t>Collect non-blood samples from greyhounds or horses</w:t>
                  </w:r>
                </w:p>
              </w:tc>
            </w:tr>
            <w:tr w:rsidR="003A0C0F" w:rsidRPr="005C7EA8" w14:paraId="21183DE7" w14:textId="77777777" w:rsidTr="0032522B">
              <w:tc>
                <w:tcPr>
                  <w:tcW w:w="1718" w:type="dxa"/>
                </w:tcPr>
                <w:p w14:paraId="33F5CA7E" w14:textId="77777777" w:rsidR="003A0C0F" w:rsidRPr="00872845" w:rsidRDefault="003A0C0F" w:rsidP="003A0C0F">
                  <w:pPr>
                    <w:pStyle w:val="SIText"/>
                  </w:pPr>
                  <w:r w:rsidRPr="00872845">
                    <w:t>RGRSWA302</w:t>
                  </w:r>
                </w:p>
              </w:tc>
              <w:tc>
                <w:tcPr>
                  <w:tcW w:w="6804" w:type="dxa"/>
                </w:tcPr>
                <w:p w14:paraId="77660D46" w14:textId="77777777" w:rsidR="003A0C0F" w:rsidRPr="00872845" w:rsidRDefault="003A0C0F" w:rsidP="003A0C0F">
                  <w:pPr>
                    <w:pStyle w:val="SIText"/>
                  </w:pPr>
                  <w:r w:rsidRPr="00872845">
                    <w:t>Collect non-blood samples from racing personnel</w:t>
                  </w:r>
                </w:p>
              </w:tc>
            </w:tr>
            <w:tr w:rsidR="003A0C0F" w:rsidRPr="005C7EA8" w14:paraId="45C5406F" w14:textId="77777777" w:rsidTr="0032522B">
              <w:tc>
                <w:tcPr>
                  <w:tcW w:w="1718" w:type="dxa"/>
                </w:tcPr>
                <w:p w14:paraId="3A0B89FB" w14:textId="77777777" w:rsidR="003A0C0F" w:rsidRPr="00872845" w:rsidRDefault="003A0C0F" w:rsidP="003A0C0F">
                  <w:pPr>
                    <w:pStyle w:val="SIText"/>
                  </w:pPr>
                  <w:r w:rsidRPr="00872845">
                    <w:t>RGRTRK303</w:t>
                  </w:r>
                </w:p>
              </w:tc>
              <w:tc>
                <w:tcPr>
                  <w:tcW w:w="6804" w:type="dxa"/>
                </w:tcPr>
                <w:p w14:paraId="67B92B76" w14:textId="77777777" w:rsidR="003A0C0F" w:rsidRPr="00872845" w:rsidRDefault="003A0C0F" w:rsidP="003A0C0F">
                  <w:pPr>
                    <w:pStyle w:val="SIText"/>
                  </w:pPr>
                  <w:r w:rsidRPr="00872845">
                    <w:t>Provide emergency animal assistance</w:t>
                  </w:r>
                </w:p>
              </w:tc>
            </w:tr>
            <w:tr w:rsidR="003A0C0F" w:rsidRPr="005C7EA8" w14:paraId="309ACD0D" w14:textId="77777777" w:rsidTr="0032522B">
              <w:tc>
                <w:tcPr>
                  <w:tcW w:w="1718" w:type="dxa"/>
                </w:tcPr>
                <w:p w14:paraId="3B45B1C0" w14:textId="77777777" w:rsidR="003A0C0F" w:rsidRPr="00872845" w:rsidRDefault="003A0C0F" w:rsidP="003A0C0F">
                  <w:pPr>
                    <w:pStyle w:val="SIText"/>
                  </w:pPr>
                  <w:r w:rsidRPr="00872845">
                    <w:t>CPPSEC3032A</w:t>
                  </w:r>
                </w:p>
              </w:tc>
              <w:tc>
                <w:tcPr>
                  <w:tcW w:w="6804" w:type="dxa"/>
                </w:tcPr>
                <w:p w14:paraId="7BC0DAE7" w14:textId="77777777" w:rsidR="003A0C0F" w:rsidRPr="00872845" w:rsidRDefault="003A0C0F" w:rsidP="003A0C0F">
                  <w:pPr>
                    <w:pStyle w:val="SIText"/>
                  </w:pPr>
                  <w:r w:rsidRPr="00872845">
                    <w:t>Gather information by factual investigation</w:t>
                  </w:r>
                </w:p>
              </w:tc>
            </w:tr>
            <w:tr w:rsidR="003A0C0F" w:rsidRPr="005C7EA8" w14:paraId="0EAC7FAD" w14:textId="77777777" w:rsidTr="0032522B">
              <w:tc>
                <w:tcPr>
                  <w:tcW w:w="1718" w:type="dxa"/>
                </w:tcPr>
                <w:p w14:paraId="3DB92C63" w14:textId="77777777" w:rsidR="003A0C0F" w:rsidRPr="00872845" w:rsidRDefault="003A0C0F" w:rsidP="003A0C0F">
                  <w:pPr>
                    <w:pStyle w:val="SIText"/>
                  </w:pPr>
                  <w:r w:rsidRPr="00872845">
                    <w:t>PSPREG011</w:t>
                  </w:r>
                </w:p>
              </w:tc>
              <w:tc>
                <w:tcPr>
                  <w:tcW w:w="6804" w:type="dxa"/>
                </w:tcPr>
                <w:p w14:paraId="03E8A271" w14:textId="77777777" w:rsidR="003A0C0F" w:rsidRPr="00872845" w:rsidRDefault="003A0C0F" w:rsidP="003A0C0F">
                  <w:pPr>
                    <w:pStyle w:val="SIText"/>
                  </w:pPr>
                  <w:r w:rsidRPr="00872845">
                    <w:t>Give evidence</w:t>
                  </w:r>
                </w:p>
              </w:tc>
            </w:tr>
            <w:tr w:rsidR="003A0C0F" w:rsidRPr="005C7EA8" w14:paraId="629F4AC0" w14:textId="77777777" w:rsidTr="0032522B">
              <w:tc>
                <w:tcPr>
                  <w:tcW w:w="1718" w:type="dxa"/>
                </w:tcPr>
                <w:p w14:paraId="0AAAD349" w14:textId="77777777" w:rsidR="003A0C0F" w:rsidRPr="00872845" w:rsidRDefault="003A0C0F" w:rsidP="003A0C0F">
                  <w:pPr>
                    <w:pStyle w:val="SIText"/>
                  </w:pPr>
                  <w:r w:rsidRPr="00872845">
                    <w:t>TLIC107C</w:t>
                  </w:r>
                </w:p>
              </w:tc>
              <w:tc>
                <w:tcPr>
                  <w:tcW w:w="6804" w:type="dxa"/>
                </w:tcPr>
                <w:p w14:paraId="56785D47" w14:textId="77777777" w:rsidR="003A0C0F" w:rsidRPr="00872845" w:rsidRDefault="003A0C0F" w:rsidP="003A0C0F">
                  <w:pPr>
                    <w:pStyle w:val="SIText"/>
                  </w:pPr>
                  <w:r w:rsidRPr="00872845">
                    <w:t>Drive vehicle</w:t>
                  </w:r>
                </w:p>
              </w:tc>
            </w:tr>
          </w:tbl>
          <w:p w14:paraId="14039F6A" w14:textId="77777777" w:rsidR="005B119D" w:rsidRDefault="005B119D" w:rsidP="00894FBB">
            <w:pPr>
              <w:rPr>
                <w:lang w:eastAsia="en-US"/>
              </w:rPr>
            </w:pPr>
          </w:p>
          <w:p w14:paraId="6A075C0E" w14:textId="77777777" w:rsidR="003A0C0F" w:rsidRPr="003A0C0F" w:rsidRDefault="003A0C0F" w:rsidP="003A0C0F">
            <w:pPr>
              <w:pStyle w:val="SIText-Bold"/>
            </w:pPr>
            <w:r w:rsidRPr="003A0C0F">
              <w:t xml:space="preserve">Group </w:t>
            </w:r>
            <w:r>
              <w:t>C</w:t>
            </w:r>
            <w:r w:rsidRPr="003A0C0F">
              <w:t xml:space="preserve"> </w:t>
            </w:r>
          </w:p>
          <w:tbl>
            <w:tblPr>
              <w:tblStyle w:val="TableGrid"/>
              <w:tblW w:w="0" w:type="auto"/>
              <w:tblLook w:val="04A0" w:firstRow="1" w:lastRow="0" w:firstColumn="1" w:lastColumn="0" w:noHBand="0" w:noVBand="1"/>
            </w:tblPr>
            <w:tblGrid>
              <w:gridCol w:w="1718"/>
              <w:gridCol w:w="6804"/>
            </w:tblGrid>
            <w:tr w:rsidR="003A0C0F" w:rsidRPr="005C7EA8" w14:paraId="54C3B0D6" w14:textId="77777777" w:rsidTr="0032522B">
              <w:tc>
                <w:tcPr>
                  <w:tcW w:w="1718" w:type="dxa"/>
                </w:tcPr>
                <w:p w14:paraId="376367EB" w14:textId="77777777" w:rsidR="003A0C0F" w:rsidRPr="00ED3C29" w:rsidRDefault="003A0C0F" w:rsidP="003A0C0F">
                  <w:pPr>
                    <w:pStyle w:val="SIText"/>
                  </w:pPr>
                  <w:r w:rsidRPr="00ED3C29">
                    <w:t>BSBDIV301</w:t>
                  </w:r>
                </w:p>
              </w:tc>
              <w:tc>
                <w:tcPr>
                  <w:tcW w:w="6804" w:type="dxa"/>
                </w:tcPr>
                <w:p w14:paraId="7B966C3F" w14:textId="77777777" w:rsidR="003A0C0F" w:rsidRPr="00ED3C29" w:rsidRDefault="003A0C0F" w:rsidP="003A0C0F">
                  <w:pPr>
                    <w:pStyle w:val="SIText"/>
                  </w:pPr>
                  <w:r w:rsidRPr="00ED3C29">
                    <w:t>Work effectively with diversity</w:t>
                  </w:r>
                </w:p>
              </w:tc>
            </w:tr>
            <w:tr w:rsidR="003A0C0F" w:rsidRPr="005C7EA8" w14:paraId="2E5CA914" w14:textId="77777777" w:rsidTr="0032522B">
              <w:tc>
                <w:tcPr>
                  <w:tcW w:w="1718" w:type="dxa"/>
                </w:tcPr>
                <w:p w14:paraId="7263D6A2" w14:textId="77777777" w:rsidR="003A0C0F" w:rsidRPr="00ED3C29" w:rsidRDefault="003A0C0F" w:rsidP="003A0C0F">
                  <w:pPr>
                    <w:pStyle w:val="SIText"/>
                  </w:pPr>
                  <w:r w:rsidRPr="00ED3C29">
                    <w:t>BSBWOR204</w:t>
                  </w:r>
                </w:p>
              </w:tc>
              <w:tc>
                <w:tcPr>
                  <w:tcW w:w="6804" w:type="dxa"/>
                </w:tcPr>
                <w:p w14:paraId="7B2DFD55" w14:textId="77777777" w:rsidR="003A0C0F" w:rsidRPr="00ED3C29" w:rsidRDefault="003A0C0F" w:rsidP="003A0C0F">
                  <w:pPr>
                    <w:pStyle w:val="SIText"/>
                  </w:pPr>
                  <w:r w:rsidRPr="00ED3C29">
                    <w:t>Use business technology</w:t>
                  </w:r>
                </w:p>
              </w:tc>
            </w:tr>
            <w:tr w:rsidR="003A0C0F" w:rsidRPr="005C7EA8" w14:paraId="713ED402" w14:textId="77777777" w:rsidTr="0032522B">
              <w:tc>
                <w:tcPr>
                  <w:tcW w:w="1718" w:type="dxa"/>
                </w:tcPr>
                <w:p w14:paraId="33CF4034" w14:textId="77777777" w:rsidR="003A0C0F" w:rsidRPr="00ED3C29" w:rsidRDefault="003A0C0F" w:rsidP="003A0C0F">
                  <w:pPr>
                    <w:pStyle w:val="SIText"/>
                  </w:pPr>
                  <w:r w:rsidRPr="00ED3C29">
                    <w:t>BSBWOR301</w:t>
                  </w:r>
                </w:p>
              </w:tc>
              <w:tc>
                <w:tcPr>
                  <w:tcW w:w="6804" w:type="dxa"/>
                </w:tcPr>
                <w:p w14:paraId="30DEDFDC" w14:textId="77777777" w:rsidR="003A0C0F" w:rsidRPr="00ED3C29" w:rsidRDefault="003A0C0F" w:rsidP="003A0C0F">
                  <w:pPr>
                    <w:pStyle w:val="SIText"/>
                  </w:pPr>
                  <w:r w:rsidRPr="00ED3C29">
                    <w:t>Organise personal work priorities and development</w:t>
                  </w:r>
                </w:p>
              </w:tc>
            </w:tr>
            <w:tr w:rsidR="003A0C0F" w:rsidRPr="005C7EA8" w14:paraId="025D9963" w14:textId="77777777" w:rsidTr="0032522B">
              <w:tc>
                <w:tcPr>
                  <w:tcW w:w="1718" w:type="dxa"/>
                </w:tcPr>
                <w:p w14:paraId="12584FCF" w14:textId="77777777" w:rsidR="003A0C0F" w:rsidRPr="00ED3C29" w:rsidRDefault="003A0C0F" w:rsidP="003A0C0F">
                  <w:pPr>
                    <w:pStyle w:val="SIText"/>
                  </w:pPr>
                  <w:r w:rsidRPr="00ED3C29">
                    <w:t>BSBWRT301</w:t>
                  </w:r>
                </w:p>
              </w:tc>
              <w:tc>
                <w:tcPr>
                  <w:tcW w:w="6804" w:type="dxa"/>
                </w:tcPr>
                <w:p w14:paraId="60FA6E12" w14:textId="77777777" w:rsidR="003A0C0F" w:rsidRPr="00ED3C29" w:rsidRDefault="003A0C0F" w:rsidP="003A0C0F">
                  <w:pPr>
                    <w:pStyle w:val="SIText"/>
                  </w:pPr>
                  <w:r w:rsidRPr="00ED3C29">
                    <w:t>Write simple documents</w:t>
                  </w:r>
                </w:p>
              </w:tc>
            </w:tr>
            <w:tr w:rsidR="003A0C0F" w:rsidRPr="005C7EA8" w14:paraId="6653D4BF" w14:textId="77777777" w:rsidTr="0032522B">
              <w:tc>
                <w:tcPr>
                  <w:tcW w:w="1718" w:type="dxa"/>
                </w:tcPr>
                <w:p w14:paraId="5BD20D35" w14:textId="77777777" w:rsidR="003A0C0F" w:rsidRPr="00ED3C29" w:rsidRDefault="003A0C0F" w:rsidP="003A0C0F">
                  <w:pPr>
                    <w:pStyle w:val="SIText"/>
                  </w:pPr>
                  <w:r w:rsidRPr="00ED3C29">
                    <w:t>SRSOGP014A</w:t>
                  </w:r>
                </w:p>
              </w:tc>
              <w:tc>
                <w:tcPr>
                  <w:tcW w:w="6804" w:type="dxa"/>
                </w:tcPr>
                <w:p w14:paraId="24518479" w14:textId="77777777" w:rsidR="003A0C0F" w:rsidRPr="00ED3C29" w:rsidRDefault="003A0C0F" w:rsidP="003A0C0F">
                  <w:pPr>
                    <w:pStyle w:val="SIText"/>
                  </w:pPr>
                  <w:r w:rsidRPr="00ED3C29">
                    <w:t>Develop activity rules and regulations</w:t>
                  </w:r>
                </w:p>
              </w:tc>
            </w:tr>
            <w:tr w:rsidR="003A0C0F" w:rsidRPr="005C7EA8" w14:paraId="77AF3162" w14:textId="77777777" w:rsidTr="0032522B">
              <w:tc>
                <w:tcPr>
                  <w:tcW w:w="1718" w:type="dxa"/>
                </w:tcPr>
                <w:p w14:paraId="39158578" w14:textId="2F28C3B6" w:rsidR="0032522B" w:rsidRPr="00ED3C29" w:rsidRDefault="0032522B" w:rsidP="003A0C0F">
                  <w:pPr>
                    <w:pStyle w:val="SIText"/>
                  </w:pPr>
                  <w:r w:rsidRPr="0032522B">
                    <w:t>PSPGEN032</w:t>
                  </w:r>
                </w:p>
              </w:tc>
              <w:tc>
                <w:tcPr>
                  <w:tcW w:w="6804" w:type="dxa"/>
                </w:tcPr>
                <w:p w14:paraId="09AE1D85" w14:textId="77777777" w:rsidR="003A0C0F" w:rsidRPr="00ED3C29" w:rsidRDefault="003A0C0F" w:rsidP="003A0C0F">
                  <w:pPr>
                    <w:pStyle w:val="SIText"/>
                  </w:pPr>
                  <w:r w:rsidRPr="00ED3C29">
                    <w:t>Deal with conflict</w:t>
                  </w:r>
                </w:p>
              </w:tc>
            </w:tr>
            <w:tr w:rsidR="003A0C0F" w:rsidRPr="005C7EA8" w14:paraId="7199FB26" w14:textId="77777777" w:rsidTr="0032522B">
              <w:tc>
                <w:tcPr>
                  <w:tcW w:w="1718" w:type="dxa"/>
                </w:tcPr>
                <w:p w14:paraId="1706740A" w14:textId="77777777" w:rsidR="003A0C0F" w:rsidRPr="00ED3C29" w:rsidRDefault="003A0C0F" w:rsidP="003A0C0F">
                  <w:pPr>
                    <w:pStyle w:val="SIText"/>
                  </w:pPr>
                  <w:r w:rsidRPr="00ED3C29">
                    <w:t>THTFME09A</w:t>
                  </w:r>
                </w:p>
              </w:tc>
              <w:tc>
                <w:tcPr>
                  <w:tcW w:w="6804" w:type="dxa"/>
                </w:tcPr>
                <w:p w14:paraId="6D9E6BC9" w14:textId="77777777" w:rsidR="003A0C0F" w:rsidRPr="00ED3C29" w:rsidRDefault="003A0C0F" w:rsidP="003A0C0F">
                  <w:pPr>
                    <w:pStyle w:val="SIText"/>
                  </w:pPr>
                  <w:r w:rsidRPr="00ED3C29">
                    <w:t>Develop and update knowledge of protocol events</w:t>
                  </w:r>
                </w:p>
              </w:tc>
            </w:tr>
          </w:tbl>
          <w:p w14:paraId="3B44C7D5" w14:textId="77777777" w:rsidR="003A0C0F" w:rsidRDefault="003A0C0F" w:rsidP="004D2710">
            <w:pPr>
              <w:pStyle w:val="SITextHeading2"/>
            </w:pPr>
          </w:p>
          <w:p w14:paraId="3A6BF84C" w14:textId="77777777" w:rsidR="005B119D" w:rsidRDefault="005B119D" w:rsidP="008E7B69"/>
        </w:tc>
      </w:tr>
    </w:tbl>
    <w:p w14:paraId="253A5818" w14:textId="77777777" w:rsidR="000D7BE6" w:rsidRDefault="000D7BE6"/>
    <w:p w14:paraId="4A525A5F" w14:textId="77777777" w:rsidR="000D7BE6" w:rsidRDefault="000D7BE6">
      <w:pPr>
        <w:spacing w:after="200" w:line="276" w:lineRule="auto"/>
      </w:pPr>
      <w:r>
        <w:br w:type="page"/>
      </w:r>
    </w:p>
    <w:p w14:paraId="5461DD8E"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2C3ABC21" w14:textId="77777777" w:rsidTr="000D7BE6">
        <w:trPr>
          <w:trHeight w:val="2728"/>
        </w:trPr>
        <w:tc>
          <w:tcPr>
            <w:tcW w:w="5000" w:type="pct"/>
            <w:shd w:val="clear" w:color="auto" w:fill="auto"/>
          </w:tcPr>
          <w:p w14:paraId="497D71C5" w14:textId="77777777" w:rsidR="005C7EA8" w:rsidRDefault="000C13F1" w:rsidP="000C13F1">
            <w:pPr>
              <w:pStyle w:val="SITextHeading2"/>
              <w:rPr>
                <w:b w:val="0"/>
              </w:rPr>
            </w:pPr>
            <w:r w:rsidRPr="000C13F1">
              <w:t>Qualification Mapping Information</w:t>
            </w:r>
          </w:p>
          <w:p w14:paraId="6C825C98"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0769DC3C" w14:textId="77777777" w:rsidTr="008846E4">
              <w:trPr>
                <w:tblHeader/>
              </w:trPr>
              <w:tc>
                <w:tcPr>
                  <w:tcW w:w="1028" w:type="pct"/>
                </w:tcPr>
                <w:p w14:paraId="60271EBD" w14:textId="77777777" w:rsidR="000C13F1" w:rsidRPr="000C13F1" w:rsidRDefault="000C13F1" w:rsidP="000C13F1">
                  <w:pPr>
                    <w:pStyle w:val="SIText-Bold"/>
                  </w:pPr>
                  <w:r w:rsidRPr="000C13F1">
                    <w:t>Code and title current version</w:t>
                  </w:r>
                </w:p>
              </w:tc>
              <w:tc>
                <w:tcPr>
                  <w:tcW w:w="1105" w:type="pct"/>
                </w:tcPr>
                <w:p w14:paraId="57D32BAD" w14:textId="77777777" w:rsidR="000C13F1" w:rsidRPr="000C13F1" w:rsidRDefault="000C13F1" w:rsidP="000C13F1">
                  <w:pPr>
                    <w:pStyle w:val="SIText-Bold"/>
                  </w:pPr>
                  <w:r w:rsidRPr="000C13F1">
                    <w:t>Code and title previous version</w:t>
                  </w:r>
                </w:p>
              </w:tc>
              <w:tc>
                <w:tcPr>
                  <w:tcW w:w="1398" w:type="pct"/>
                </w:tcPr>
                <w:p w14:paraId="5B3F5EB8" w14:textId="77777777" w:rsidR="000C13F1" w:rsidRPr="000C13F1" w:rsidRDefault="000C13F1" w:rsidP="000C13F1">
                  <w:pPr>
                    <w:pStyle w:val="SIText-Bold"/>
                  </w:pPr>
                  <w:r w:rsidRPr="000C13F1">
                    <w:t>Comments</w:t>
                  </w:r>
                </w:p>
              </w:tc>
              <w:tc>
                <w:tcPr>
                  <w:tcW w:w="1469" w:type="pct"/>
                </w:tcPr>
                <w:p w14:paraId="29218EA3" w14:textId="77777777" w:rsidR="000C13F1" w:rsidRPr="000C13F1" w:rsidRDefault="000C13F1" w:rsidP="000C13F1">
                  <w:pPr>
                    <w:pStyle w:val="SIText-Bold"/>
                  </w:pPr>
                  <w:r w:rsidRPr="000C13F1">
                    <w:t>Equivalence status</w:t>
                  </w:r>
                </w:p>
              </w:tc>
            </w:tr>
            <w:tr w:rsidR="000C13F1" w:rsidRPr="00BC49BB" w14:paraId="2E2E9717" w14:textId="77777777" w:rsidTr="008846E4">
              <w:tc>
                <w:tcPr>
                  <w:tcW w:w="1028" w:type="pct"/>
                </w:tcPr>
                <w:p w14:paraId="0332952F" w14:textId="77777777" w:rsidR="000C13F1" w:rsidRPr="00923720" w:rsidRDefault="005C1945" w:rsidP="005C1945">
                  <w:pPr>
                    <w:pStyle w:val="Temporarytext"/>
                  </w:pPr>
                  <w:r w:rsidRPr="005C1945">
                    <w:t>RGR30418 Certificate III in Racing Services (Cadet Steward)</w:t>
                  </w:r>
                </w:p>
              </w:tc>
              <w:tc>
                <w:tcPr>
                  <w:tcW w:w="1105" w:type="pct"/>
                </w:tcPr>
                <w:p w14:paraId="66340AA5" w14:textId="62E5D0FF" w:rsidR="003A0C0F" w:rsidRPr="003A0C0F" w:rsidRDefault="003A0C0F" w:rsidP="0032522B">
                  <w:pPr>
                    <w:pStyle w:val="SIText"/>
                  </w:pPr>
                  <w:r w:rsidRPr="003A0C0F">
                    <w:t>RGR30408</w:t>
                  </w:r>
                  <w:r w:rsidR="005C1945">
                    <w:t xml:space="preserve"> </w:t>
                  </w:r>
                  <w:r w:rsidR="005C1945" w:rsidRPr="005C1945">
                    <w:t>Certificate III in Racing Services (Cadet Steward) </w:t>
                  </w:r>
                </w:p>
                <w:p w14:paraId="75893F12" w14:textId="77777777" w:rsidR="000C13F1" w:rsidRPr="00BC49BB" w:rsidRDefault="000C13F1" w:rsidP="000C13F1">
                  <w:pPr>
                    <w:pStyle w:val="SIText"/>
                  </w:pPr>
                </w:p>
              </w:tc>
              <w:tc>
                <w:tcPr>
                  <w:tcW w:w="1398" w:type="pct"/>
                </w:tcPr>
                <w:p w14:paraId="16E8A0F9" w14:textId="77777777" w:rsidR="0032522B" w:rsidRPr="0032522B" w:rsidRDefault="0032522B" w:rsidP="0032522B">
                  <w:pPr>
                    <w:pStyle w:val="SIText"/>
                  </w:pPr>
                  <w:r>
                    <w:t>U</w:t>
                  </w:r>
                  <w:r w:rsidRPr="0032522B">
                    <w:t xml:space="preserve">pdated to meet Standards for Training Packages </w:t>
                  </w:r>
                </w:p>
                <w:p w14:paraId="2D457B4B" w14:textId="7574414D" w:rsidR="000C13F1" w:rsidRPr="00BC49BB" w:rsidRDefault="0032522B" w:rsidP="0032522B">
                  <w:pPr>
                    <w:pStyle w:val="SIText"/>
                  </w:pPr>
                  <w:r w:rsidRPr="0032522B">
                    <w:t>Units of Competency and packaging rules revised (TBC)</w:t>
                  </w:r>
                </w:p>
              </w:tc>
              <w:tc>
                <w:tcPr>
                  <w:tcW w:w="1469" w:type="pct"/>
                </w:tcPr>
                <w:p w14:paraId="5D97B97F" w14:textId="77777777" w:rsidR="000C13F1" w:rsidRDefault="003D3E14" w:rsidP="000C13F1">
                  <w:pPr>
                    <w:pStyle w:val="SIText"/>
                  </w:pPr>
                  <w:r>
                    <w:t>[</w:t>
                  </w:r>
                  <w:r w:rsidR="000C13F1">
                    <w:t>Equivalent qualification</w:t>
                  </w:r>
                </w:p>
                <w:p w14:paraId="20B42165" w14:textId="77777777" w:rsidR="000C13F1" w:rsidRDefault="000C13F1" w:rsidP="000C13F1">
                  <w:pPr>
                    <w:pStyle w:val="SIText"/>
                  </w:pPr>
                </w:p>
                <w:p w14:paraId="3971D484" w14:textId="77777777" w:rsidR="000C13F1" w:rsidRDefault="000C13F1" w:rsidP="000C13F1">
                  <w:pPr>
                    <w:pStyle w:val="SIText"/>
                  </w:pPr>
                  <w:r>
                    <w:t>OR</w:t>
                  </w:r>
                </w:p>
                <w:p w14:paraId="5EF2A7F7" w14:textId="77777777" w:rsidR="000C13F1" w:rsidRDefault="000C13F1" w:rsidP="000C13F1">
                  <w:pPr>
                    <w:pStyle w:val="SIText"/>
                  </w:pPr>
                </w:p>
                <w:p w14:paraId="1E228AAB" w14:textId="77777777" w:rsidR="000C13F1" w:rsidRPr="00BC49BB" w:rsidRDefault="000C13F1" w:rsidP="000C13F1">
                  <w:pPr>
                    <w:pStyle w:val="SIText"/>
                  </w:pPr>
                  <w:r>
                    <w:t>No equivalent qualification</w:t>
                  </w:r>
                  <w:r w:rsidR="003D3E14">
                    <w:t>]</w:t>
                  </w:r>
                </w:p>
              </w:tc>
            </w:tr>
          </w:tbl>
          <w:p w14:paraId="4C672672" w14:textId="77777777" w:rsidR="000C13F1" w:rsidRPr="000C13F1" w:rsidRDefault="000C13F1" w:rsidP="000C13F1">
            <w:pPr>
              <w:rPr>
                <w:lang w:eastAsia="en-US"/>
              </w:rPr>
            </w:pPr>
          </w:p>
        </w:tc>
      </w:tr>
      <w:tr w:rsidR="005C7EA8" w:rsidRPr="00963A46" w14:paraId="6E4802D3" w14:textId="77777777" w:rsidTr="000D7BE6">
        <w:trPr>
          <w:trHeight w:val="790"/>
        </w:trPr>
        <w:tc>
          <w:tcPr>
            <w:tcW w:w="5000" w:type="pct"/>
            <w:shd w:val="clear" w:color="auto" w:fill="auto"/>
          </w:tcPr>
          <w:p w14:paraId="64501A39" w14:textId="77777777" w:rsidR="005C7EA8" w:rsidRDefault="000C13F1" w:rsidP="000C13F1">
            <w:pPr>
              <w:pStyle w:val="SITextHeading2"/>
              <w:rPr>
                <w:b w:val="0"/>
              </w:rPr>
            </w:pPr>
            <w:r w:rsidRPr="000C13F1">
              <w:t>Links</w:t>
            </w:r>
          </w:p>
          <w:p w14:paraId="700AED8C" w14:textId="77777777" w:rsidR="000C13F1" w:rsidRDefault="000C13F1" w:rsidP="0032522B">
            <w:pPr>
              <w:pStyle w:val="SIText"/>
            </w:pPr>
            <w:r>
              <w:t>Companion Volume Implementation G</w:t>
            </w:r>
            <w:r w:rsidRPr="00A76C6C">
              <w:t>uides are found in VETNet</w:t>
            </w:r>
            <w:r w:rsidR="005C1945">
              <w:t>:</w:t>
            </w:r>
            <w:r>
              <w:t xml:space="preserve"> </w:t>
            </w:r>
            <w:r w:rsidR="005C1945" w:rsidRPr="005C1945">
              <w:t>https://vetnet.education.gov.au/Pages/TrainingDocs.aspx?q=5c4b8489-f7e1-463b-81c8-6ecce6c192a0</w:t>
            </w:r>
          </w:p>
        </w:tc>
      </w:tr>
    </w:tbl>
    <w:p w14:paraId="5BA1594E"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EF32A" w16cid:durableId="1D5004AC"/>
  <w16cid:commentId w16cid:paraId="6F736C78" w16cid:durableId="1D5003E2"/>
  <w16cid:commentId w16cid:paraId="3A152C1C" w16cid:durableId="1D5004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E87F" w14:textId="77777777" w:rsidR="006675B2" w:rsidRDefault="006675B2" w:rsidP="00BF3F0A">
      <w:r>
        <w:separator/>
      </w:r>
    </w:p>
    <w:p w14:paraId="277616A5" w14:textId="77777777" w:rsidR="006675B2" w:rsidRDefault="006675B2"/>
  </w:endnote>
  <w:endnote w:type="continuationSeparator" w:id="0">
    <w:p w14:paraId="1F285C60" w14:textId="77777777" w:rsidR="006675B2" w:rsidRDefault="006675B2" w:rsidP="00BF3F0A">
      <w:r>
        <w:continuationSeparator/>
      </w:r>
    </w:p>
    <w:p w14:paraId="6A6C893E" w14:textId="77777777" w:rsidR="006675B2" w:rsidRDefault="00667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lang w:eastAsia="en-AU"/>
      </w:rPr>
      <w:id w:val="-1028721817"/>
      <w:docPartObj>
        <w:docPartGallery w:val="Page Numbers (Bottom of Page)"/>
        <w:docPartUnique/>
      </w:docPartObj>
    </w:sdtPr>
    <w:sdtEndPr>
      <w:rPr>
        <w:noProof/>
      </w:rPr>
    </w:sdtEndPr>
    <w:sdtContent>
      <w:p w14:paraId="44912AA5" w14:textId="23BB4C9D"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5D64B0">
          <w:rPr>
            <w:noProof/>
          </w:rPr>
          <w:t>2</w:t>
        </w:r>
        <w:r>
          <w:rPr>
            <w:noProof/>
          </w:rPr>
          <w:fldChar w:fldCharType="end"/>
        </w:r>
      </w:p>
      <w:p w14:paraId="101DCBF8" w14:textId="77777777" w:rsidR="00D810DE" w:rsidRPr="008E1B41" w:rsidRDefault="008E1B41" w:rsidP="008E1B41">
        <w:pPr>
          <w:tabs>
            <w:tab w:val="right" w:pos="9498"/>
          </w:tabs>
          <w:rPr>
            <w:sz w:val="18"/>
            <w:szCs w:val="18"/>
          </w:rPr>
        </w:pPr>
        <w:r>
          <w:rPr>
            <w:rFonts w:cs="Arial"/>
            <w:sz w:val="18"/>
            <w:szCs w:val="18"/>
          </w:rPr>
          <w:t xml:space="preserve">Template modified on </w:t>
        </w:r>
        <w:r w:rsidR="00E246B1">
          <w:rPr>
            <w:rFonts w:cs="Arial"/>
            <w:sz w:val="18"/>
            <w:szCs w:val="18"/>
          </w:rPr>
          <w:t>11 July 2017</w:t>
        </w:r>
      </w:p>
    </w:sdtContent>
  </w:sdt>
  <w:p w14:paraId="62269C4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EB110" w14:textId="77777777" w:rsidR="006675B2" w:rsidRDefault="006675B2" w:rsidP="00BF3F0A">
      <w:r>
        <w:separator/>
      </w:r>
    </w:p>
    <w:p w14:paraId="30CB5F19" w14:textId="77777777" w:rsidR="006675B2" w:rsidRDefault="006675B2"/>
  </w:footnote>
  <w:footnote w:type="continuationSeparator" w:id="0">
    <w:p w14:paraId="38DAC979" w14:textId="77777777" w:rsidR="006675B2" w:rsidRDefault="006675B2" w:rsidP="00BF3F0A">
      <w:r>
        <w:continuationSeparator/>
      </w:r>
    </w:p>
    <w:p w14:paraId="3C6FF795" w14:textId="77777777" w:rsidR="006675B2" w:rsidRDefault="006675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7133" w14:textId="77777777" w:rsidR="009C2650" w:rsidRPr="00163036" w:rsidRDefault="00163036" w:rsidP="005C1945">
    <w:pPr>
      <w:pStyle w:val="Temporarytext"/>
    </w:pPr>
    <w:r w:rsidRPr="00B83BB6">
      <w:t>RGR304</w:t>
    </w:r>
    <w:r>
      <w:t>1</w:t>
    </w:r>
    <w:r w:rsidR="005C1945">
      <w:t>8</w:t>
    </w:r>
    <w:r w:rsidRPr="00B83BB6">
      <w:t xml:space="preserve"> Certificate III in Racing Services (Cadet Steward)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LNDfj/WNVOb8hIdf3wAiNiZiAe568zq0K6/M97/cL2vqaS3BGhCeOrqGwr+7FtaisWTJoklMkg1AIhHt0FDKhQ==" w:salt="jb9Fa8P4fXkH1kGXuYIyG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0A"/>
    <w:rsid w:val="000014B9"/>
    <w:rsid w:val="00005A15"/>
    <w:rsid w:val="0001108F"/>
    <w:rsid w:val="000115E2"/>
    <w:rsid w:val="0001296A"/>
    <w:rsid w:val="00016803"/>
    <w:rsid w:val="00017C6F"/>
    <w:rsid w:val="00023992"/>
    <w:rsid w:val="00041E59"/>
    <w:rsid w:val="00064BFE"/>
    <w:rsid w:val="00070B3E"/>
    <w:rsid w:val="00071F95"/>
    <w:rsid w:val="000737BB"/>
    <w:rsid w:val="00074E47"/>
    <w:rsid w:val="000A5441"/>
    <w:rsid w:val="000C13F1"/>
    <w:rsid w:val="000D7BE6"/>
    <w:rsid w:val="000E2C86"/>
    <w:rsid w:val="000F29F2"/>
    <w:rsid w:val="00101659"/>
    <w:rsid w:val="001078BF"/>
    <w:rsid w:val="00133957"/>
    <w:rsid w:val="001372F6"/>
    <w:rsid w:val="00144385"/>
    <w:rsid w:val="00151D93"/>
    <w:rsid w:val="00156EF3"/>
    <w:rsid w:val="00163036"/>
    <w:rsid w:val="00176E4F"/>
    <w:rsid w:val="0018546B"/>
    <w:rsid w:val="001A6A3E"/>
    <w:rsid w:val="001A72EE"/>
    <w:rsid w:val="001A7B6D"/>
    <w:rsid w:val="001B34D5"/>
    <w:rsid w:val="001B513A"/>
    <w:rsid w:val="001C0A75"/>
    <w:rsid w:val="001E16BC"/>
    <w:rsid w:val="001F28F9"/>
    <w:rsid w:val="001F2BA5"/>
    <w:rsid w:val="001F308D"/>
    <w:rsid w:val="00201A7C"/>
    <w:rsid w:val="0021414D"/>
    <w:rsid w:val="00223124"/>
    <w:rsid w:val="00234444"/>
    <w:rsid w:val="00242293"/>
    <w:rsid w:val="00244EA7"/>
    <w:rsid w:val="00262FC3"/>
    <w:rsid w:val="00276DB8"/>
    <w:rsid w:val="00282664"/>
    <w:rsid w:val="00285FB8"/>
    <w:rsid w:val="002924E7"/>
    <w:rsid w:val="002931C2"/>
    <w:rsid w:val="0029709A"/>
    <w:rsid w:val="002A4CD3"/>
    <w:rsid w:val="002C55E9"/>
    <w:rsid w:val="002D0C8B"/>
    <w:rsid w:val="002E193E"/>
    <w:rsid w:val="002F1BE6"/>
    <w:rsid w:val="00321C7C"/>
    <w:rsid w:val="0032522B"/>
    <w:rsid w:val="00337E82"/>
    <w:rsid w:val="00350BB1"/>
    <w:rsid w:val="00352C83"/>
    <w:rsid w:val="0037067D"/>
    <w:rsid w:val="0038735B"/>
    <w:rsid w:val="003916D1"/>
    <w:rsid w:val="003A0C0F"/>
    <w:rsid w:val="003A21F0"/>
    <w:rsid w:val="003A58BA"/>
    <w:rsid w:val="003A5AE7"/>
    <w:rsid w:val="003A7221"/>
    <w:rsid w:val="003B06ED"/>
    <w:rsid w:val="003C13AE"/>
    <w:rsid w:val="003D2E73"/>
    <w:rsid w:val="003D3E14"/>
    <w:rsid w:val="003E7BBE"/>
    <w:rsid w:val="004104B6"/>
    <w:rsid w:val="004127E3"/>
    <w:rsid w:val="00423D30"/>
    <w:rsid w:val="0043212E"/>
    <w:rsid w:val="00434366"/>
    <w:rsid w:val="00444423"/>
    <w:rsid w:val="00452F3E"/>
    <w:rsid w:val="004640AE"/>
    <w:rsid w:val="00475172"/>
    <w:rsid w:val="004758B0"/>
    <w:rsid w:val="004832D2"/>
    <w:rsid w:val="00485559"/>
    <w:rsid w:val="004A142B"/>
    <w:rsid w:val="004A44E8"/>
    <w:rsid w:val="004B29B7"/>
    <w:rsid w:val="004B2A2B"/>
    <w:rsid w:val="004C2244"/>
    <w:rsid w:val="004C79A1"/>
    <w:rsid w:val="004D0D5F"/>
    <w:rsid w:val="004D1569"/>
    <w:rsid w:val="004D2710"/>
    <w:rsid w:val="004D44B1"/>
    <w:rsid w:val="004E0460"/>
    <w:rsid w:val="004E1579"/>
    <w:rsid w:val="004E5FAE"/>
    <w:rsid w:val="004E7094"/>
    <w:rsid w:val="004F5537"/>
    <w:rsid w:val="004F5DC7"/>
    <w:rsid w:val="004F78DA"/>
    <w:rsid w:val="005248C1"/>
    <w:rsid w:val="00526134"/>
    <w:rsid w:val="00530412"/>
    <w:rsid w:val="005427C8"/>
    <w:rsid w:val="005446D1"/>
    <w:rsid w:val="00556C4C"/>
    <w:rsid w:val="00557369"/>
    <w:rsid w:val="00561F08"/>
    <w:rsid w:val="005708EB"/>
    <w:rsid w:val="00575BC6"/>
    <w:rsid w:val="00583902"/>
    <w:rsid w:val="005A3AA5"/>
    <w:rsid w:val="005A6C9C"/>
    <w:rsid w:val="005A74DC"/>
    <w:rsid w:val="005B119D"/>
    <w:rsid w:val="005B5146"/>
    <w:rsid w:val="005C1945"/>
    <w:rsid w:val="005C7EA8"/>
    <w:rsid w:val="005D64B0"/>
    <w:rsid w:val="005E5CFC"/>
    <w:rsid w:val="005F1B0A"/>
    <w:rsid w:val="005F33CC"/>
    <w:rsid w:val="006121D4"/>
    <w:rsid w:val="00613B49"/>
    <w:rsid w:val="00620E8E"/>
    <w:rsid w:val="00633CFE"/>
    <w:rsid w:val="00634FCA"/>
    <w:rsid w:val="006404B5"/>
    <w:rsid w:val="006452B8"/>
    <w:rsid w:val="00652E62"/>
    <w:rsid w:val="006675B2"/>
    <w:rsid w:val="00687B62"/>
    <w:rsid w:val="00690C44"/>
    <w:rsid w:val="006969D9"/>
    <w:rsid w:val="006A2B68"/>
    <w:rsid w:val="006B19B1"/>
    <w:rsid w:val="006C2F32"/>
    <w:rsid w:val="006D4448"/>
    <w:rsid w:val="006E2C4D"/>
    <w:rsid w:val="00705EEC"/>
    <w:rsid w:val="00707741"/>
    <w:rsid w:val="00722769"/>
    <w:rsid w:val="00727901"/>
    <w:rsid w:val="0073075B"/>
    <w:rsid w:val="007341FF"/>
    <w:rsid w:val="007404E9"/>
    <w:rsid w:val="007444CF"/>
    <w:rsid w:val="00756776"/>
    <w:rsid w:val="0076523B"/>
    <w:rsid w:val="00770C15"/>
    <w:rsid w:val="00771B60"/>
    <w:rsid w:val="00781D77"/>
    <w:rsid w:val="007860B7"/>
    <w:rsid w:val="00786DC8"/>
    <w:rsid w:val="007A1149"/>
    <w:rsid w:val="007D5A78"/>
    <w:rsid w:val="007E3BD1"/>
    <w:rsid w:val="007F1563"/>
    <w:rsid w:val="007F44DB"/>
    <w:rsid w:val="007F5A8B"/>
    <w:rsid w:val="00817D51"/>
    <w:rsid w:val="00823530"/>
    <w:rsid w:val="00823FF4"/>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27CB"/>
    <w:rsid w:val="00953835"/>
    <w:rsid w:val="00960F6C"/>
    <w:rsid w:val="00970747"/>
    <w:rsid w:val="0098725E"/>
    <w:rsid w:val="009A5900"/>
    <w:rsid w:val="009C2650"/>
    <w:rsid w:val="009D15E2"/>
    <w:rsid w:val="009D15FE"/>
    <w:rsid w:val="009D5D2C"/>
    <w:rsid w:val="009D6BD6"/>
    <w:rsid w:val="009F0DCC"/>
    <w:rsid w:val="009F11CA"/>
    <w:rsid w:val="00A0695B"/>
    <w:rsid w:val="00A13052"/>
    <w:rsid w:val="00A216A8"/>
    <w:rsid w:val="00A223A6"/>
    <w:rsid w:val="00A354FC"/>
    <w:rsid w:val="00A3765C"/>
    <w:rsid w:val="00A5092E"/>
    <w:rsid w:val="00A56E14"/>
    <w:rsid w:val="00A6476B"/>
    <w:rsid w:val="00A6651B"/>
    <w:rsid w:val="00A73B67"/>
    <w:rsid w:val="00A76C6C"/>
    <w:rsid w:val="00A772D9"/>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179F"/>
    <w:rsid w:val="00B848D4"/>
    <w:rsid w:val="00B865B7"/>
    <w:rsid w:val="00BA1CB1"/>
    <w:rsid w:val="00BA482D"/>
    <w:rsid w:val="00BB23F4"/>
    <w:rsid w:val="00BC5075"/>
    <w:rsid w:val="00BD3B0F"/>
    <w:rsid w:val="00BF1D4C"/>
    <w:rsid w:val="00BF3F0A"/>
    <w:rsid w:val="00C143C3"/>
    <w:rsid w:val="00C1739B"/>
    <w:rsid w:val="00C26067"/>
    <w:rsid w:val="00C30A29"/>
    <w:rsid w:val="00C317DC"/>
    <w:rsid w:val="00C578E9"/>
    <w:rsid w:val="00C703E2"/>
    <w:rsid w:val="00C70626"/>
    <w:rsid w:val="00C72860"/>
    <w:rsid w:val="00C73B90"/>
    <w:rsid w:val="00C87E0C"/>
    <w:rsid w:val="00C96AF3"/>
    <w:rsid w:val="00C97CCC"/>
    <w:rsid w:val="00CA0274"/>
    <w:rsid w:val="00CA303F"/>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27EF"/>
    <w:rsid w:val="00D54C76"/>
    <w:rsid w:val="00D65221"/>
    <w:rsid w:val="00D727F3"/>
    <w:rsid w:val="00D73695"/>
    <w:rsid w:val="00D810DE"/>
    <w:rsid w:val="00D87D32"/>
    <w:rsid w:val="00D92C83"/>
    <w:rsid w:val="00DA0A81"/>
    <w:rsid w:val="00DA3C10"/>
    <w:rsid w:val="00DA53B5"/>
    <w:rsid w:val="00DC1D69"/>
    <w:rsid w:val="00DC5A3A"/>
    <w:rsid w:val="00E048B1"/>
    <w:rsid w:val="00E238E6"/>
    <w:rsid w:val="00E246B1"/>
    <w:rsid w:val="00E35064"/>
    <w:rsid w:val="00E438C3"/>
    <w:rsid w:val="00E501F0"/>
    <w:rsid w:val="00E91BFF"/>
    <w:rsid w:val="00E92933"/>
    <w:rsid w:val="00EA1531"/>
    <w:rsid w:val="00EA3B97"/>
    <w:rsid w:val="00EB0AA4"/>
    <w:rsid w:val="00EB5C88"/>
    <w:rsid w:val="00EC0469"/>
    <w:rsid w:val="00EF01F8"/>
    <w:rsid w:val="00EF40EF"/>
    <w:rsid w:val="00F07C48"/>
    <w:rsid w:val="00F1480E"/>
    <w:rsid w:val="00F1497D"/>
    <w:rsid w:val="00F16AAC"/>
    <w:rsid w:val="00F438FC"/>
    <w:rsid w:val="00F5616F"/>
    <w:rsid w:val="00F56827"/>
    <w:rsid w:val="00F65EF0"/>
    <w:rsid w:val="00F71651"/>
    <w:rsid w:val="00F73518"/>
    <w:rsid w:val="00F74498"/>
    <w:rsid w:val="00F76CC6"/>
    <w:rsid w:val="00FE0282"/>
    <w:rsid w:val="00FE124D"/>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E370F"/>
  <w15:docId w15:val="{C257CFE9-8698-4D0E-9CE9-DD8798BB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basedOn w:val="SIText"/>
    <w:qFormat/>
    <w:rsid w:val="00F07C48"/>
    <w:rPr>
      <w:color w:val="FF0000"/>
      <w:sz w:val="22"/>
    </w:rPr>
  </w:style>
  <w:style w:type="paragraph" w:styleId="Header">
    <w:name w:val="header"/>
    <w:basedOn w:val="Normal"/>
    <w:link w:val="HeaderChar"/>
    <w:uiPriority w:val="99"/>
    <w:unhideWhenUsed/>
    <w:rsid w:val="00163036"/>
    <w:pPr>
      <w:tabs>
        <w:tab w:val="center" w:pos="4513"/>
        <w:tab w:val="right" w:pos="9026"/>
      </w:tabs>
    </w:pPr>
  </w:style>
  <w:style w:type="character" w:customStyle="1" w:styleId="HeaderChar">
    <w:name w:val="Header Char"/>
    <w:basedOn w:val="DefaultParagraphFont"/>
    <w:link w:val="Header"/>
    <w:uiPriority w:val="99"/>
    <w:rsid w:val="00163036"/>
    <w:rPr>
      <w:rFonts w:ascii="Arial" w:eastAsia="Times New Roman" w:hAnsi="Arial" w:cs="Times New Roman"/>
      <w:lang w:eastAsia="en-AU"/>
    </w:rPr>
  </w:style>
  <w:style w:type="paragraph" w:styleId="Footer">
    <w:name w:val="footer"/>
    <w:basedOn w:val="Normal"/>
    <w:link w:val="FooterChar"/>
    <w:uiPriority w:val="99"/>
    <w:unhideWhenUsed/>
    <w:rsid w:val="00163036"/>
    <w:pPr>
      <w:tabs>
        <w:tab w:val="center" w:pos="4513"/>
        <w:tab w:val="right" w:pos="9026"/>
      </w:tabs>
    </w:pPr>
  </w:style>
  <w:style w:type="character" w:customStyle="1" w:styleId="FooterChar">
    <w:name w:val="Footer Char"/>
    <w:basedOn w:val="DefaultParagraphFont"/>
    <w:link w:val="Footer"/>
    <w:uiPriority w:val="99"/>
    <w:rsid w:val="00163036"/>
    <w:rPr>
      <w:rFonts w:ascii="Arial" w:eastAsia="Times New Roman" w:hAnsi="Arial" w:cs="Times New Roman"/>
      <w:lang w:eastAsia="en-AU"/>
    </w:rPr>
  </w:style>
  <w:style w:type="paragraph" w:styleId="BodyText">
    <w:name w:val="Body Text"/>
    <w:basedOn w:val="Normal"/>
    <w:link w:val="BodyTextChar"/>
    <w:semiHidden/>
    <w:unhideWhenUsed/>
    <w:rsid w:val="00163036"/>
    <w:pPr>
      <w:keepNext/>
      <w:keepLines/>
      <w:spacing w:before="120" w:after="120"/>
      <w:contextualSpacing/>
    </w:pPr>
    <w:rPr>
      <w:rFonts w:ascii="Times New Roman" w:hAnsi="Times New Roman"/>
      <w:sz w:val="24"/>
      <w:lang w:eastAsia="en-US"/>
    </w:rPr>
  </w:style>
  <w:style w:type="character" w:customStyle="1" w:styleId="BodyTextChar">
    <w:name w:val="Body Text Char"/>
    <w:basedOn w:val="DefaultParagraphFont"/>
    <w:link w:val="BodyText"/>
    <w:semiHidden/>
    <w:rsid w:val="00163036"/>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045568471">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92106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Downloads\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8A21D249A1EB4D85069A3C2EABA1EB" ma:contentTypeVersion="" ma:contentTypeDescription="Create a new document." ma:contentTypeScope="" ma:versionID="3986fe56515574e975540bc98eb0f89f">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Not for 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79A6BF4-A9B9-41F9-85C7-F5A2AB18C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72E9650-FDBC-483C-B3C1-DECCD8C6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2</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Wayne Jones</dc:creator>
  <cp:lastModifiedBy>Wayne Jones</cp:lastModifiedBy>
  <cp:revision>3</cp:revision>
  <cp:lastPrinted>2016-05-27T05:21:00Z</cp:lastPrinted>
  <dcterms:created xsi:type="dcterms:W3CDTF">2017-10-16T22:51:00Z</dcterms:created>
  <dcterms:modified xsi:type="dcterms:W3CDTF">2017-10-16T22:52:00Z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0x010100EF8A21D249A1EB4D85069A3C2EABA1EB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