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A9762"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7BA5B1BA" w14:textId="77777777" w:rsidTr="00146EEC">
        <w:tc>
          <w:tcPr>
            <w:tcW w:w="2689" w:type="dxa"/>
          </w:tcPr>
          <w:p w14:paraId="23AE7D9E" w14:textId="77777777" w:rsidR="00F1480E" w:rsidRPr="000754EC" w:rsidRDefault="00830267" w:rsidP="000754EC">
            <w:pPr>
              <w:pStyle w:val="SIText-Bold"/>
            </w:pPr>
            <w:r w:rsidRPr="00A326C2">
              <w:t>Release</w:t>
            </w:r>
          </w:p>
        </w:tc>
        <w:tc>
          <w:tcPr>
            <w:tcW w:w="6939" w:type="dxa"/>
          </w:tcPr>
          <w:p w14:paraId="7815E957" w14:textId="77777777" w:rsidR="00F1480E" w:rsidRPr="000754EC" w:rsidRDefault="00830267" w:rsidP="000754EC">
            <w:pPr>
              <w:pStyle w:val="SIText-Bold"/>
            </w:pPr>
            <w:r w:rsidRPr="00A326C2">
              <w:t>Comments</w:t>
            </w:r>
          </w:p>
        </w:tc>
      </w:tr>
      <w:tr w:rsidR="00F1480E" w14:paraId="56C84934" w14:textId="77777777" w:rsidTr="00146EEC">
        <w:tc>
          <w:tcPr>
            <w:tcW w:w="2689" w:type="dxa"/>
          </w:tcPr>
          <w:p w14:paraId="1EA027FB" w14:textId="521F1405" w:rsidR="00F1480E" w:rsidRPr="000754EC" w:rsidRDefault="00F1480E" w:rsidP="000754EC">
            <w:pPr>
              <w:pStyle w:val="SIText"/>
            </w:pPr>
            <w:r w:rsidRPr="00CC451E">
              <w:t>Release</w:t>
            </w:r>
            <w:r w:rsidR="001E7333">
              <w:t xml:space="preserve"> </w:t>
            </w:r>
            <w:r w:rsidR="00337E82" w:rsidRPr="000754EC">
              <w:t>1</w:t>
            </w:r>
          </w:p>
        </w:tc>
        <w:tc>
          <w:tcPr>
            <w:tcW w:w="6939" w:type="dxa"/>
          </w:tcPr>
          <w:p w14:paraId="012A81F5" w14:textId="78C0B046" w:rsidR="00F1480E" w:rsidRPr="000754EC" w:rsidRDefault="001E7333" w:rsidP="00353357">
            <w:pPr>
              <w:pStyle w:val="SIText"/>
            </w:pPr>
            <w:r w:rsidRPr="00236E75">
              <w:rPr>
                <w:rFonts w:cs="Arial"/>
                <w:szCs w:val="20"/>
              </w:rPr>
              <w:t xml:space="preserve">This version released with </w:t>
            </w:r>
            <w:bookmarkStart w:id="0" w:name="_GoBack"/>
            <w:bookmarkEnd w:id="0"/>
            <w:r>
              <w:t>ACM Animal Care and Management Training Package Version 1.0</w:t>
            </w:r>
          </w:p>
        </w:tc>
      </w:tr>
    </w:tbl>
    <w:p w14:paraId="5CAD286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4401C9E0" w14:textId="77777777" w:rsidTr="001E7333">
        <w:trPr>
          <w:tblHeader/>
        </w:trPr>
        <w:tc>
          <w:tcPr>
            <w:tcW w:w="1396" w:type="pct"/>
            <w:shd w:val="clear" w:color="auto" w:fill="auto"/>
          </w:tcPr>
          <w:p w14:paraId="79F30A65" w14:textId="77777777" w:rsidR="00F1480E" w:rsidRPr="000754EC" w:rsidRDefault="00BD7BC0" w:rsidP="00BD7BC0">
            <w:pPr>
              <w:pStyle w:val="SIUNITCODE"/>
            </w:pPr>
            <w:r w:rsidRPr="00BD7BC0">
              <w:t>ACMPHR503</w:t>
            </w:r>
          </w:p>
        </w:tc>
        <w:tc>
          <w:tcPr>
            <w:tcW w:w="3604" w:type="pct"/>
            <w:shd w:val="clear" w:color="auto" w:fill="auto"/>
          </w:tcPr>
          <w:p w14:paraId="7BE2B9E0" w14:textId="77777777" w:rsidR="00F1480E" w:rsidRPr="000754EC" w:rsidRDefault="00BD7BC0" w:rsidP="00BD7BC0">
            <w:pPr>
              <w:pStyle w:val="SIUnittitle"/>
            </w:pPr>
            <w:r w:rsidRPr="00BD7BC0">
              <w:t>Evaluate performance horse conformation</w:t>
            </w:r>
          </w:p>
        </w:tc>
      </w:tr>
      <w:tr w:rsidR="00F1480E" w:rsidRPr="00963A46" w14:paraId="726E4AE0" w14:textId="77777777" w:rsidTr="001E7333">
        <w:tc>
          <w:tcPr>
            <w:tcW w:w="1396" w:type="pct"/>
            <w:shd w:val="clear" w:color="auto" w:fill="auto"/>
          </w:tcPr>
          <w:p w14:paraId="13AA67D3" w14:textId="77777777" w:rsidR="00F1480E" w:rsidRPr="000754EC" w:rsidRDefault="00FD557D" w:rsidP="000754EC">
            <w:pPr>
              <w:pStyle w:val="SIHeading2"/>
            </w:pPr>
            <w:r w:rsidRPr="00FD557D">
              <w:t>Application</w:t>
            </w:r>
          </w:p>
          <w:p w14:paraId="0B5DCE24" w14:textId="77777777" w:rsidR="00FD557D" w:rsidRPr="00923720" w:rsidRDefault="00FD557D" w:rsidP="000754EC">
            <w:pPr>
              <w:pStyle w:val="SIHeading2"/>
            </w:pPr>
          </w:p>
        </w:tc>
        <w:tc>
          <w:tcPr>
            <w:tcW w:w="3604" w:type="pct"/>
            <w:shd w:val="clear" w:color="auto" w:fill="auto"/>
          </w:tcPr>
          <w:p w14:paraId="4FE85AA0" w14:textId="77777777" w:rsidR="001E7333" w:rsidRPr="009629AA" w:rsidRDefault="001E7333" w:rsidP="001E7333">
            <w:pPr>
              <w:pStyle w:val="SIText"/>
            </w:pPr>
            <w:r w:rsidRPr="009629AA">
              <w:t>This unit of competency describes the skills and knowledge required to assess the conformation of horses for various performance horse sports.  It covers the implications of conformation on performance and the development of corrective measures and action plans for young horses to minimise future problems.</w:t>
            </w:r>
          </w:p>
          <w:p w14:paraId="1FE99C25" w14:textId="77777777" w:rsidR="001E7333" w:rsidRPr="009629AA" w:rsidRDefault="001E7333" w:rsidP="001E7333">
            <w:pPr>
              <w:pStyle w:val="SIText"/>
            </w:pPr>
            <w:r w:rsidRPr="009629AA">
              <w:t>The unit applies to individuals who have managerial responsibilities within performance horse training and breeding organisations for selecting horses for various performance horse sports. They work independently within organisational guidelines</w:t>
            </w:r>
            <w:r>
              <w:t>,</w:t>
            </w:r>
            <w:r w:rsidRPr="009629AA">
              <w:t xml:space="preserve"> applying extensive knowledge of horse conformation and industry skills to achieve outcomes.</w:t>
            </w:r>
          </w:p>
          <w:p w14:paraId="6018001F" w14:textId="77777777" w:rsidR="001E7333" w:rsidRDefault="001E7333" w:rsidP="001E7333">
            <w:pPr>
              <w:pStyle w:val="SIText"/>
            </w:pPr>
            <w:r w:rsidRPr="0043364E">
              <w:t>No occupational licensing or certification requirements apply to this unit at the time of publication</w:t>
            </w:r>
            <w:r>
              <w:t>.</w:t>
            </w:r>
          </w:p>
          <w:p w14:paraId="13C98672" w14:textId="77777777" w:rsidR="001E7333" w:rsidRDefault="001E7333" w:rsidP="001E7333">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79E21C8D" w14:textId="35378D72" w:rsidR="00F1480E" w:rsidRPr="000754EC" w:rsidRDefault="001E7333" w:rsidP="001E7333">
            <w:pPr>
              <w:pStyle w:val="SIText"/>
            </w:pPr>
            <w:r w:rsidRPr="00760023">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29CF8999" w14:textId="77777777" w:rsidTr="001E7333">
        <w:tc>
          <w:tcPr>
            <w:tcW w:w="1396" w:type="pct"/>
            <w:shd w:val="clear" w:color="auto" w:fill="auto"/>
          </w:tcPr>
          <w:p w14:paraId="0C3B64BF" w14:textId="77777777" w:rsidR="00F1480E" w:rsidRPr="000754EC" w:rsidRDefault="00FD557D" w:rsidP="000754EC">
            <w:pPr>
              <w:pStyle w:val="SIHeading2"/>
            </w:pPr>
            <w:r w:rsidRPr="00923720">
              <w:t>Prerequisite Unit</w:t>
            </w:r>
          </w:p>
        </w:tc>
        <w:tc>
          <w:tcPr>
            <w:tcW w:w="3604" w:type="pct"/>
            <w:shd w:val="clear" w:color="auto" w:fill="auto"/>
          </w:tcPr>
          <w:p w14:paraId="5D94A01E" w14:textId="303920EC" w:rsidR="00F1480E" w:rsidRPr="000754EC" w:rsidRDefault="00F1480E" w:rsidP="001E7333">
            <w:pPr>
              <w:pStyle w:val="SIText"/>
            </w:pPr>
            <w:r w:rsidRPr="008908DE">
              <w:t>Ni</w:t>
            </w:r>
            <w:r w:rsidR="007A300D" w:rsidRPr="000754EC">
              <w:t>l</w:t>
            </w:r>
          </w:p>
        </w:tc>
      </w:tr>
      <w:tr w:rsidR="00F1480E" w:rsidRPr="00963A46" w14:paraId="0367BCEB" w14:textId="77777777" w:rsidTr="001E7333">
        <w:tc>
          <w:tcPr>
            <w:tcW w:w="1396" w:type="pct"/>
            <w:shd w:val="clear" w:color="auto" w:fill="auto"/>
          </w:tcPr>
          <w:p w14:paraId="19DE7F3D" w14:textId="77777777" w:rsidR="00F1480E" w:rsidRPr="000754EC" w:rsidRDefault="00FD557D" w:rsidP="000754EC">
            <w:pPr>
              <w:pStyle w:val="SIHeading2"/>
            </w:pPr>
            <w:r w:rsidRPr="00923720">
              <w:t>Unit Sector</w:t>
            </w:r>
          </w:p>
        </w:tc>
        <w:tc>
          <w:tcPr>
            <w:tcW w:w="3604" w:type="pct"/>
            <w:shd w:val="clear" w:color="auto" w:fill="auto"/>
          </w:tcPr>
          <w:p w14:paraId="07C3F3AC" w14:textId="4D062D1A" w:rsidR="00F1480E" w:rsidRPr="000754EC" w:rsidRDefault="001E7333" w:rsidP="001E7333">
            <w:pPr>
              <w:pStyle w:val="SIText"/>
            </w:pPr>
            <w:r w:rsidRPr="009629AA">
              <w:t>Performance Horse (PHR)</w:t>
            </w:r>
          </w:p>
        </w:tc>
      </w:tr>
    </w:tbl>
    <w:p w14:paraId="3DC7360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A7E639B" w14:textId="77777777" w:rsidTr="001E7333">
        <w:trPr>
          <w:cantSplit/>
          <w:tblHeader/>
        </w:trPr>
        <w:tc>
          <w:tcPr>
            <w:tcW w:w="1396" w:type="pct"/>
            <w:tcBorders>
              <w:bottom w:val="single" w:sz="4" w:space="0" w:color="C0C0C0"/>
            </w:tcBorders>
            <w:shd w:val="clear" w:color="auto" w:fill="auto"/>
          </w:tcPr>
          <w:p w14:paraId="1E7055EE"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569D4574" w14:textId="77777777" w:rsidR="00F1480E" w:rsidRPr="000754EC" w:rsidRDefault="00FD557D" w:rsidP="000754EC">
            <w:pPr>
              <w:pStyle w:val="SIHeading2"/>
            </w:pPr>
            <w:r w:rsidRPr="00923720">
              <w:t>Performance Criteria</w:t>
            </w:r>
          </w:p>
        </w:tc>
      </w:tr>
      <w:tr w:rsidR="00F1480E" w:rsidRPr="00963A46" w14:paraId="31B071BD" w14:textId="77777777" w:rsidTr="001E7333">
        <w:trPr>
          <w:cantSplit/>
          <w:tblHeader/>
        </w:trPr>
        <w:tc>
          <w:tcPr>
            <w:tcW w:w="1396" w:type="pct"/>
            <w:tcBorders>
              <w:top w:val="single" w:sz="4" w:space="0" w:color="C0C0C0"/>
            </w:tcBorders>
            <w:shd w:val="clear" w:color="auto" w:fill="auto"/>
          </w:tcPr>
          <w:p w14:paraId="0DC023CD"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1F2A37EE"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5E470D39" w14:textId="77777777" w:rsidTr="001E7333">
        <w:trPr>
          <w:cantSplit/>
        </w:trPr>
        <w:tc>
          <w:tcPr>
            <w:tcW w:w="1396" w:type="pct"/>
            <w:shd w:val="clear" w:color="auto" w:fill="auto"/>
          </w:tcPr>
          <w:p w14:paraId="5908360D" w14:textId="22B2359B" w:rsidR="00F1480E" w:rsidRPr="000754EC" w:rsidRDefault="001E7333" w:rsidP="001E7333">
            <w:pPr>
              <w:pStyle w:val="SIText"/>
            </w:pPr>
            <w:r w:rsidRPr="00B23537">
              <w:t>1</w:t>
            </w:r>
            <w:r>
              <w:t>.</w:t>
            </w:r>
            <w:r w:rsidRPr="00B23537">
              <w:t xml:space="preserve"> Research key features of horse conformation</w:t>
            </w:r>
          </w:p>
        </w:tc>
        <w:tc>
          <w:tcPr>
            <w:tcW w:w="3604" w:type="pct"/>
            <w:shd w:val="clear" w:color="auto" w:fill="auto"/>
          </w:tcPr>
          <w:p w14:paraId="6D6C6728" w14:textId="77777777" w:rsidR="001E7333" w:rsidRPr="009629AA" w:rsidRDefault="001E7333" w:rsidP="001E7333">
            <w:pPr>
              <w:pStyle w:val="SIText"/>
            </w:pPr>
            <w:r w:rsidRPr="009629AA">
              <w:t>1.1 Analyse and report on the conformation of horses using objective, st</w:t>
            </w:r>
            <w:r>
              <w:t>andard conformation terminology</w:t>
            </w:r>
          </w:p>
          <w:p w14:paraId="72BE5666" w14:textId="77777777" w:rsidR="001E7333" w:rsidRPr="009629AA" w:rsidRDefault="001E7333" w:rsidP="001E7333">
            <w:pPr>
              <w:pStyle w:val="SIText"/>
            </w:pPr>
            <w:r w:rsidRPr="009629AA">
              <w:t xml:space="preserve">1.2 </w:t>
            </w:r>
            <w:r>
              <w:t>Observe and i</w:t>
            </w:r>
            <w:r w:rsidRPr="009629AA">
              <w:t>dentify desirable conformation of horses relevant to breed standard or performance discipline</w:t>
            </w:r>
          </w:p>
          <w:p w14:paraId="0B05846A" w14:textId="77777777" w:rsidR="001E7333" w:rsidRPr="009629AA" w:rsidRDefault="001E7333" w:rsidP="001E7333">
            <w:pPr>
              <w:pStyle w:val="SIText"/>
            </w:pPr>
            <w:r w:rsidRPr="009629AA">
              <w:t>1.3 Observe and identify unsoundness and blemishes of horses</w:t>
            </w:r>
          </w:p>
          <w:p w14:paraId="6DB585A3" w14:textId="77777777" w:rsidR="001E7333" w:rsidRPr="009629AA" w:rsidRDefault="001E7333" w:rsidP="001E7333">
            <w:pPr>
              <w:pStyle w:val="SIText"/>
            </w:pPr>
            <w:r w:rsidRPr="009629AA">
              <w:t>1.4 Identify the essential elements of the movement of the horse relevant to breed standard and performance discipline</w:t>
            </w:r>
          </w:p>
          <w:p w14:paraId="4D0BF1C6" w14:textId="67D4A1B8" w:rsidR="00F1480E" w:rsidRPr="000754EC" w:rsidRDefault="001E7333" w:rsidP="001E7333">
            <w:pPr>
              <w:pStyle w:val="SIText"/>
            </w:pPr>
            <w:r w:rsidRPr="009629AA">
              <w:t>1.5 Design and apply conformation and movement selection criteria indices when assessing horses</w:t>
            </w:r>
          </w:p>
        </w:tc>
      </w:tr>
      <w:tr w:rsidR="00F1480E" w:rsidRPr="00963A46" w14:paraId="3047AA62" w14:textId="77777777" w:rsidTr="001E7333">
        <w:trPr>
          <w:cantSplit/>
        </w:trPr>
        <w:tc>
          <w:tcPr>
            <w:tcW w:w="1396" w:type="pct"/>
            <w:shd w:val="clear" w:color="auto" w:fill="auto"/>
          </w:tcPr>
          <w:p w14:paraId="66D32ACE" w14:textId="37DC158A" w:rsidR="00F1480E" w:rsidRPr="000754EC" w:rsidRDefault="001E7333" w:rsidP="001E7333">
            <w:pPr>
              <w:pStyle w:val="SIText"/>
            </w:pPr>
            <w:r w:rsidRPr="00B23537">
              <w:t>2</w:t>
            </w:r>
            <w:r>
              <w:t>.</w:t>
            </w:r>
            <w:r w:rsidRPr="00B23537">
              <w:t xml:space="preserve"> Analyse the relationship of conformation to specific performance horse sports</w:t>
            </w:r>
          </w:p>
        </w:tc>
        <w:tc>
          <w:tcPr>
            <w:tcW w:w="3604" w:type="pct"/>
            <w:shd w:val="clear" w:color="auto" w:fill="auto"/>
          </w:tcPr>
          <w:p w14:paraId="38BF2680" w14:textId="77777777" w:rsidR="001E7333" w:rsidRPr="009629AA" w:rsidRDefault="001E7333" w:rsidP="001E7333">
            <w:pPr>
              <w:pStyle w:val="SIText"/>
            </w:pPr>
            <w:r w:rsidRPr="009629AA">
              <w:t>2.1 Establish ideal sport-specific conformation according to sport or sector guidelines</w:t>
            </w:r>
          </w:p>
          <w:p w14:paraId="1834D704" w14:textId="77777777" w:rsidR="001E7333" w:rsidRPr="009629AA" w:rsidRDefault="001E7333" w:rsidP="001E7333">
            <w:pPr>
              <w:pStyle w:val="SIText"/>
            </w:pPr>
            <w:r w:rsidRPr="009629AA">
              <w:t>2.2 Apply ideal sport</w:t>
            </w:r>
            <w:r>
              <w:t>-</w:t>
            </w:r>
            <w:r w:rsidRPr="009629AA">
              <w:t>specific conformation to horse selection procedures according to organisation guidelines</w:t>
            </w:r>
          </w:p>
          <w:p w14:paraId="3E29781D" w14:textId="77777777" w:rsidR="001E7333" w:rsidRPr="009629AA" w:rsidRDefault="001E7333" w:rsidP="001E7333">
            <w:pPr>
              <w:pStyle w:val="SIText"/>
            </w:pPr>
            <w:r w:rsidRPr="009629AA">
              <w:t>2.3 Identify undesirable sport-specific conformation traits</w:t>
            </w:r>
            <w:r>
              <w:t>,</w:t>
            </w:r>
            <w:r w:rsidRPr="009629AA">
              <w:t xml:space="preserve"> and determine the implications of these traits on performance</w:t>
            </w:r>
          </w:p>
          <w:p w14:paraId="7989A339" w14:textId="57F1CB32" w:rsidR="00F1480E" w:rsidRPr="000754EC" w:rsidRDefault="001E7333" w:rsidP="001E7333">
            <w:pPr>
              <w:pStyle w:val="SIText"/>
            </w:pPr>
            <w:r w:rsidRPr="009629AA">
              <w:t>2.4 Implement strategies to resolve or manage undesirable conformation traits to reduce negativ</w:t>
            </w:r>
            <w:r>
              <w:t>e impacts on performance horses</w:t>
            </w:r>
          </w:p>
        </w:tc>
      </w:tr>
      <w:tr w:rsidR="00F1480E" w:rsidRPr="00963A46" w14:paraId="70C25C9B" w14:textId="77777777" w:rsidTr="001E7333">
        <w:trPr>
          <w:cantSplit/>
        </w:trPr>
        <w:tc>
          <w:tcPr>
            <w:tcW w:w="1396" w:type="pct"/>
            <w:shd w:val="clear" w:color="auto" w:fill="auto"/>
          </w:tcPr>
          <w:p w14:paraId="48604200" w14:textId="12E8775D" w:rsidR="00F1480E" w:rsidRPr="000754EC" w:rsidRDefault="001E7333" w:rsidP="001E7333">
            <w:pPr>
              <w:pStyle w:val="SIText"/>
            </w:pPr>
            <w:r w:rsidRPr="00B23537">
              <w:t>3</w:t>
            </w:r>
            <w:r>
              <w:t>.</w:t>
            </w:r>
            <w:r w:rsidRPr="00B23537">
              <w:t xml:space="preserve"> Assess </w:t>
            </w:r>
            <w:r w:rsidRPr="005B1718">
              <w:t>conformation</w:t>
            </w:r>
            <w:r w:rsidRPr="00B23537">
              <w:t xml:space="preserve"> in young horses and develop correction plan</w:t>
            </w:r>
          </w:p>
        </w:tc>
        <w:tc>
          <w:tcPr>
            <w:tcW w:w="3604" w:type="pct"/>
            <w:shd w:val="clear" w:color="auto" w:fill="auto"/>
          </w:tcPr>
          <w:p w14:paraId="2B4CDCA1" w14:textId="77777777" w:rsidR="001E7333" w:rsidRPr="009629AA" w:rsidRDefault="001E7333" w:rsidP="001E7333">
            <w:pPr>
              <w:pStyle w:val="SIText"/>
            </w:pPr>
            <w:r w:rsidRPr="009629AA">
              <w:t>3.1 Assess and report on the conformation of foals using standard conformation terminology</w:t>
            </w:r>
          </w:p>
          <w:p w14:paraId="3EB8DE16" w14:textId="77777777" w:rsidR="001E7333" w:rsidRPr="009629AA" w:rsidRDefault="001E7333" w:rsidP="001E7333">
            <w:pPr>
              <w:pStyle w:val="SIText"/>
            </w:pPr>
            <w:r w:rsidRPr="009629AA">
              <w:t>3.2 Assess and report on foal and young horse conformation against established breed and sport standards</w:t>
            </w:r>
          </w:p>
          <w:p w14:paraId="55928342" w14:textId="552CC46A" w:rsidR="00F1480E" w:rsidRPr="000754EC" w:rsidRDefault="001E7333" w:rsidP="001E7333">
            <w:pPr>
              <w:pStyle w:val="SIText"/>
            </w:pPr>
            <w:r w:rsidRPr="009629AA">
              <w:t>3.3 Identify undesirable characteristics of foal and young horse conformation</w:t>
            </w:r>
          </w:p>
        </w:tc>
      </w:tr>
      <w:tr w:rsidR="001E7333" w:rsidRPr="00963A46" w14:paraId="5FD7DA64" w14:textId="77777777" w:rsidTr="001E7333">
        <w:trPr>
          <w:cantSplit/>
        </w:trPr>
        <w:tc>
          <w:tcPr>
            <w:tcW w:w="1396" w:type="pct"/>
            <w:shd w:val="clear" w:color="auto" w:fill="auto"/>
          </w:tcPr>
          <w:p w14:paraId="45ACBC2E" w14:textId="3DBF3575" w:rsidR="001E7333" w:rsidRPr="008908DE" w:rsidRDefault="001E7333" w:rsidP="001E7333">
            <w:pPr>
              <w:pStyle w:val="SIText"/>
            </w:pPr>
            <w:r>
              <w:lastRenderedPageBreak/>
              <w:t>4. Develop conformation correction plan for young horses</w:t>
            </w:r>
          </w:p>
        </w:tc>
        <w:tc>
          <w:tcPr>
            <w:tcW w:w="3604" w:type="pct"/>
            <w:shd w:val="clear" w:color="auto" w:fill="auto"/>
          </w:tcPr>
          <w:p w14:paraId="3FDA1A29" w14:textId="77777777" w:rsidR="001E7333" w:rsidRPr="005B7D75" w:rsidRDefault="001E7333" w:rsidP="001E7333">
            <w:pPr>
              <w:pStyle w:val="SIText"/>
            </w:pPr>
            <w:r>
              <w:t xml:space="preserve">4.1 </w:t>
            </w:r>
            <w:r w:rsidRPr="005B7D75">
              <w:t>Develop corrective action plan to rectify undesirable characteristics in consultation with industry professionals</w:t>
            </w:r>
          </w:p>
          <w:p w14:paraId="0EBC10A9" w14:textId="2D2A7801" w:rsidR="001E7333" w:rsidRPr="008908DE" w:rsidRDefault="001E7333" w:rsidP="001E7333">
            <w:pPr>
              <w:pStyle w:val="SIText"/>
            </w:pPr>
            <w:r>
              <w:t>4.2</w:t>
            </w:r>
            <w:r w:rsidRPr="006945D5">
              <w:t xml:space="preserve"> </w:t>
            </w:r>
            <w:r>
              <w:t>Ensure strategies in</w:t>
            </w:r>
            <w:r w:rsidRPr="006945D5">
              <w:t xml:space="preserve"> corrective action plan </w:t>
            </w:r>
            <w:r>
              <w:t xml:space="preserve">meet </w:t>
            </w:r>
            <w:r w:rsidRPr="006945D5">
              <w:t xml:space="preserve">organisation </w:t>
            </w:r>
            <w:r>
              <w:t xml:space="preserve">objectives and </w:t>
            </w:r>
            <w:r w:rsidRPr="006945D5">
              <w:t>compl</w:t>
            </w:r>
            <w:r>
              <w:t>y</w:t>
            </w:r>
            <w:r w:rsidRPr="006945D5">
              <w:t xml:space="preserve"> with animal welfare and work health and safety </w:t>
            </w:r>
            <w:r>
              <w:t>requirements</w:t>
            </w:r>
          </w:p>
        </w:tc>
      </w:tr>
    </w:tbl>
    <w:p w14:paraId="6B679A25" w14:textId="77777777" w:rsidR="005F771F" w:rsidRDefault="005F771F" w:rsidP="005F771F">
      <w:pPr>
        <w:pStyle w:val="SIText"/>
      </w:pPr>
    </w:p>
    <w:p w14:paraId="009176C1" w14:textId="77777777" w:rsidR="005F771F" w:rsidRPr="000754EC" w:rsidRDefault="005F771F" w:rsidP="000754EC">
      <w:r>
        <w:br w:type="page"/>
      </w:r>
    </w:p>
    <w:p w14:paraId="67858096"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42FFFBE0" w14:textId="77777777" w:rsidTr="001E7333">
        <w:trPr>
          <w:tblHeader/>
        </w:trPr>
        <w:tc>
          <w:tcPr>
            <w:tcW w:w="5000" w:type="pct"/>
            <w:gridSpan w:val="2"/>
          </w:tcPr>
          <w:p w14:paraId="07A2D65C" w14:textId="77777777" w:rsidR="00F1480E" w:rsidRPr="000754EC" w:rsidRDefault="00FD557D" w:rsidP="000754EC">
            <w:pPr>
              <w:pStyle w:val="SIHeading2"/>
            </w:pPr>
            <w:r w:rsidRPr="00041E59">
              <w:t>F</w:t>
            </w:r>
            <w:r w:rsidRPr="000754EC">
              <w:t>oundation Skills</w:t>
            </w:r>
          </w:p>
          <w:p w14:paraId="0D063A87"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02B8B9B5" w14:textId="77777777" w:rsidTr="001E7333">
        <w:trPr>
          <w:tblHeader/>
        </w:trPr>
        <w:tc>
          <w:tcPr>
            <w:tcW w:w="1396" w:type="pct"/>
          </w:tcPr>
          <w:p w14:paraId="716E8801"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864811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6D4606C1" w14:textId="77777777" w:rsidTr="001E7333">
        <w:tc>
          <w:tcPr>
            <w:tcW w:w="1396" w:type="pct"/>
          </w:tcPr>
          <w:p w14:paraId="03B8F547" w14:textId="061F4F4B" w:rsidR="00F1480E" w:rsidRPr="000754EC" w:rsidRDefault="001E7333" w:rsidP="001E7333">
            <w:pPr>
              <w:pStyle w:val="SIText"/>
            </w:pPr>
            <w:r w:rsidRPr="009629AA">
              <w:t>Reading</w:t>
            </w:r>
          </w:p>
        </w:tc>
        <w:tc>
          <w:tcPr>
            <w:tcW w:w="3604" w:type="pct"/>
          </w:tcPr>
          <w:p w14:paraId="2A7856B6" w14:textId="77777777" w:rsidR="001E7333" w:rsidRPr="009629AA" w:rsidRDefault="001E7333" w:rsidP="001E7333">
            <w:pPr>
              <w:pStyle w:val="SIBulletList1"/>
              <w:rPr>
                <w:rFonts w:cs="Arial"/>
              </w:rPr>
            </w:pPr>
            <w:r>
              <w:rPr>
                <w:rFonts w:cs="Arial"/>
              </w:rPr>
              <w:t>U</w:t>
            </w:r>
            <w:r w:rsidRPr="009629AA">
              <w:rPr>
                <w:rFonts w:cs="Arial"/>
              </w:rPr>
              <w:t>ndertake independent research to access key information on horse conformation and requirements of performance horse sports</w:t>
            </w:r>
          </w:p>
          <w:p w14:paraId="44E055BD" w14:textId="65A35A95" w:rsidR="00F1480E" w:rsidRPr="000754EC" w:rsidRDefault="001E7333" w:rsidP="001E7333">
            <w:pPr>
              <w:pStyle w:val="SIBulletList1"/>
            </w:pPr>
            <w:r>
              <w:rPr>
                <w:rFonts w:cs="Arial"/>
              </w:rPr>
              <w:t>A</w:t>
            </w:r>
            <w:r w:rsidRPr="009629AA">
              <w:rPr>
                <w:rFonts w:cs="Arial"/>
              </w:rPr>
              <w:t xml:space="preserve">nalyse written information in a range of technical veterinary and/or </w:t>
            </w:r>
            <w:r>
              <w:rPr>
                <w:rFonts w:cs="Arial"/>
              </w:rPr>
              <w:t>scientific reports</w:t>
            </w:r>
          </w:p>
        </w:tc>
      </w:tr>
      <w:tr w:rsidR="00F1480E" w:rsidRPr="00336FCA" w:rsidDel="00423CB2" w14:paraId="21681CFE" w14:textId="77777777" w:rsidTr="001E7333">
        <w:tc>
          <w:tcPr>
            <w:tcW w:w="1396" w:type="pct"/>
          </w:tcPr>
          <w:p w14:paraId="327E04D0" w14:textId="0F50BBEA" w:rsidR="00F1480E" w:rsidRPr="000754EC" w:rsidRDefault="001E7333" w:rsidP="000754EC">
            <w:pPr>
              <w:pStyle w:val="SIText"/>
            </w:pPr>
            <w:r w:rsidRPr="009629AA">
              <w:rPr>
                <w:rFonts w:cs="Arial"/>
                <w:szCs w:val="20"/>
              </w:rPr>
              <w:t>Writing</w:t>
            </w:r>
          </w:p>
        </w:tc>
        <w:tc>
          <w:tcPr>
            <w:tcW w:w="3604" w:type="pct"/>
          </w:tcPr>
          <w:p w14:paraId="2AC34CDA" w14:textId="434D089C" w:rsidR="00F1480E" w:rsidRPr="000754EC" w:rsidRDefault="001E7333" w:rsidP="000754EC">
            <w:pPr>
              <w:pStyle w:val="SIBulletList1"/>
              <w:rPr>
                <w:rFonts w:eastAsia="Calibri"/>
              </w:rPr>
            </w:pPr>
            <w:r>
              <w:rPr>
                <w:rFonts w:cs="Arial"/>
              </w:rPr>
              <w:t>C</w:t>
            </w:r>
            <w:r w:rsidRPr="009629AA">
              <w:rPr>
                <w:rFonts w:cs="Arial"/>
              </w:rPr>
              <w:t>ollate data and observations for monitoring, reviewing and reporting on horse conformation</w:t>
            </w:r>
          </w:p>
        </w:tc>
      </w:tr>
      <w:tr w:rsidR="00F1480E" w:rsidRPr="00336FCA" w:rsidDel="00423CB2" w14:paraId="6354781E" w14:textId="77777777" w:rsidTr="001E7333">
        <w:tc>
          <w:tcPr>
            <w:tcW w:w="1396" w:type="pct"/>
          </w:tcPr>
          <w:p w14:paraId="322CEEED" w14:textId="5B359249" w:rsidR="00F1480E" w:rsidRPr="000754EC" w:rsidRDefault="001E7333" w:rsidP="000754EC">
            <w:pPr>
              <w:pStyle w:val="SIText"/>
            </w:pPr>
            <w:r w:rsidRPr="009629AA">
              <w:rPr>
                <w:rFonts w:cs="Arial"/>
                <w:szCs w:val="20"/>
              </w:rPr>
              <w:t>Navigate the world of work</w:t>
            </w:r>
          </w:p>
        </w:tc>
        <w:tc>
          <w:tcPr>
            <w:tcW w:w="3604" w:type="pct"/>
          </w:tcPr>
          <w:p w14:paraId="02A9E8A6" w14:textId="77777777" w:rsidR="001E7333" w:rsidRPr="009629AA" w:rsidRDefault="001E7333" w:rsidP="001E7333">
            <w:pPr>
              <w:pStyle w:val="SIBulletList1"/>
              <w:rPr>
                <w:rFonts w:eastAsia="Calibri" w:cs="Arial"/>
              </w:rPr>
            </w:pPr>
            <w:r>
              <w:rPr>
                <w:rFonts w:cs="Arial"/>
              </w:rPr>
              <w:t>T</w:t>
            </w:r>
            <w:r w:rsidRPr="009629AA">
              <w:rPr>
                <w:rFonts w:cs="Arial"/>
              </w:rPr>
              <w:t>ake responsibility for complying with regulatory requirements including work health and safety and animal welfare within own role and area of work</w:t>
            </w:r>
          </w:p>
          <w:p w14:paraId="4B56FDD3" w14:textId="4B4EDE1A" w:rsidR="00F1480E" w:rsidRPr="000754EC" w:rsidRDefault="001E7333" w:rsidP="001E7333">
            <w:pPr>
              <w:pStyle w:val="SIBulletList1"/>
              <w:rPr>
                <w:rFonts w:eastAsia="Calibri"/>
              </w:rPr>
            </w:pPr>
            <w:r>
              <w:rPr>
                <w:rFonts w:cs="Arial"/>
              </w:rPr>
              <w:t>F</w:t>
            </w:r>
            <w:r w:rsidRPr="009629AA">
              <w:rPr>
                <w:rFonts w:cs="Arial"/>
              </w:rPr>
              <w:t>ollow safe, ethical and humane horse handling industry practices</w:t>
            </w:r>
          </w:p>
        </w:tc>
      </w:tr>
      <w:tr w:rsidR="001E7333" w:rsidRPr="00336FCA" w:rsidDel="00423CB2" w14:paraId="22F7BCFA" w14:textId="77777777" w:rsidTr="001E7333">
        <w:tc>
          <w:tcPr>
            <w:tcW w:w="1396" w:type="pct"/>
          </w:tcPr>
          <w:p w14:paraId="5AF2B2F0" w14:textId="61A05540" w:rsidR="001E7333" w:rsidRDefault="001E7333" w:rsidP="000754EC">
            <w:pPr>
              <w:pStyle w:val="SIText"/>
            </w:pPr>
            <w:r w:rsidRPr="009629AA">
              <w:rPr>
                <w:rFonts w:cs="Arial"/>
                <w:szCs w:val="20"/>
              </w:rPr>
              <w:t>Interact with others</w:t>
            </w:r>
          </w:p>
        </w:tc>
        <w:tc>
          <w:tcPr>
            <w:tcW w:w="3604" w:type="pct"/>
          </w:tcPr>
          <w:p w14:paraId="2BC796FA" w14:textId="0B64D20B" w:rsidR="001E7333" w:rsidRPr="000754EC" w:rsidRDefault="001E7333" w:rsidP="000754EC">
            <w:pPr>
              <w:pStyle w:val="SIBulletList1"/>
              <w:rPr>
                <w:rFonts w:eastAsia="Calibri"/>
              </w:rPr>
            </w:pPr>
            <w:r>
              <w:rPr>
                <w:rFonts w:cs="Arial"/>
              </w:rPr>
              <w:t>U</w:t>
            </w:r>
            <w:r w:rsidRPr="009629AA">
              <w:rPr>
                <w:rFonts w:cs="Arial"/>
              </w:rPr>
              <w:t>se industry concepts, terminology and protocols for communicating with a variety of people in undertaking work</w:t>
            </w:r>
          </w:p>
        </w:tc>
      </w:tr>
      <w:tr w:rsidR="001E7333" w:rsidRPr="00336FCA" w:rsidDel="00423CB2" w14:paraId="5A22B58A" w14:textId="77777777" w:rsidTr="001E7333">
        <w:tc>
          <w:tcPr>
            <w:tcW w:w="1396" w:type="pct"/>
          </w:tcPr>
          <w:p w14:paraId="55695D0C" w14:textId="14D8AC13" w:rsidR="001E7333" w:rsidRDefault="001E7333" w:rsidP="000754EC">
            <w:pPr>
              <w:pStyle w:val="SIText"/>
            </w:pPr>
            <w:r w:rsidRPr="009629AA">
              <w:rPr>
                <w:rFonts w:cs="Arial"/>
                <w:szCs w:val="20"/>
              </w:rPr>
              <w:t>Get the work done</w:t>
            </w:r>
          </w:p>
        </w:tc>
        <w:tc>
          <w:tcPr>
            <w:tcW w:w="3604" w:type="pct"/>
          </w:tcPr>
          <w:p w14:paraId="497F0948" w14:textId="77777777" w:rsidR="001E7333" w:rsidRPr="009629AA" w:rsidRDefault="001E7333" w:rsidP="001E7333">
            <w:pPr>
              <w:pStyle w:val="SIBulletList1"/>
              <w:rPr>
                <w:rFonts w:eastAsia="Calibri" w:cs="Arial"/>
              </w:rPr>
            </w:pPr>
            <w:r>
              <w:rPr>
                <w:rFonts w:cs="Arial"/>
              </w:rPr>
              <w:t>P</w:t>
            </w:r>
            <w:r w:rsidRPr="009629AA">
              <w:rPr>
                <w:rFonts w:cs="Arial"/>
              </w:rPr>
              <w:t>lan and sequence strategies for analysing, researching and</w:t>
            </w:r>
            <w:r>
              <w:rPr>
                <w:rFonts w:cs="Arial"/>
              </w:rPr>
              <w:t xml:space="preserve"> correcting horse conformation</w:t>
            </w:r>
          </w:p>
          <w:p w14:paraId="46237A96" w14:textId="2993DC69" w:rsidR="001E7333" w:rsidRPr="000754EC" w:rsidRDefault="001E7333" w:rsidP="001E7333">
            <w:pPr>
              <w:pStyle w:val="SIBulletList1"/>
              <w:rPr>
                <w:rFonts w:eastAsia="Calibri"/>
              </w:rPr>
            </w:pPr>
            <w:r>
              <w:rPr>
                <w:rFonts w:cs="Arial"/>
              </w:rPr>
              <w:t>A</w:t>
            </w:r>
            <w:r w:rsidRPr="009629AA">
              <w:rPr>
                <w:rFonts w:cs="Arial"/>
              </w:rPr>
              <w:t>nalyse problems and risks, devise solutions and reflect on approaches taken relevant to evaluating performance horse conformation</w:t>
            </w:r>
          </w:p>
        </w:tc>
      </w:tr>
    </w:tbl>
    <w:p w14:paraId="28F1E6C6"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1B1CEE89" w14:textId="77777777" w:rsidTr="00F33FF2">
        <w:tc>
          <w:tcPr>
            <w:tcW w:w="5000" w:type="pct"/>
            <w:gridSpan w:val="4"/>
          </w:tcPr>
          <w:p w14:paraId="632EF293" w14:textId="77777777" w:rsidR="00F1480E" w:rsidRPr="000754EC" w:rsidRDefault="00FD557D" w:rsidP="000754EC">
            <w:pPr>
              <w:pStyle w:val="SIHeading2"/>
            </w:pPr>
            <w:r w:rsidRPr="00923720">
              <w:t>U</w:t>
            </w:r>
            <w:r w:rsidRPr="000754EC">
              <w:t>nit Mapping Information</w:t>
            </w:r>
          </w:p>
        </w:tc>
      </w:tr>
      <w:tr w:rsidR="00F1480E" w14:paraId="328EBE56" w14:textId="77777777" w:rsidTr="00F33FF2">
        <w:tc>
          <w:tcPr>
            <w:tcW w:w="1028" w:type="pct"/>
          </w:tcPr>
          <w:p w14:paraId="3FF7BE48" w14:textId="77777777" w:rsidR="00F1480E" w:rsidRPr="000754EC" w:rsidRDefault="00F1480E" w:rsidP="000754EC">
            <w:pPr>
              <w:pStyle w:val="SIText-Bold"/>
            </w:pPr>
            <w:r w:rsidRPr="00923720">
              <w:t>Code and title current version</w:t>
            </w:r>
          </w:p>
        </w:tc>
        <w:tc>
          <w:tcPr>
            <w:tcW w:w="1105" w:type="pct"/>
          </w:tcPr>
          <w:p w14:paraId="1E4BB90F" w14:textId="77777777" w:rsidR="00F1480E" w:rsidRPr="000754EC" w:rsidRDefault="00F1480E" w:rsidP="000754EC">
            <w:pPr>
              <w:pStyle w:val="SIText-Bold"/>
            </w:pPr>
            <w:r w:rsidRPr="00923720">
              <w:t>Code and title previous version</w:t>
            </w:r>
          </w:p>
        </w:tc>
        <w:tc>
          <w:tcPr>
            <w:tcW w:w="1251" w:type="pct"/>
          </w:tcPr>
          <w:p w14:paraId="5A073350" w14:textId="77777777" w:rsidR="00F1480E" w:rsidRPr="000754EC" w:rsidRDefault="00F1480E" w:rsidP="000754EC">
            <w:pPr>
              <w:pStyle w:val="SIText-Bold"/>
            </w:pPr>
            <w:r w:rsidRPr="00923720">
              <w:t>Comments</w:t>
            </w:r>
          </w:p>
        </w:tc>
        <w:tc>
          <w:tcPr>
            <w:tcW w:w="1616" w:type="pct"/>
          </w:tcPr>
          <w:p w14:paraId="61486D1C" w14:textId="77777777" w:rsidR="00F1480E" w:rsidRPr="000754EC" w:rsidRDefault="00F1480E" w:rsidP="000754EC">
            <w:pPr>
              <w:pStyle w:val="SIText-Bold"/>
            </w:pPr>
            <w:r w:rsidRPr="00923720">
              <w:t>Equivalence status</w:t>
            </w:r>
          </w:p>
        </w:tc>
      </w:tr>
      <w:tr w:rsidR="00041E59" w14:paraId="5A9A11B8" w14:textId="77777777" w:rsidTr="00F33FF2">
        <w:tc>
          <w:tcPr>
            <w:tcW w:w="1028" w:type="pct"/>
          </w:tcPr>
          <w:p w14:paraId="2928CA0D" w14:textId="523CED2D" w:rsidR="00041E59" w:rsidRPr="000754EC" w:rsidRDefault="001E7333" w:rsidP="001E7333">
            <w:pPr>
              <w:pStyle w:val="SIText"/>
            </w:pPr>
            <w:r w:rsidRPr="009629AA">
              <w:t>AC</w:t>
            </w:r>
            <w:r>
              <w:t>M</w:t>
            </w:r>
            <w:r w:rsidRPr="009629AA">
              <w:t>PHR503</w:t>
            </w:r>
            <w:r w:rsidRPr="009629AA">
              <w:rPr>
                <w:noProof/>
              </w:rPr>
              <w:t xml:space="preserve"> </w:t>
            </w:r>
            <w:r w:rsidRPr="009629AA">
              <w:t>Evaluate performance horse conformation</w:t>
            </w:r>
          </w:p>
        </w:tc>
        <w:tc>
          <w:tcPr>
            <w:tcW w:w="1105" w:type="pct"/>
          </w:tcPr>
          <w:p w14:paraId="1CDC2247" w14:textId="59F009C6" w:rsidR="00041E59" w:rsidRPr="000754EC" w:rsidRDefault="001E7333" w:rsidP="001E7333">
            <w:pPr>
              <w:pStyle w:val="SIText"/>
            </w:pPr>
            <w:r w:rsidRPr="009629AA">
              <w:t>N</w:t>
            </w:r>
            <w:r>
              <w:t>ot applicable</w:t>
            </w:r>
          </w:p>
        </w:tc>
        <w:tc>
          <w:tcPr>
            <w:tcW w:w="1251" w:type="pct"/>
          </w:tcPr>
          <w:p w14:paraId="441BB132" w14:textId="7345FD09" w:rsidR="00041E59" w:rsidRPr="000754EC" w:rsidRDefault="00B358C5" w:rsidP="00B358C5">
            <w:pPr>
              <w:pStyle w:val="SIText"/>
            </w:pPr>
            <w:r w:rsidRPr="009629AA">
              <w:t>New unit</w:t>
            </w:r>
          </w:p>
        </w:tc>
        <w:tc>
          <w:tcPr>
            <w:tcW w:w="1616" w:type="pct"/>
          </w:tcPr>
          <w:p w14:paraId="7AB05AD8" w14:textId="7271D4B1" w:rsidR="00916CD7" w:rsidRPr="000754EC" w:rsidRDefault="00B358C5" w:rsidP="000754EC">
            <w:pPr>
              <w:pStyle w:val="SIText"/>
            </w:pPr>
            <w:r w:rsidRPr="009629AA">
              <w:rPr>
                <w:rFonts w:cs="Arial"/>
                <w:szCs w:val="20"/>
              </w:rPr>
              <w:t>N</w:t>
            </w:r>
            <w:r>
              <w:rPr>
                <w:rFonts w:cs="Arial"/>
                <w:szCs w:val="20"/>
              </w:rPr>
              <w:t>o equivalent unit</w:t>
            </w:r>
          </w:p>
        </w:tc>
      </w:tr>
    </w:tbl>
    <w:p w14:paraId="63A6A66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5F5C344C" w14:textId="77777777" w:rsidTr="001E7333">
        <w:tc>
          <w:tcPr>
            <w:tcW w:w="1396" w:type="pct"/>
            <w:shd w:val="clear" w:color="auto" w:fill="auto"/>
          </w:tcPr>
          <w:p w14:paraId="0B4B4A44" w14:textId="77777777" w:rsidR="00F1480E" w:rsidRPr="000754EC" w:rsidRDefault="00FD557D" w:rsidP="000754EC">
            <w:pPr>
              <w:pStyle w:val="SIHeading2"/>
            </w:pPr>
            <w:r w:rsidRPr="00CC451E">
              <w:t>L</w:t>
            </w:r>
            <w:r w:rsidRPr="000754EC">
              <w:t>inks</w:t>
            </w:r>
          </w:p>
        </w:tc>
        <w:tc>
          <w:tcPr>
            <w:tcW w:w="3604" w:type="pct"/>
            <w:shd w:val="clear" w:color="auto" w:fill="auto"/>
          </w:tcPr>
          <w:p w14:paraId="626CBBB0" w14:textId="77777777" w:rsidR="00520E9A" w:rsidRPr="000754EC" w:rsidRDefault="00520E9A" w:rsidP="000754EC">
            <w:pPr>
              <w:pStyle w:val="SIText"/>
            </w:pPr>
            <w:r>
              <w:t xml:space="preserve">Companion Volumes, including Implementation </w:t>
            </w:r>
            <w:r w:rsidR="00346FDC">
              <w:t xml:space="preserve">Guides, are available at VETNet: </w:t>
            </w:r>
          </w:p>
          <w:p w14:paraId="0069367E" w14:textId="28E1B6FE" w:rsidR="00F1480E" w:rsidRPr="000754EC" w:rsidRDefault="00981474" w:rsidP="00E40225">
            <w:pPr>
              <w:pStyle w:val="SIText"/>
            </w:pPr>
            <w:hyperlink r:id="rId12" w:history="1">
              <w:r w:rsidR="00B358C5" w:rsidRPr="00236E75">
                <w:rPr>
                  <w:rFonts w:cs="Arial"/>
                </w:rPr>
                <w:t>https://vetnet.education.gov.au/Pages/TrainingDocs.aspx?q=c6399549-9c62-4a5e-bf1a-524b2322cf72</w:t>
              </w:r>
            </w:hyperlink>
          </w:p>
        </w:tc>
      </w:tr>
    </w:tbl>
    <w:p w14:paraId="6F4F2E1C" w14:textId="77777777" w:rsidR="00F1480E" w:rsidRDefault="00F1480E" w:rsidP="005F771F">
      <w:pPr>
        <w:pStyle w:val="SIText"/>
      </w:pPr>
    </w:p>
    <w:p w14:paraId="4BA8E2FB"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4DF4A0C4" w14:textId="77777777" w:rsidTr="001E7333">
        <w:trPr>
          <w:tblHeader/>
        </w:trPr>
        <w:tc>
          <w:tcPr>
            <w:tcW w:w="1478" w:type="pct"/>
            <w:shd w:val="clear" w:color="auto" w:fill="auto"/>
          </w:tcPr>
          <w:p w14:paraId="291885E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CD6F7FE" w14:textId="77777777" w:rsidR="00556C4C" w:rsidRPr="000754EC" w:rsidRDefault="00556C4C" w:rsidP="000754EC">
            <w:pPr>
              <w:pStyle w:val="SIUnittitle"/>
            </w:pPr>
            <w:r w:rsidRPr="00F56827">
              <w:t xml:space="preserve">Assessment requirements for </w:t>
            </w:r>
            <w:r w:rsidR="00BD7BC0" w:rsidRPr="00BD7BC0">
              <w:t>ACMPHR503 Evaluate performance horse conformation</w:t>
            </w:r>
          </w:p>
        </w:tc>
      </w:tr>
      <w:tr w:rsidR="00556C4C" w:rsidRPr="00A55106" w14:paraId="6E7F9BFB" w14:textId="77777777" w:rsidTr="001E7333">
        <w:trPr>
          <w:tblHeader/>
        </w:trPr>
        <w:tc>
          <w:tcPr>
            <w:tcW w:w="5000" w:type="pct"/>
            <w:gridSpan w:val="2"/>
            <w:shd w:val="clear" w:color="auto" w:fill="auto"/>
          </w:tcPr>
          <w:p w14:paraId="3CC862B5" w14:textId="77777777" w:rsidR="00556C4C" w:rsidRPr="000754EC" w:rsidRDefault="00D71E43" w:rsidP="000754EC">
            <w:pPr>
              <w:pStyle w:val="SIHeading2"/>
            </w:pPr>
            <w:r>
              <w:t>Performance E</w:t>
            </w:r>
            <w:r w:rsidRPr="000754EC">
              <w:t>vidence</w:t>
            </w:r>
          </w:p>
        </w:tc>
      </w:tr>
      <w:tr w:rsidR="00556C4C" w:rsidRPr="00067E1C" w14:paraId="67AD23E8" w14:textId="77777777" w:rsidTr="001E7333">
        <w:tc>
          <w:tcPr>
            <w:tcW w:w="5000" w:type="pct"/>
            <w:gridSpan w:val="2"/>
            <w:shd w:val="clear" w:color="auto" w:fill="auto"/>
          </w:tcPr>
          <w:p w14:paraId="348A4EBE" w14:textId="77777777" w:rsidR="00B358C5" w:rsidRDefault="00B358C5" w:rsidP="00B358C5">
            <w:pPr>
              <w:pStyle w:val="SIText"/>
              <w:rPr>
                <w:rFonts w:cs="Arial"/>
                <w:szCs w:val="20"/>
              </w:rPr>
            </w:pPr>
            <w:r w:rsidRPr="00D92BB9">
              <w:rPr>
                <w:rFonts w:cs="Arial"/>
                <w:szCs w:val="20"/>
              </w:rPr>
              <w:t>A</w:t>
            </w:r>
            <w:r>
              <w:rPr>
                <w:rFonts w:cs="Arial"/>
                <w:szCs w:val="20"/>
              </w:rPr>
              <w:t>n</w:t>
            </w:r>
            <w:r w:rsidRPr="00D92BB9">
              <w:rPr>
                <w:rFonts w:cs="Arial"/>
                <w:szCs w:val="20"/>
              </w:rPr>
              <w:t xml:space="preserve"> </w:t>
            </w:r>
            <w:r>
              <w:rPr>
                <w:rFonts w:cs="Arial"/>
                <w:szCs w:val="20"/>
              </w:rPr>
              <w:t>individual</w:t>
            </w:r>
            <w:r w:rsidRPr="00D92BB9">
              <w:rPr>
                <w:rFonts w:cs="Arial"/>
                <w:szCs w:val="20"/>
              </w:rPr>
              <w:t xml:space="preserve"> demonstrating competency in this unit must satisfy all of the elements</w:t>
            </w:r>
            <w:r>
              <w:rPr>
                <w:rFonts w:cs="Arial"/>
                <w:szCs w:val="20"/>
              </w:rPr>
              <w:t xml:space="preserve"> and</w:t>
            </w:r>
            <w:r w:rsidRPr="00D92BB9">
              <w:rPr>
                <w:rFonts w:cs="Arial"/>
                <w:szCs w:val="20"/>
              </w:rPr>
              <w:t xml:space="preserve"> performance criteria of this uni</w:t>
            </w:r>
            <w:r>
              <w:rPr>
                <w:rFonts w:cs="Arial"/>
                <w:szCs w:val="20"/>
              </w:rPr>
              <w:t>t.</w:t>
            </w:r>
          </w:p>
          <w:p w14:paraId="38FB9DB3" w14:textId="77777777" w:rsidR="00B358C5" w:rsidRPr="009629AA" w:rsidRDefault="00B358C5" w:rsidP="00B358C5">
            <w:pPr>
              <w:pStyle w:val="SIText"/>
            </w:pPr>
            <w:r>
              <w:rPr>
                <w:szCs w:val="20"/>
              </w:rPr>
              <w:t xml:space="preserve">There must be evidence that the </w:t>
            </w:r>
            <w:r w:rsidRPr="009629AA">
              <w:t>individual</w:t>
            </w:r>
            <w:r>
              <w:rPr>
                <w:szCs w:val="20"/>
              </w:rPr>
              <w:t xml:space="preserve"> has </w:t>
            </w:r>
            <w:r w:rsidRPr="009629AA">
              <w:t>observ</w:t>
            </w:r>
            <w:r>
              <w:t>ed</w:t>
            </w:r>
            <w:r w:rsidRPr="009629AA">
              <w:t>, exami</w:t>
            </w:r>
            <w:r>
              <w:t>ned</w:t>
            </w:r>
            <w:r w:rsidRPr="009629AA">
              <w:t xml:space="preserve"> and evaluat</w:t>
            </w:r>
            <w:r>
              <w:t>ed</w:t>
            </w:r>
            <w:r w:rsidRPr="009629AA">
              <w:t xml:space="preserve"> the conformation of at least three horses, including </w:t>
            </w:r>
            <w:r>
              <w:t xml:space="preserve">at least one foal or other </w:t>
            </w:r>
            <w:r w:rsidRPr="009629AA">
              <w:t xml:space="preserve">young horse, </w:t>
            </w:r>
            <w:r>
              <w:t>including</w:t>
            </w:r>
            <w:r w:rsidRPr="009629AA">
              <w:t>:</w:t>
            </w:r>
          </w:p>
          <w:p w14:paraId="27DDAB3A" w14:textId="77777777" w:rsidR="00B358C5" w:rsidRPr="009629AA" w:rsidRDefault="00B358C5" w:rsidP="00B358C5">
            <w:pPr>
              <w:pStyle w:val="SIBulletList1"/>
            </w:pPr>
            <w:r w:rsidRPr="009629AA">
              <w:t>handling horses safely and humanely during examinations and observations</w:t>
            </w:r>
          </w:p>
          <w:p w14:paraId="7DFEA9AE" w14:textId="77777777" w:rsidR="00B358C5" w:rsidRPr="009629AA" w:rsidRDefault="00B358C5" w:rsidP="00B358C5">
            <w:pPr>
              <w:pStyle w:val="SIBulletList1"/>
            </w:pPr>
            <w:r w:rsidRPr="009629AA">
              <w:t>reporting on the conformation of horses covering:</w:t>
            </w:r>
          </w:p>
          <w:p w14:paraId="2DC081B5" w14:textId="77777777" w:rsidR="00B358C5" w:rsidRPr="009629AA" w:rsidRDefault="00B358C5" w:rsidP="00B358C5">
            <w:pPr>
              <w:pStyle w:val="SIBulletList2"/>
            </w:pPr>
            <w:r w:rsidRPr="009629AA">
              <w:t>desirable and unde</w:t>
            </w:r>
            <w:r>
              <w:t>sirable conformational features</w:t>
            </w:r>
          </w:p>
          <w:p w14:paraId="4D3CBC38" w14:textId="77777777" w:rsidR="00B358C5" w:rsidRPr="009629AA" w:rsidRDefault="00B358C5" w:rsidP="00B358C5">
            <w:pPr>
              <w:pStyle w:val="SIBulletList2"/>
            </w:pPr>
            <w:r w:rsidRPr="009629AA">
              <w:t>requirements of established breed and sport standards</w:t>
            </w:r>
          </w:p>
          <w:p w14:paraId="2E0D846A" w14:textId="77777777" w:rsidR="00B358C5" w:rsidRPr="009629AA" w:rsidRDefault="00B358C5" w:rsidP="00B358C5">
            <w:pPr>
              <w:pStyle w:val="SIBulletList1"/>
            </w:pPr>
            <w:r w:rsidRPr="009629AA">
              <w:t>developing corrective action plans to manage undesirable characteristics and rectify conformation traits of individual horses</w:t>
            </w:r>
          </w:p>
          <w:p w14:paraId="579DA8B4" w14:textId="77777777" w:rsidR="00B358C5" w:rsidRPr="009629AA" w:rsidRDefault="00B358C5" w:rsidP="00B358C5">
            <w:pPr>
              <w:pStyle w:val="SIBulletList1"/>
            </w:pPr>
            <w:r w:rsidRPr="009629AA">
              <w:t>using health care practices</w:t>
            </w:r>
            <w:r>
              <w:t>,</w:t>
            </w:r>
            <w:r w:rsidRPr="009629AA">
              <w:t xml:space="preserve"> including bandaging and hoof care as part of corrective action strategies</w:t>
            </w:r>
          </w:p>
          <w:p w14:paraId="565DE532" w14:textId="77777777" w:rsidR="00B358C5" w:rsidRPr="009629AA" w:rsidRDefault="00B358C5" w:rsidP="00B358C5">
            <w:pPr>
              <w:pStyle w:val="SIBulletList1"/>
            </w:pPr>
            <w:r w:rsidRPr="009629AA">
              <w:t>complying with regulatory requirements and workplace and industry procedures and practices relevant to role and evaluating performance horse conformation, including:</w:t>
            </w:r>
          </w:p>
          <w:p w14:paraId="649EAAC2" w14:textId="77777777" w:rsidR="00B358C5" w:rsidRDefault="00B358C5" w:rsidP="00B358C5">
            <w:pPr>
              <w:pStyle w:val="SIBulletList2"/>
            </w:pPr>
            <w:r w:rsidRPr="009629AA">
              <w:t>animal welfare and prevention of cruelty to animals</w:t>
            </w:r>
          </w:p>
          <w:p w14:paraId="159DF42D" w14:textId="3609B4D6" w:rsidR="00556C4C" w:rsidRPr="000754EC" w:rsidRDefault="00B358C5" w:rsidP="00B358C5">
            <w:pPr>
              <w:pStyle w:val="SIBulletList2"/>
            </w:pPr>
            <w:r w:rsidRPr="009629AA">
              <w:t>work health and safety</w:t>
            </w:r>
            <w:r>
              <w:t>.</w:t>
            </w:r>
          </w:p>
        </w:tc>
      </w:tr>
    </w:tbl>
    <w:p w14:paraId="78477902"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28F66EA" w14:textId="77777777" w:rsidTr="001E7333">
        <w:trPr>
          <w:tblHeader/>
        </w:trPr>
        <w:tc>
          <w:tcPr>
            <w:tcW w:w="5000" w:type="pct"/>
            <w:shd w:val="clear" w:color="auto" w:fill="auto"/>
          </w:tcPr>
          <w:p w14:paraId="68FA39FC" w14:textId="77777777" w:rsidR="00F1480E" w:rsidRPr="000754EC" w:rsidRDefault="00D71E43" w:rsidP="000754EC">
            <w:pPr>
              <w:pStyle w:val="SIHeading2"/>
            </w:pPr>
            <w:r w:rsidRPr="002C55E9">
              <w:t>K</w:t>
            </w:r>
            <w:r w:rsidRPr="000754EC">
              <w:t>nowledge Evidence</w:t>
            </w:r>
          </w:p>
        </w:tc>
      </w:tr>
      <w:tr w:rsidR="00F1480E" w:rsidRPr="00067E1C" w14:paraId="08F40205" w14:textId="77777777" w:rsidTr="001E7333">
        <w:tc>
          <w:tcPr>
            <w:tcW w:w="5000" w:type="pct"/>
            <w:shd w:val="clear" w:color="auto" w:fill="auto"/>
          </w:tcPr>
          <w:p w14:paraId="534345D2" w14:textId="77777777" w:rsidR="00B358C5" w:rsidRPr="009629AA" w:rsidRDefault="00B358C5" w:rsidP="00B358C5">
            <w:pPr>
              <w:pStyle w:val="SIText"/>
              <w:rPr>
                <w:rFonts w:cs="Arial"/>
                <w:szCs w:val="20"/>
              </w:rPr>
            </w:pPr>
            <w:r w:rsidRPr="009629AA">
              <w:rPr>
                <w:rFonts w:cs="Arial"/>
                <w:szCs w:val="20"/>
              </w:rPr>
              <w:t>An individual must be able to demonstrate the knowledge required to perform the tasks outlined in the elements and performance criteria of this unit. This includes knowledge of:</w:t>
            </w:r>
          </w:p>
          <w:p w14:paraId="56DA5916" w14:textId="77777777" w:rsidR="00B358C5" w:rsidRPr="009629AA" w:rsidRDefault="00B358C5" w:rsidP="00B358C5">
            <w:pPr>
              <w:pStyle w:val="SIBulletList1"/>
              <w:rPr>
                <w:rFonts w:cs="Arial"/>
              </w:rPr>
            </w:pPr>
            <w:r w:rsidRPr="009629AA">
              <w:rPr>
                <w:rFonts w:cs="Arial"/>
              </w:rPr>
              <w:t>techniques for analysing horse conformation</w:t>
            </w:r>
          </w:p>
          <w:p w14:paraId="11988BFE" w14:textId="77777777" w:rsidR="00B358C5" w:rsidRPr="009629AA" w:rsidRDefault="00B358C5" w:rsidP="00B358C5">
            <w:pPr>
              <w:pStyle w:val="SIBulletList1"/>
              <w:rPr>
                <w:rFonts w:cs="Arial"/>
              </w:rPr>
            </w:pPr>
            <w:r w:rsidRPr="009629AA">
              <w:rPr>
                <w:rFonts w:cs="Arial"/>
              </w:rPr>
              <w:t>desirable and undesirable conform</w:t>
            </w:r>
            <w:r>
              <w:rPr>
                <w:rFonts w:cs="Arial"/>
              </w:rPr>
              <w:t>ation characteristics of horses</w:t>
            </w:r>
          </w:p>
          <w:p w14:paraId="243F5170" w14:textId="77777777" w:rsidR="00B358C5" w:rsidRPr="009629AA" w:rsidRDefault="00B358C5" w:rsidP="00B358C5">
            <w:pPr>
              <w:pStyle w:val="SIBulletList1"/>
              <w:rPr>
                <w:rFonts w:cs="Arial"/>
              </w:rPr>
            </w:pPr>
            <w:r w:rsidRPr="009629AA">
              <w:rPr>
                <w:rFonts w:cs="Arial"/>
              </w:rPr>
              <w:t>performance horse breeds and conformation characteristics</w:t>
            </w:r>
          </w:p>
          <w:p w14:paraId="2C23F813" w14:textId="77777777" w:rsidR="00B358C5" w:rsidRPr="009629AA" w:rsidRDefault="00B358C5" w:rsidP="00B358C5">
            <w:pPr>
              <w:pStyle w:val="SIBulletList1"/>
              <w:rPr>
                <w:rFonts w:cs="Arial"/>
              </w:rPr>
            </w:pPr>
            <w:r w:rsidRPr="009629AA">
              <w:rPr>
                <w:rFonts w:cs="Arial"/>
              </w:rPr>
              <w:t>breed conformation standa</w:t>
            </w:r>
            <w:r>
              <w:rPr>
                <w:rFonts w:cs="Arial"/>
              </w:rPr>
              <w:t>rds of excellence</w:t>
            </w:r>
          </w:p>
          <w:p w14:paraId="7AF0C831" w14:textId="77777777" w:rsidR="00B358C5" w:rsidRPr="009629AA" w:rsidRDefault="00B358C5" w:rsidP="00B358C5">
            <w:pPr>
              <w:pStyle w:val="SIBulletList1"/>
              <w:rPr>
                <w:rFonts w:cs="Arial"/>
              </w:rPr>
            </w:pPr>
            <w:r w:rsidRPr="009629AA">
              <w:rPr>
                <w:rFonts w:cs="Arial"/>
              </w:rPr>
              <w:t>industry standard conformation terminology</w:t>
            </w:r>
          </w:p>
          <w:p w14:paraId="023CF119" w14:textId="77777777" w:rsidR="00B358C5" w:rsidRPr="009629AA" w:rsidRDefault="00B358C5" w:rsidP="00B358C5">
            <w:pPr>
              <w:pStyle w:val="SIBulletList1"/>
              <w:rPr>
                <w:rFonts w:cs="Arial"/>
              </w:rPr>
            </w:pPr>
            <w:r w:rsidRPr="009629AA">
              <w:rPr>
                <w:rFonts w:cs="Arial"/>
              </w:rPr>
              <w:t>performance horse sports and requirements</w:t>
            </w:r>
          </w:p>
          <w:p w14:paraId="76F9F1C5" w14:textId="77777777" w:rsidR="00B358C5" w:rsidRPr="009629AA" w:rsidRDefault="00B358C5" w:rsidP="00B358C5">
            <w:pPr>
              <w:pStyle w:val="SIBulletList1"/>
              <w:rPr>
                <w:rFonts w:cs="Arial"/>
              </w:rPr>
            </w:pPr>
            <w:r w:rsidRPr="009629AA">
              <w:rPr>
                <w:rFonts w:cs="Arial"/>
              </w:rPr>
              <w:t>normal and abnormal features of horse gaits and movement</w:t>
            </w:r>
          </w:p>
          <w:p w14:paraId="6DBCFA6B" w14:textId="77777777" w:rsidR="00B358C5" w:rsidRPr="009629AA" w:rsidRDefault="00B358C5" w:rsidP="00B358C5">
            <w:pPr>
              <w:pStyle w:val="SIBulletList1"/>
              <w:rPr>
                <w:rFonts w:cs="Arial"/>
              </w:rPr>
            </w:pPr>
            <w:r w:rsidRPr="009629AA">
              <w:rPr>
                <w:rFonts w:cs="Arial"/>
              </w:rPr>
              <w:t>features of unsoundness and blemishes in horses and foals</w:t>
            </w:r>
          </w:p>
          <w:p w14:paraId="05DFC25A" w14:textId="77777777" w:rsidR="00B358C5" w:rsidRPr="009629AA" w:rsidRDefault="00B358C5" w:rsidP="00B358C5">
            <w:pPr>
              <w:pStyle w:val="SIBulletList1"/>
              <w:rPr>
                <w:rFonts w:cs="Arial"/>
              </w:rPr>
            </w:pPr>
            <w:r w:rsidRPr="009629AA">
              <w:rPr>
                <w:rFonts w:cs="Arial"/>
              </w:rPr>
              <w:t>veterinary procedures for correcting abnormal conformation</w:t>
            </w:r>
            <w:r>
              <w:rPr>
                <w:rFonts w:cs="Arial"/>
              </w:rPr>
              <w:t>,</w:t>
            </w:r>
            <w:r w:rsidRPr="009629AA">
              <w:rPr>
                <w:rFonts w:cs="Arial"/>
              </w:rPr>
              <w:t xml:space="preserve"> including for young horses</w:t>
            </w:r>
          </w:p>
          <w:p w14:paraId="742FA453" w14:textId="77777777" w:rsidR="00B358C5" w:rsidRPr="009629AA" w:rsidRDefault="00B358C5" w:rsidP="00B358C5">
            <w:pPr>
              <w:pStyle w:val="SIBulletList1"/>
              <w:rPr>
                <w:rFonts w:cs="Arial"/>
              </w:rPr>
            </w:pPr>
            <w:r w:rsidRPr="009629AA">
              <w:rPr>
                <w:rFonts w:cs="Arial"/>
              </w:rPr>
              <w:t>farriery procedures for correcting abnormal conformation</w:t>
            </w:r>
            <w:r>
              <w:rPr>
                <w:rFonts w:cs="Arial"/>
              </w:rPr>
              <w:t>,</w:t>
            </w:r>
            <w:r w:rsidRPr="009629AA">
              <w:rPr>
                <w:rFonts w:cs="Arial"/>
              </w:rPr>
              <w:t xml:space="preserve"> including for young horses</w:t>
            </w:r>
          </w:p>
          <w:p w14:paraId="62BFF5BE" w14:textId="77777777" w:rsidR="00B358C5" w:rsidRPr="009629AA" w:rsidRDefault="00B358C5" w:rsidP="00B358C5">
            <w:pPr>
              <w:pStyle w:val="SIBulletList1"/>
              <w:rPr>
                <w:rFonts w:cs="Arial"/>
              </w:rPr>
            </w:pPr>
            <w:r w:rsidRPr="009629AA">
              <w:rPr>
                <w:rFonts w:cs="Arial"/>
              </w:rPr>
              <w:t>key featur</w:t>
            </w:r>
            <w:r>
              <w:rPr>
                <w:rFonts w:cs="Arial"/>
              </w:rPr>
              <w:t>es of horse husbandry practices</w:t>
            </w:r>
          </w:p>
          <w:p w14:paraId="794361F2" w14:textId="77777777" w:rsidR="00B358C5" w:rsidRPr="009629AA" w:rsidRDefault="00B358C5" w:rsidP="00B358C5">
            <w:pPr>
              <w:pStyle w:val="SIBulletList1"/>
              <w:rPr>
                <w:rFonts w:cs="Arial"/>
                <w:lang w:eastAsia="en-AU"/>
              </w:rPr>
            </w:pPr>
            <w:r w:rsidRPr="009629AA">
              <w:rPr>
                <w:rFonts w:cs="Arial"/>
              </w:rPr>
              <w:t>key requirements of work health and safety regulations and guidelines relating to:</w:t>
            </w:r>
          </w:p>
          <w:p w14:paraId="29117EA5" w14:textId="77777777" w:rsidR="00B358C5" w:rsidRPr="009629AA" w:rsidRDefault="00B358C5" w:rsidP="00B358C5">
            <w:pPr>
              <w:pStyle w:val="SIBulletList2"/>
              <w:rPr>
                <w:rFonts w:cs="Arial"/>
              </w:rPr>
            </w:pPr>
            <w:r w:rsidRPr="009629AA">
              <w:rPr>
                <w:rFonts w:cs="Arial"/>
              </w:rPr>
              <w:t>risk assessment, control and review</w:t>
            </w:r>
          </w:p>
          <w:p w14:paraId="1F3451FD" w14:textId="77777777" w:rsidR="00B358C5" w:rsidRPr="009629AA" w:rsidRDefault="00B358C5" w:rsidP="00B358C5">
            <w:pPr>
              <w:pStyle w:val="SIBulletList2"/>
              <w:rPr>
                <w:rFonts w:cs="Arial"/>
              </w:rPr>
            </w:pPr>
            <w:r w:rsidRPr="009629AA">
              <w:rPr>
                <w:rFonts w:cs="Arial"/>
              </w:rPr>
              <w:t>safe horse handling techniques</w:t>
            </w:r>
          </w:p>
          <w:p w14:paraId="353A2CC7" w14:textId="77777777" w:rsidR="00B358C5" w:rsidRPr="009629AA" w:rsidRDefault="00B358C5" w:rsidP="00B358C5">
            <w:pPr>
              <w:pStyle w:val="SIBulletList2"/>
              <w:rPr>
                <w:rFonts w:cs="Arial"/>
              </w:rPr>
            </w:pPr>
            <w:r w:rsidRPr="009629AA">
              <w:rPr>
                <w:rFonts w:cs="Arial"/>
              </w:rPr>
              <w:t>personal protective equipment</w:t>
            </w:r>
            <w:r>
              <w:rPr>
                <w:rFonts w:cs="Arial"/>
              </w:rPr>
              <w:t xml:space="preserve"> (PPE)</w:t>
            </w:r>
          </w:p>
          <w:p w14:paraId="7C4F4AC2" w14:textId="13D4AE47" w:rsidR="00F1480E" w:rsidRPr="000754EC" w:rsidRDefault="00B358C5" w:rsidP="00B358C5">
            <w:pPr>
              <w:pStyle w:val="SIBulletList1"/>
            </w:pPr>
            <w:r w:rsidRPr="009629AA">
              <w:rPr>
                <w:rFonts w:cs="Arial"/>
              </w:rPr>
              <w:t>key requirements of animal welfare standards, policies and procedures relevant to the safe, humane and ethical care of horses</w:t>
            </w:r>
            <w:r>
              <w:rPr>
                <w:rFonts w:cs="Arial"/>
              </w:rPr>
              <w:t>.</w:t>
            </w:r>
          </w:p>
        </w:tc>
      </w:tr>
    </w:tbl>
    <w:p w14:paraId="13FE31F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26D920FC" w14:textId="77777777" w:rsidTr="001E7333">
        <w:trPr>
          <w:tblHeader/>
        </w:trPr>
        <w:tc>
          <w:tcPr>
            <w:tcW w:w="5000" w:type="pct"/>
            <w:shd w:val="clear" w:color="auto" w:fill="auto"/>
          </w:tcPr>
          <w:p w14:paraId="19CE9FE7" w14:textId="77777777" w:rsidR="00F1480E" w:rsidRPr="000754EC" w:rsidRDefault="00D71E43" w:rsidP="000754EC">
            <w:pPr>
              <w:pStyle w:val="SIHeading2"/>
            </w:pPr>
            <w:r w:rsidRPr="002C55E9">
              <w:t>A</w:t>
            </w:r>
            <w:r w:rsidRPr="000754EC">
              <w:t>ssessment Conditions</w:t>
            </w:r>
          </w:p>
        </w:tc>
      </w:tr>
      <w:tr w:rsidR="00F1480E" w:rsidRPr="00A55106" w14:paraId="058D78D1" w14:textId="77777777" w:rsidTr="001E7333">
        <w:tc>
          <w:tcPr>
            <w:tcW w:w="5000" w:type="pct"/>
            <w:shd w:val="clear" w:color="auto" w:fill="auto"/>
          </w:tcPr>
          <w:p w14:paraId="3A2BBB6F" w14:textId="77777777" w:rsidR="00B358C5" w:rsidRPr="009629AA" w:rsidRDefault="00B358C5" w:rsidP="00B358C5">
            <w:pPr>
              <w:pStyle w:val="SIText"/>
            </w:pPr>
            <w:r w:rsidRPr="009629AA">
              <w:t xml:space="preserve">Assessment of </w:t>
            </w:r>
            <w:r>
              <w:t>skills</w:t>
            </w:r>
            <w:r w:rsidRPr="009629AA">
              <w:t xml:space="preserve"> must take place </w:t>
            </w:r>
            <w:r>
              <w:t>under the following conditions:</w:t>
            </w:r>
          </w:p>
          <w:p w14:paraId="3AC256DC" w14:textId="77777777" w:rsidR="00B358C5" w:rsidRPr="009629AA" w:rsidRDefault="00B358C5" w:rsidP="00B358C5">
            <w:pPr>
              <w:pStyle w:val="SIBulletList1"/>
              <w:rPr>
                <w:rFonts w:cs="Arial"/>
              </w:rPr>
            </w:pPr>
            <w:r w:rsidRPr="009629AA">
              <w:rPr>
                <w:rFonts w:cs="Arial"/>
              </w:rPr>
              <w:t xml:space="preserve"> physical conditions:</w:t>
            </w:r>
          </w:p>
          <w:p w14:paraId="4C8AFEFA" w14:textId="77777777" w:rsidR="00B358C5" w:rsidRPr="009629AA" w:rsidRDefault="00B358C5" w:rsidP="00B358C5">
            <w:pPr>
              <w:pStyle w:val="SIBulletList2"/>
              <w:rPr>
                <w:rFonts w:cs="Arial"/>
              </w:rPr>
            </w:pPr>
            <w:r w:rsidRPr="009629AA">
              <w:rPr>
                <w:rFonts w:cs="Arial"/>
                <w:shd w:val="clear" w:color="auto" w:fill="FFFFFF"/>
              </w:rPr>
              <w:t xml:space="preserve">a workplace or </w:t>
            </w:r>
            <w:r>
              <w:rPr>
                <w:rFonts w:cs="Arial"/>
                <w:shd w:val="clear" w:color="auto" w:fill="FFFFFF"/>
              </w:rPr>
              <w:t xml:space="preserve">an </w:t>
            </w:r>
            <w:r w:rsidRPr="009629AA">
              <w:rPr>
                <w:rFonts w:cs="Arial"/>
                <w:shd w:val="clear" w:color="auto" w:fill="FFFFFF"/>
              </w:rPr>
              <w:t xml:space="preserve">environment that accurately </w:t>
            </w:r>
            <w:r>
              <w:rPr>
                <w:rFonts w:cs="Arial"/>
                <w:shd w:val="clear" w:color="auto" w:fill="FFFFFF"/>
              </w:rPr>
              <w:t>represents workplace conditions</w:t>
            </w:r>
          </w:p>
          <w:p w14:paraId="0B649A7C" w14:textId="77777777" w:rsidR="00B358C5" w:rsidRPr="009629AA" w:rsidRDefault="00B358C5" w:rsidP="00B358C5">
            <w:pPr>
              <w:pStyle w:val="SIBulletList1"/>
              <w:rPr>
                <w:rFonts w:cs="Arial"/>
              </w:rPr>
            </w:pPr>
            <w:r w:rsidRPr="009629AA">
              <w:rPr>
                <w:rFonts w:cs="Arial"/>
              </w:rPr>
              <w:t>resources, equipment and materials:</w:t>
            </w:r>
          </w:p>
          <w:p w14:paraId="2D873C79" w14:textId="77777777" w:rsidR="00B358C5" w:rsidRPr="009629AA" w:rsidRDefault="00B358C5" w:rsidP="00B358C5">
            <w:pPr>
              <w:pStyle w:val="SIBulletList2"/>
              <w:rPr>
                <w:rFonts w:eastAsia="Calibri" w:cs="Arial"/>
              </w:rPr>
            </w:pPr>
            <w:r w:rsidRPr="009629AA">
              <w:rPr>
                <w:rFonts w:cs="Arial"/>
              </w:rPr>
              <w:t>various live horses</w:t>
            </w:r>
            <w:r>
              <w:rPr>
                <w:rFonts w:cs="Arial"/>
              </w:rPr>
              <w:t>,</w:t>
            </w:r>
            <w:r w:rsidRPr="009629AA">
              <w:rPr>
                <w:rFonts w:cs="Arial"/>
              </w:rPr>
              <w:t xml:space="preserve"> including foals and young horses</w:t>
            </w:r>
            <w:r>
              <w:rPr>
                <w:rFonts w:cs="Arial"/>
              </w:rPr>
              <w:t xml:space="preserve"> – </w:t>
            </w:r>
            <w:r w:rsidRPr="009B37A0">
              <w:rPr>
                <w:rFonts w:cs="Arial"/>
              </w:rPr>
              <w:t>note</w:t>
            </w:r>
            <w:r>
              <w:rPr>
                <w:rFonts w:cs="Arial"/>
              </w:rPr>
              <w:t xml:space="preserve"> that</w:t>
            </w:r>
            <w:r w:rsidRPr="009B37A0">
              <w:rPr>
                <w:rFonts w:cs="Arial"/>
              </w:rPr>
              <w:t xml:space="preserve"> young horses can be less compliant and highly reactive</w:t>
            </w:r>
            <w:r>
              <w:rPr>
                <w:rFonts w:cs="Arial"/>
              </w:rPr>
              <w:t>,</w:t>
            </w:r>
            <w:r w:rsidRPr="009B37A0">
              <w:rPr>
                <w:rFonts w:cs="Arial"/>
              </w:rPr>
              <w:t xml:space="preserve"> and should be assessed as suitable for the experience and skill of the </w:t>
            </w:r>
            <w:r>
              <w:rPr>
                <w:rFonts w:cs="Arial"/>
              </w:rPr>
              <w:t>individual</w:t>
            </w:r>
          </w:p>
          <w:p w14:paraId="3827B4FD" w14:textId="77777777" w:rsidR="00B358C5" w:rsidRPr="009629AA" w:rsidRDefault="00B358C5" w:rsidP="00B358C5">
            <w:pPr>
              <w:pStyle w:val="SIBulletList2"/>
              <w:rPr>
                <w:rFonts w:eastAsia="Calibri" w:cs="Arial"/>
              </w:rPr>
            </w:pPr>
            <w:r w:rsidRPr="009629AA">
              <w:rPr>
                <w:rFonts w:cs="Arial"/>
              </w:rPr>
              <w:t>materials and information about horse conformation</w:t>
            </w:r>
            <w:r>
              <w:rPr>
                <w:rFonts w:cs="Arial"/>
              </w:rPr>
              <w:t>,</w:t>
            </w:r>
            <w:r w:rsidRPr="009629AA">
              <w:rPr>
                <w:rFonts w:cs="Arial"/>
              </w:rPr>
              <w:t xml:space="preserve"> or technology to access the information</w:t>
            </w:r>
            <w:r>
              <w:rPr>
                <w:rFonts w:cs="Arial"/>
              </w:rPr>
              <w:t>.</w:t>
            </w:r>
          </w:p>
          <w:p w14:paraId="66572F3D" w14:textId="77777777" w:rsidR="00B358C5" w:rsidRPr="009629AA" w:rsidRDefault="00B358C5" w:rsidP="00B358C5">
            <w:pPr>
              <w:pStyle w:val="SIText"/>
            </w:pPr>
          </w:p>
          <w:p w14:paraId="39BC357D" w14:textId="77777777" w:rsidR="00B358C5" w:rsidRPr="009629AA" w:rsidRDefault="00B358C5" w:rsidP="00B358C5">
            <w:pPr>
              <w:pStyle w:val="SIText"/>
            </w:pPr>
            <w:r w:rsidRPr="009629AA">
              <w:t xml:space="preserve">Training and assessment strategies must show evidence of the use of guidance provided in the </w:t>
            </w:r>
            <w:r w:rsidRPr="009629AA">
              <w:rPr>
                <w:i/>
              </w:rPr>
              <w:t>Companion Volume: User Guide: Safety in Equine Training</w:t>
            </w:r>
            <w:r w:rsidRPr="009629AA">
              <w:t>.</w:t>
            </w:r>
          </w:p>
          <w:p w14:paraId="1C9E7223" w14:textId="045CDFB2" w:rsidR="00F1480E" w:rsidRPr="000754EC" w:rsidRDefault="00B358C5" w:rsidP="00B358C5">
            <w:pPr>
              <w:pStyle w:val="SIText"/>
              <w:rPr>
                <w:rFonts w:eastAsia="Calibri"/>
              </w:rPr>
            </w:pPr>
            <w:r w:rsidRPr="009629AA">
              <w:t>Assessors of this unit must satisfy the requirements for assessors in applicable vocational education and training legislation, frameworks and/or standards.</w:t>
            </w:r>
          </w:p>
        </w:tc>
      </w:tr>
    </w:tbl>
    <w:p w14:paraId="1F60A41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3D420A0" w14:textId="77777777" w:rsidTr="004679E3">
        <w:tc>
          <w:tcPr>
            <w:tcW w:w="990" w:type="pct"/>
            <w:shd w:val="clear" w:color="auto" w:fill="auto"/>
          </w:tcPr>
          <w:p w14:paraId="59831E94" w14:textId="77777777" w:rsidR="00F1480E" w:rsidRPr="000754EC" w:rsidRDefault="00D71E43" w:rsidP="000754EC">
            <w:pPr>
              <w:pStyle w:val="SIHeading2"/>
            </w:pPr>
            <w:r w:rsidRPr="002C55E9">
              <w:t>L</w:t>
            </w:r>
            <w:r w:rsidRPr="000754EC">
              <w:t>inks</w:t>
            </w:r>
          </w:p>
        </w:tc>
        <w:tc>
          <w:tcPr>
            <w:tcW w:w="4010" w:type="pct"/>
            <w:shd w:val="clear" w:color="auto" w:fill="auto"/>
          </w:tcPr>
          <w:p w14:paraId="1638FE04" w14:textId="77777777" w:rsidR="002970C3" w:rsidRPr="000754EC" w:rsidRDefault="002970C3" w:rsidP="000754EC">
            <w:pPr>
              <w:pStyle w:val="SIText"/>
            </w:pPr>
            <w:r>
              <w:t xml:space="preserve">Companion Volumes, including Implementation </w:t>
            </w:r>
            <w:r w:rsidR="00346FDC">
              <w:t>Guides, are available at VETNet:</w:t>
            </w:r>
          </w:p>
          <w:p w14:paraId="2375A8A9" w14:textId="6DBAD828" w:rsidR="00F1480E" w:rsidRPr="000754EC" w:rsidRDefault="00981474" w:rsidP="000754EC">
            <w:pPr>
              <w:pStyle w:val="SIText"/>
            </w:pPr>
            <w:hyperlink r:id="rId13" w:history="1">
              <w:r w:rsidR="00B358C5" w:rsidRPr="00236E75">
                <w:rPr>
                  <w:rFonts w:cs="Arial"/>
                </w:rPr>
                <w:t>https://vetnet.education.gov.au/Pages/TrainingDocs.aspx?q=c6399549-9c62-4a5e-</w:t>
              </w:r>
              <w:r w:rsidR="00B358C5" w:rsidRPr="00236E75">
                <w:rPr>
                  <w:rFonts w:cs="Arial"/>
                </w:rPr>
                <w:lastRenderedPageBreak/>
                <w:t>bf1a-524b2322cf72</w:t>
              </w:r>
            </w:hyperlink>
          </w:p>
        </w:tc>
      </w:tr>
    </w:tbl>
    <w:p w14:paraId="2BF49409"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6A57E7" w14:textId="77777777" w:rsidR="00981474" w:rsidRDefault="00981474" w:rsidP="00BF3F0A">
      <w:r>
        <w:separator/>
      </w:r>
    </w:p>
    <w:p w14:paraId="08BB08A5" w14:textId="77777777" w:rsidR="00981474" w:rsidRDefault="00981474"/>
  </w:endnote>
  <w:endnote w:type="continuationSeparator" w:id="0">
    <w:p w14:paraId="6F2BA9F4" w14:textId="77777777" w:rsidR="00981474" w:rsidRDefault="00981474" w:rsidP="00BF3F0A">
      <w:r>
        <w:continuationSeparator/>
      </w:r>
    </w:p>
    <w:p w14:paraId="7923DE03" w14:textId="77777777" w:rsidR="00981474" w:rsidRDefault="00981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1C75E7E3" w14:textId="77777777" w:rsidR="001E7333" w:rsidRPr="000754EC" w:rsidRDefault="001E7333" w:rsidP="005F771F">
        <w:pPr>
          <w:pStyle w:val="SIText"/>
        </w:pPr>
        <w:r>
          <w:t>Skills Impact Unit of Competency</w:t>
        </w:r>
        <w:r>
          <w:tab/>
        </w:r>
        <w:r>
          <w:tab/>
        </w:r>
        <w:r>
          <w:tab/>
        </w:r>
        <w:r>
          <w:tab/>
        </w:r>
        <w:r>
          <w:tab/>
        </w:r>
        <w:r>
          <w:tab/>
        </w:r>
        <w:r>
          <w:tab/>
        </w:r>
        <w:r>
          <w:tab/>
        </w:r>
        <w:r w:rsidRPr="000754EC">
          <w:fldChar w:fldCharType="begin"/>
        </w:r>
        <w:r>
          <w:instrText xml:space="preserve"> PAGE   \* MERGEFORMAT </w:instrText>
        </w:r>
        <w:r w:rsidRPr="000754EC">
          <w:fldChar w:fldCharType="separate"/>
        </w:r>
        <w:r w:rsidR="00353357">
          <w:rPr>
            <w:noProof/>
          </w:rPr>
          <w:t>1</w:t>
        </w:r>
        <w:r w:rsidRPr="000754EC">
          <w:fldChar w:fldCharType="end"/>
        </w:r>
      </w:p>
      <w:p w14:paraId="724DBE96" w14:textId="77777777" w:rsidR="001E7333" w:rsidRDefault="001E7333" w:rsidP="005F771F">
        <w:pPr>
          <w:pStyle w:val="SIText"/>
        </w:pPr>
        <w:r w:rsidRPr="000754EC">
          <w:t xml:space="preserve">Template modified on </w:t>
        </w:r>
        <w:r>
          <w:t>5 July</w:t>
        </w:r>
        <w:r w:rsidRPr="000754EC">
          <w:t xml:space="preserve"> 2017</w:t>
        </w:r>
      </w:p>
    </w:sdtContent>
  </w:sdt>
  <w:p w14:paraId="2B957981" w14:textId="77777777" w:rsidR="001E7333" w:rsidRDefault="001E73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0EF80" w14:textId="77777777" w:rsidR="00981474" w:rsidRDefault="00981474" w:rsidP="00BF3F0A">
      <w:r>
        <w:separator/>
      </w:r>
    </w:p>
    <w:p w14:paraId="4C40E561" w14:textId="77777777" w:rsidR="00981474" w:rsidRDefault="00981474"/>
  </w:footnote>
  <w:footnote w:type="continuationSeparator" w:id="0">
    <w:p w14:paraId="28746C88" w14:textId="77777777" w:rsidR="00981474" w:rsidRDefault="00981474" w:rsidP="00BF3F0A">
      <w:r>
        <w:continuationSeparator/>
      </w:r>
    </w:p>
    <w:p w14:paraId="1574778C" w14:textId="77777777" w:rsidR="00981474" w:rsidRDefault="0098147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369F5" w14:textId="77777777" w:rsidR="001E7333" w:rsidRPr="00BD7BC0" w:rsidRDefault="001E7333" w:rsidP="00BD7BC0">
    <w:r w:rsidRPr="00BD7BC0">
      <w:rPr>
        <w:lang w:eastAsia="en-US"/>
      </w:rPr>
      <w:t>ACMPHR503 Evaluate performance horse conformation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E7333"/>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10A6A"/>
    <w:rsid w:val="003144E6"/>
    <w:rsid w:val="00337E82"/>
    <w:rsid w:val="00346FDC"/>
    <w:rsid w:val="00350BB1"/>
    <w:rsid w:val="00352C83"/>
    <w:rsid w:val="00353357"/>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81474"/>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358C5"/>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D7BC0"/>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65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07A14-CCA6-46D4-B29E-23CFD6DFA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6F874E74-E086-43A9-8C13-6DE2C364E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