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1179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0946EFA" w14:textId="77777777" w:rsidTr="00146EEC">
        <w:tc>
          <w:tcPr>
            <w:tcW w:w="2689" w:type="dxa"/>
          </w:tcPr>
          <w:p w14:paraId="39E1E22E" w14:textId="77777777" w:rsidR="00F1480E" w:rsidRPr="000754EC" w:rsidRDefault="00830267" w:rsidP="000754EC">
            <w:pPr>
              <w:pStyle w:val="SIText-Bold"/>
            </w:pPr>
            <w:r w:rsidRPr="00A326C2">
              <w:t>Release</w:t>
            </w:r>
          </w:p>
        </w:tc>
        <w:tc>
          <w:tcPr>
            <w:tcW w:w="6939" w:type="dxa"/>
          </w:tcPr>
          <w:p w14:paraId="29AEC3A6" w14:textId="77777777" w:rsidR="00F1480E" w:rsidRPr="000754EC" w:rsidRDefault="00830267" w:rsidP="000754EC">
            <w:pPr>
              <w:pStyle w:val="SIText-Bold"/>
            </w:pPr>
            <w:r w:rsidRPr="00A326C2">
              <w:t>Comments</w:t>
            </w:r>
          </w:p>
        </w:tc>
      </w:tr>
      <w:tr w:rsidR="00F1480E" w14:paraId="58091CDC" w14:textId="77777777" w:rsidTr="00146EEC">
        <w:tc>
          <w:tcPr>
            <w:tcW w:w="2689" w:type="dxa"/>
          </w:tcPr>
          <w:p w14:paraId="49724516" w14:textId="0D333B4D" w:rsidR="00F1480E" w:rsidRPr="000754EC" w:rsidRDefault="00F1480E" w:rsidP="000754EC">
            <w:pPr>
              <w:pStyle w:val="SIText"/>
            </w:pPr>
            <w:r w:rsidRPr="00CC451E">
              <w:t>Release</w:t>
            </w:r>
            <w:r w:rsidR="005536E1">
              <w:t xml:space="preserve"> </w:t>
            </w:r>
            <w:r w:rsidR="00337E82" w:rsidRPr="000754EC">
              <w:t>1</w:t>
            </w:r>
          </w:p>
        </w:tc>
        <w:tc>
          <w:tcPr>
            <w:tcW w:w="6939" w:type="dxa"/>
          </w:tcPr>
          <w:p w14:paraId="3FD135C8" w14:textId="1CC0B3BD" w:rsidR="00F1480E" w:rsidRPr="000754EC" w:rsidRDefault="005536E1" w:rsidP="000754EC">
            <w:pPr>
              <w:pStyle w:val="SIText"/>
            </w:pPr>
            <w:r w:rsidRPr="004B2707">
              <w:t>This version released with the Animal Care and Management Training Package Version 1.</w:t>
            </w:r>
            <w:r>
              <w:t>0</w:t>
            </w:r>
          </w:p>
        </w:tc>
      </w:tr>
    </w:tbl>
    <w:p w14:paraId="70A510A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A843B3E" w14:textId="77777777" w:rsidTr="00CA2922">
        <w:trPr>
          <w:tblHeader/>
        </w:trPr>
        <w:tc>
          <w:tcPr>
            <w:tcW w:w="1396" w:type="pct"/>
            <w:shd w:val="clear" w:color="auto" w:fill="auto"/>
          </w:tcPr>
          <w:p w14:paraId="077C52ED" w14:textId="77777777" w:rsidR="00F1480E" w:rsidRPr="000754EC" w:rsidRDefault="0091017A" w:rsidP="0091017A">
            <w:pPr>
              <w:pStyle w:val="SIUNITCODE"/>
            </w:pPr>
            <w:r w:rsidRPr="0091017A">
              <w:t>ACMEQD403</w:t>
            </w:r>
          </w:p>
        </w:tc>
        <w:tc>
          <w:tcPr>
            <w:tcW w:w="3604" w:type="pct"/>
            <w:shd w:val="clear" w:color="auto" w:fill="auto"/>
          </w:tcPr>
          <w:p w14:paraId="4785FE93" w14:textId="77777777" w:rsidR="00F1480E" w:rsidRPr="000754EC" w:rsidRDefault="0091017A" w:rsidP="000754EC">
            <w:pPr>
              <w:pStyle w:val="SIUnittitle"/>
            </w:pPr>
            <w:r w:rsidRPr="0091017A">
              <w:t>Identify potential health impacts of equine oral conditions</w:t>
            </w:r>
          </w:p>
        </w:tc>
      </w:tr>
      <w:tr w:rsidR="00F1480E" w:rsidRPr="00963A46" w14:paraId="384FCEFD" w14:textId="77777777" w:rsidTr="00CA2922">
        <w:tc>
          <w:tcPr>
            <w:tcW w:w="1396" w:type="pct"/>
            <w:shd w:val="clear" w:color="auto" w:fill="auto"/>
          </w:tcPr>
          <w:p w14:paraId="3DE1C4AA" w14:textId="77777777" w:rsidR="00F1480E" w:rsidRPr="000754EC" w:rsidRDefault="00FD557D" w:rsidP="000754EC">
            <w:pPr>
              <w:pStyle w:val="SIHeading2"/>
            </w:pPr>
            <w:r w:rsidRPr="00FD557D">
              <w:t>Application</w:t>
            </w:r>
          </w:p>
          <w:p w14:paraId="19429370" w14:textId="77777777" w:rsidR="00FD557D" w:rsidRPr="00923720" w:rsidRDefault="00FD557D" w:rsidP="000754EC">
            <w:pPr>
              <w:pStyle w:val="SIHeading2"/>
            </w:pPr>
          </w:p>
        </w:tc>
        <w:tc>
          <w:tcPr>
            <w:tcW w:w="3604" w:type="pct"/>
            <w:shd w:val="clear" w:color="auto" w:fill="auto"/>
          </w:tcPr>
          <w:p w14:paraId="401FD01C" w14:textId="77777777" w:rsidR="005536E1" w:rsidRPr="00B41FBF" w:rsidRDefault="005536E1" w:rsidP="005536E1">
            <w:pPr>
              <w:pStyle w:val="SIText"/>
            </w:pPr>
            <w:r w:rsidRPr="00096878">
              <w:t xml:space="preserve">This unit of competency describes the skills and knowledge required to evaluate the anatomy and physiology of the equine head, with specific reference to how the teeth and related dental structures can affect </w:t>
            </w:r>
            <w:r w:rsidRPr="00B41FBF">
              <w:t xml:space="preserve">equine health. </w:t>
            </w:r>
          </w:p>
          <w:p w14:paraId="19ED7BF1" w14:textId="77777777" w:rsidR="006F6DF9" w:rsidRDefault="006F6DF9" w:rsidP="005536E1">
            <w:pPr>
              <w:pStyle w:val="SIText"/>
            </w:pPr>
          </w:p>
          <w:p w14:paraId="1F7F8888" w14:textId="36028678" w:rsidR="005536E1" w:rsidRPr="004B2707" w:rsidRDefault="005536E1" w:rsidP="005536E1">
            <w:pPr>
              <w:pStyle w:val="SIText"/>
            </w:pPr>
            <w:r w:rsidRPr="004B2707">
              <w:t xml:space="preserve">The unit applies to individuals who use practical skills and knowledge to provide dental care to ensure the health and efficient physiological function of </w:t>
            </w:r>
            <w:r>
              <w:t>equine dentition</w:t>
            </w:r>
            <w:r w:rsidRPr="004B2707">
              <w:t>.</w:t>
            </w:r>
          </w:p>
          <w:p w14:paraId="6BE7CDC5" w14:textId="77777777" w:rsidR="006F6DF9" w:rsidRDefault="006F6DF9" w:rsidP="005536E1">
            <w:pPr>
              <w:pStyle w:val="SIText"/>
            </w:pPr>
          </w:p>
          <w:p w14:paraId="578A541F" w14:textId="77777777" w:rsidR="006F6DF9" w:rsidRPr="006F6DF9" w:rsidRDefault="006F6DF9" w:rsidP="006F6DF9">
            <w:pPr>
              <w:pStyle w:val="SIText"/>
            </w:pPr>
            <w:r w:rsidRPr="006F6DF9">
              <w:t xml:space="preserve">Legislative and regulatory requirements, including work health and safety and animal welfare, apply to the scope of work of equine dental service providers, and vary according to state/territory jurisdictions. Users must check with the relevant regulatory authority before delivery. </w:t>
            </w:r>
          </w:p>
          <w:p w14:paraId="70CA0AE4" w14:textId="77777777" w:rsidR="006F6DF9" w:rsidRPr="006F6DF9" w:rsidRDefault="006F6DF9" w:rsidP="006F6DF9">
            <w:pPr>
              <w:pStyle w:val="SIText"/>
            </w:pPr>
          </w:p>
          <w:p w14:paraId="33394D1B" w14:textId="1210C0AC" w:rsidR="00F1480E" w:rsidRPr="000754EC" w:rsidRDefault="006F6DF9" w:rsidP="006F6DF9">
            <w:pPr>
              <w:pStyle w:val="SIText"/>
            </w:pPr>
            <w:r w:rsidRPr="006F6DF9">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6F32CA76" w14:textId="77777777" w:rsidTr="00CA2922">
        <w:tc>
          <w:tcPr>
            <w:tcW w:w="1396" w:type="pct"/>
            <w:shd w:val="clear" w:color="auto" w:fill="auto"/>
          </w:tcPr>
          <w:p w14:paraId="68C49301" w14:textId="77777777" w:rsidR="00F1480E" w:rsidRPr="000754EC" w:rsidRDefault="00FD557D" w:rsidP="000754EC">
            <w:pPr>
              <w:pStyle w:val="SIHeading2"/>
            </w:pPr>
            <w:r w:rsidRPr="00923720">
              <w:t>Prerequisite Unit</w:t>
            </w:r>
          </w:p>
        </w:tc>
        <w:tc>
          <w:tcPr>
            <w:tcW w:w="3604" w:type="pct"/>
            <w:shd w:val="clear" w:color="auto" w:fill="auto"/>
          </w:tcPr>
          <w:p w14:paraId="3618E39A" w14:textId="77777777" w:rsidR="005536E1" w:rsidRPr="00EB6247" w:rsidRDefault="005536E1" w:rsidP="005536E1">
            <w:pPr>
              <w:pStyle w:val="SIText"/>
            </w:pPr>
            <w:r w:rsidRPr="00EB6247">
              <w:t>Prerequisite units of competency for this unit are:</w:t>
            </w:r>
          </w:p>
          <w:p w14:paraId="73E04FE0" w14:textId="77777777" w:rsidR="005536E1" w:rsidRPr="00EB6247" w:rsidRDefault="005536E1" w:rsidP="005536E1">
            <w:pPr>
              <w:pStyle w:val="SIBulletList1"/>
            </w:pPr>
            <w:r w:rsidRPr="00EB6247">
              <w:t>ACMEQU2</w:t>
            </w:r>
            <w:r>
              <w:t>02 Handle horses safely</w:t>
            </w:r>
            <w:r w:rsidRPr="00EB6247">
              <w:t xml:space="preserve"> </w:t>
            </w:r>
          </w:p>
          <w:p w14:paraId="7F6548C5" w14:textId="77777777" w:rsidR="005536E1" w:rsidRPr="00EB6247" w:rsidRDefault="005536E1" w:rsidP="005536E1">
            <w:pPr>
              <w:pStyle w:val="SIText"/>
            </w:pPr>
          </w:p>
          <w:p w14:paraId="6BA5AC45" w14:textId="77777777" w:rsidR="005536E1" w:rsidRPr="00EB6247" w:rsidRDefault="005536E1" w:rsidP="005536E1">
            <w:pPr>
              <w:pStyle w:val="SIText"/>
            </w:pPr>
            <w:r w:rsidRPr="00EB6247">
              <w:t xml:space="preserve">Note the following chain of prerequisites </w:t>
            </w:r>
            <w:r>
              <w:t>that</w:t>
            </w:r>
            <w:r w:rsidRPr="00EB6247">
              <w:t xml:space="preserve"> also appl</w:t>
            </w:r>
            <w:r>
              <w:t>y</w:t>
            </w:r>
            <w:r w:rsidRPr="00EB6247">
              <w:t xml:space="preserve"> to this unit. </w:t>
            </w:r>
          </w:p>
          <w:tbl>
            <w:tblPr>
              <w:tblW w:w="0" w:type="auto"/>
              <w:tblCellMar>
                <w:left w:w="0" w:type="dxa"/>
                <w:right w:w="0" w:type="dxa"/>
              </w:tblCellMar>
              <w:tblLook w:val="04A0" w:firstRow="1" w:lastRow="0" w:firstColumn="1" w:lastColumn="0" w:noHBand="0" w:noVBand="1"/>
            </w:tblPr>
            <w:tblGrid>
              <w:gridCol w:w="2946"/>
              <w:gridCol w:w="3580"/>
            </w:tblGrid>
            <w:tr w:rsidR="005536E1" w14:paraId="01DD8E28" w14:textId="77777777" w:rsidTr="00980897">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CEB2E6" w14:textId="77777777" w:rsidR="005536E1" w:rsidRDefault="005536E1" w:rsidP="00980897">
                  <w:pPr>
                    <w:pStyle w:val="SIText-Bold"/>
                    <w:rPr>
                      <w:sz w:val="22"/>
                      <w:lang w:eastAsia="en-US"/>
                    </w:rPr>
                  </w:pPr>
                  <w:r>
                    <w:rPr>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B207AF" w14:textId="77777777" w:rsidR="005536E1" w:rsidRDefault="005536E1" w:rsidP="00980897">
                  <w:pPr>
                    <w:pStyle w:val="SIText-Bold"/>
                    <w:rPr>
                      <w:szCs w:val="20"/>
                      <w:lang w:eastAsia="en-US"/>
                    </w:rPr>
                  </w:pPr>
                  <w:r>
                    <w:rPr>
                      <w:lang w:eastAsia="en-US"/>
                    </w:rPr>
                    <w:t>Prerequisite requirement</w:t>
                  </w:r>
                </w:p>
              </w:tc>
            </w:tr>
            <w:tr w:rsidR="005536E1" w14:paraId="40F23EAC" w14:textId="77777777" w:rsidTr="00980897">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BA3563F" w14:textId="77777777" w:rsidR="005536E1" w:rsidRPr="00EB6247" w:rsidRDefault="005536E1" w:rsidP="00980897">
                  <w:pPr>
                    <w:pStyle w:val="SIText"/>
                  </w:pPr>
                  <w:r w:rsidRPr="00EB6247">
                    <w:t>ACMEQU202 Handle horses safely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306DD4" w14:textId="77777777" w:rsidR="005536E1" w:rsidRPr="00EB6247" w:rsidRDefault="005536E1" w:rsidP="00980897">
                  <w:pPr>
                    <w:pStyle w:val="SIText"/>
                  </w:pPr>
                  <w:r w:rsidRPr="00EB6247">
                    <w:t xml:space="preserve">ACMEQU205 Apply knowledge of horse behaviour </w:t>
                  </w:r>
                </w:p>
              </w:tc>
            </w:tr>
          </w:tbl>
          <w:p w14:paraId="5848780F" w14:textId="3A7BAFED" w:rsidR="00F1480E" w:rsidRPr="000754EC" w:rsidRDefault="00F1480E" w:rsidP="000754EC">
            <w:pPr>
              <w:pStyle w:val="SIText"/>
            </w:pPr>
          </w:p>
        </w:tc>
      </w:tr>
      <w:tr w:rsidR="00F1480E" w:rsidRPr="00963A46" w14:paraId="08D985EC" w14:textId="77777777" w:rsidTr="00CA2922">
        <w:tc>
          <w:tcPr>
            <w:tcW w:w="1396" w:type="pct"/>
            <w:shd w:val="clear" w:color="auto" w:fill="auto"/>
          </w:tcPr>
          <w:p w14:paraId="0A8E0A1B" w14:textId="77777777" w:rsidR="00F1480E" w:rsidRPr="000754EC" w:rsidRDefault="00FD557D" w:rsidP="000754EC">
            <w:pPr>
              <w:pStyle w:val="SIHeading2"/>
            </w:pPr>
            <w:r w:rsidRPr="00923720">
              <w:t>Unit Sector</w:t>
            </w:r>
          </w:p>
        </w:tc>
        <w:tc>
          <w:tcPr>
            <w:tcW w:w="3604" w:type="pct"/>
            <w:shd w:val="clear" w:color="auto" w:fill="auto"/>
          </w:tcPr>
          <w:p w14:paraId="06265D64" w14:textId="1C1DCF60" w:rsidR="00F1480E" w:rsidRPr="000754EC" w:rsidRDefault="005536E1" w:rsidP="000754EC">
            <w:pPr>
              <w:pStyle w:val="SIText"/>
            </w:pPr>
            <w:r w:rsidRPr="004B2707">
              <w:rPr>
                <w:rFonts w:cs="Arial"/>
                <w:szCs w:val="20"/>
              </w:rPr>
              <w:t>Equine Dentistry (EQD)</w:t>
            </w:r>
          </w:p>
        </w:tc>
      </w:tr>
    </w:tbl>
    <w:p w14:paraId="1BF351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22E0A74" w14:textId="77777777" w:rsidTr="00CA2922">
        <w:trPr>
          <w:cantSplit/>
          <w:tblHeader/>
        </w:trPr>
        <w:tc>
          <w:tcPr>
            <w:tcW w:w="1396" w:type="pct"/>
            <w:tcBorders>
              <w:bottom w:val="single" w:sz="4" w:space="0" w:color="C0C0C0"/>
            </w:tcBorders>
            <w:shd w:val="clear" w:color="auto" w:fill="auto"/>
          </w:tcPr>
          <w:p w14:paraId="6098DF7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3C25B1B" w14:textId="77777777" w:rsidR="00F1480E" w:rsidRPr="000754EC" w:rsidRDefault="00FD557D" w:rsidP="000754EC">
            <w:pPr>
              <w:pStyle w:val="SIHeading2"/>
            </w:pPr>
            <w:r w:rsidRPr="00923720">
              <w:t>Performance Criteria</w:t>
            </w:r>
          </w:p>
        </w:tc>
      </w:tr>
      <w:tr w:rsidR="00F1480E" w:rsidRPr="00963A46" w14:paraId="64C5DDD8" w14:textId="77777777" w:rsidTr="00CA2922">
        <w:trPr>
          <w:cantSplit/>
          <w:tblHeader/>
        </w:trPr>
        <w:tc>
          <w:tcPr>
            <w:tcW w:w="1396" w:type="pct"/>
            <w:tcBorders>
              <w:top w:val="single" w:sz="4" w:space="0" w:color="C0C0C0"/>
            </w:tcBorders>
            <w:shd w:val="clear" w:color="auto" w:fill="auto"/>
          </w:tcPr>
          <w:p w14:paraId="2B53D05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96C8F6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CACE7FE" w14:textId="77777777" w:rsidTr="00CA2922">
        <w:trPr>
          <w:cantSplit/>
        </w:trPr>
        <w:tc>
          <w:tcPr>
            <w:tcW w:w="1396" w:type="pct"/>
            <w:shd w:val="clear" w:color="auto" w:fill="auto"/>
          </w:tcPr>
          <w:p w14:paraId="15DCA49A" w14:textId="2A071E64" w:rsidR="00F1480E" w:rsidRPr="000754EC" w:rsidRDefault="005536E1" w:rsidP="000754EC">
            <w:pPr>
              <w:pStyle w:val="SIText"/>
            </w:pPr>
            <w:r w:rsidRPr="004B2707">
              <w:t>1</w:t>
            </w:r>
            <w:r w:rsidRPr="00AB7C4F">
              <w:t>.</w:t>
            </w:r>
            <w:r w:rsidRPr="004B2707">
              <w:t xml:space="preserve"> Evaluate the impact of dental and oral health on digestion and nutrient absorption</w:t>
            </w:r>
          </w:p>
        </w:tc>
        <w:tc>
          <w:tcPr>
            <w:tcW w:w="3604" w:type="pct"/>
            <w:shd w:val="clear" w:color="auto" w:fill="auto"/>
          </w:tcPr>
          <w:p w14:paraId="3E08EF78" w14:textId="77777777" w:rsidR="005536E1" w:rsidRPr="004B2707" w:rsidRDefault="005536E1" w:rsidP="005536E1">
            <w:pPr>
              <w:pStyle w:val="SIText"/>
            </w:pPr>
            <w:r w:rsidRPr="004B2707">
              <w:t xml:space="preserve">1.1 </w:t>
            </w:r>
            <w:r>
              <w:t>Identify and describe</w:t>
            </w:r>
            <w:r w:rsidRPr="004B2707">
              <w:t xml:space="preserve"> structures of the head that relate to</w:t>
            </w:r>
            <w:r>
              <w:t xml:space="preserve"> prehension,</w:t>
            </w:r>
            <w:r w:rsidRPr="004B2707">
              <w:t xml:space="preserve"> mastication, </w:t>
            </w:r>
            <w:r>
              <w:t xml:space="preserve">swallowing and </w:t>
            </w:r>
            <w:r w:rsidRPr="004B2707">
              <w:t xml:space="preserve">digestion </w:t>
            </w:r>
          </w:p>
          <w:p w14:paraId="77D7B611" w14:textId="77777777" w:rsidR="005536E1" w:rsidRPr="004B2707" w:rsidRDefault="005536E1" w:rsidP="005536E1">
            <w:pPr>
              <w:pStyle w:val="SIText"/>
            </w:pPr>
            <w:r w:rsidRPr="004B2707">
              <w:t xml:space="preserve">1.2 </w:t>
            </w:r>
            <w:r>
              <w:t>Identify and describe</w:t>
            </w:r>
            <w:r w:rsidRPr="004B2707">
              <w:t xml:space="preserve"> functions of the head and oral structures in relation to </w:t>
            </w:r>
            <w:r>
              <w:t>prehension,</w:t>
            </w:r>
            <w:r w:rsidRPr="004B2707">
              <w:t xml:space="preserve"> mastication, </w:t>
            </w:r>
            <w:r>
              <w:t xml:space="preserve">swallowing and </w:t>
            </w:r>
            <w:r w:rsidRPr="004B2707">
              <w:t>digestion</w:t>
            </w:r>
            <w:r>
              <w:t>,</w:t>
            </w:r>
            <w:r w:rsidRPr="004B2707">
              <w:t xml:space="preserve"> and general health </w:t>
            </w:r>
          </w:p>
          <w:p w14:paraId="2970A476" w14:textId="77777777" w:rsidR="005536E1" w:rsidRPr="004B2707" w:rsidRDefault="005536E1" w:rsidP="005536E1">
            <w:pPr>
              <w:pStyle w:val="SIText"/>
            </w:pPr>
            <w:r w:rsidRPr="004B2707">
              <w:t xml:space="preserve">1.3 </w:t>
            </w:r>
            <w:r>
              <w:t>Analyse</w:t>
            </w:r>
            <w:r w:rsidRPr="004B2707">
              <w:t xml:space="preserve"> the relationship between muscular structure, dental occlusion and masticatory action</w:t>
            </w:r>
          </w:p>
          <w:p w14:paraId="61620720" w14:textId="77777777" w:rsidR="005536E1" w:rsidRPr="004B2707" w:rsidRDefault="005536E1" w:rsidP="005536E1">
            <w:pPr>
              <w:pStyle w:val="SIText"/>
            </w:pPr>
            <w:r w:rsidRPr="004B2707">
              <w:t xml:space="preserve">1.4 Determine changes in the skull </w:t>
            </w:r>
            <w:r>
              <w:t xml:space="preserve">and oro-pharynx </w:t>
            </w:r>
            <w:r w:rsidRPr="004B2707">
              <w:t>due to age, disease and injury</w:t>
            </w:r>
          </w:p>
          <w:p w14:paraId="08B842AD" w14:textId="77777777" w:rsidR="005536E1" w:rsidRPr="004B2707" w:rsidRDefault="005536E1" w:rsidP="005536E1">
            <w:pPr>
              <w:pStyle w:val="SIText"/>
            </w:pPr>
            <w:r w:rsidRPr="004B2707">
              <w:t xml:space="preserve">1.5 </w:t>
            </w:r>
            <w:r>
              <w:t>Evaluate</w:t>
            </w:r>
            <w:r w:rsidRPr="004B2707">
              <w:t xml:space="preserve"> other factors affecting </w:t>
            </w:r>
            <w:r>
              <w:t xml:space="preserve">oral function and </w:t>
            </w:r>
            <w:r w:rsidRPr="004B2707">
              <w:t xml:space="preserve">digestive processes </w:t>
            </w:r>
          </w:p>
          <w:p w14:paraId="620609A5" w14:textId="1FE2977A" w:rsidR="00F1480E" w:rsidRPr="000754EC" w:rsidRDefault="005536E1" w:rsidP="005536E1">
            <w:pPr>
              <w:pStyle w:val="SIText"/>
            </w:pPr>
            <w:r w:rsidRPr="004B2707">
              <w:t xml:space="preserve">1.6 Define and identify consequences of poor oral health on </w:t>
            </w:r>
            <w:r>
              <w:t xml:space="preserve">equine physiology and </w:t>
            </w:r>
            <w:r w:rsidRPr="004B2707">
              <w:t>nutrient absorption</w:t>
            </w:r>
          </w:p>
        </w:tc>
      </w:tr>
      <w:tr w:rsidR="00F1480E" w:rsidRPr="00963A46" w14:paraId="619A942B" w14:textId="77777777" w:rsidTr="00CA2922">
        <w:trPr>
          <w:cantSplit/>
        </w:trPr>
        <w:tc>
          <w:tcPr>
            <w:tcW w:w="1396" w:type="pct"/>
            <w:shd w:val="clear" w:color="auto" w:fill="auto"/>
          </w:tcPr>
          <w:p w14:paraId="304CC814" w14:textId="7262047B" w:rsidR="00F1480E" w:rsidRPr="000754EC" w:rsidRDefault="005536E1" w:rsidP="000754EC">
            <w:pPr>
              <w:pStyle w:val="SIText"/>
            </w:pPr>
            <w:r w:rsidRPr="004B2707">
              <w:t>2</w:t>
            </w:r>
            <w:r w:rsidRPr="00AB7C4F">
              <w:t>.</w:t>
            </w:r>
            <w:r w:rsidRPr="004B2707">
              <w:t xml:space="preserve"> Evaluate the impact of dental and oral conditions on </w:t>
            </w:r>
            <w:r>
              <w:t>equine</w:t>
            </w:r>
            <w:r w:rsidRPr="004B2707">
              <w:t xml:space="preserve"> health</w:t>
            </w:r>
          </w:p>
        </w:tc>
        <w:tc>
          <w:tcPr>
            <w:tcW w:w="3604" w:type="pct"/>
            <w:shd w:val="clear" w:color="auto" w:fill="auto"/>
          </w:tcPr>
          <w:p w14:paraId="03EE2D89" w14:textId="77777777" w:rsidR="005536E1" w:rsidRPr="004B2707" w:rsidRDefault="005536E1" w:rsidP="005536E1">
            <w:pPr>
              <w:pStyle w:val="SIText"/>
            </w:pPr>
            <w:r w:rsidRPr="004B2707">
              <w:t>2.1 Identify and describe dental and oral trauma</w:t>
            </w:r>
            <w:r>
              <w:t xml:space="preserve"> and their possible causes</w:t>
            </w:r>
          </w:p>
          <w:p w14:paraId="63558B67" w14:textId="77777777" w:rsidR="005536E1" w:rsidRPr="004B2707" w:rsidRDefault="005536E1" w:rsidP="005536E1">
            <w:pPr>
              <w:pStyle w:val="SIText"/>
            </w:pPr>
            <w:r w:rsidRPr="004B2707">
              <w:t xml:space="preserve">2.2 Identify and describe </w:t>
            </w:r>
            <w:r>
              <w:t xml:space="preserve">other acquired </w:t>
            </w:r>
            <w:r w:rsidRPr="004B2707">
              <w:t>dental and oral conditions</w:t>
            </w:r>
          </w:p>
          <w:p w14:paraId="63D1D5D1" w14:textId="77777777" w:rsidR="005536E1" w:rsidRPr="004B2707" w:rsidRDefault="005536E1" w:rsidP="005536E1">
            <w:pPr>
              <w:pStyle w:val="SIText"/>
            </w:pPr>
            <w:r w:rsidRPr="004B2707">
              <w:t>2.3 Identify and describe dental congenital and genetic abnormalities</w:t>
            </w:r>
          </w:p>
          <w:p w14:paraId="0404A63F" w14:textId="77777777" w:rsidR="005536E1" w:rsidRPr="004B2707" w:rsidRDefault="005536E1" w:rsidP="005536E1">
            <w:pPr>
              <w:pStyle w:val="SIText"/>
            </w:pPr>
            <w:r w:rsidRPr="004B2707">
              <w:t>2.4 Identify and describe other abnormal conditions</w:t>
            </w:r>
          </w:p>
          <w:p w14:paraId="133489E3" w14:textId="416A60E8" w:rsidR="00F1480E" w:rsidRPr="000754EC" w:rsidRDefault="005536E1" w:rsidP="005536E1">
            <w:pPr>
              <w:pStyle w:val="SIText"/>
            </w:pPr>
            <w:r w:rsidRPr="004B2707">
              <w:t xml:space="preserve">2.5 </w:t>
            </w:r>
            <w:r>
              <w:t>Evaluate</w:t>
            </w:r>
            <w:r w:rsidRPr="004B2707">
              <w:t xml:space="preserve"> potential impacts and consequences on general health of dental injuries, diseases and abnormalities</w:t>
            </w:r>
          </w:p>
        </w:tc>
      </w:tr>
      <w:tr w:rsidR="00F1480E" w:rsidRPr="00963A46" w14:paraId="793AF947" w14:textId="77777777" w:rsidTr="00CA2922">
        <w:trPr>
          <w:cantSplit/>
        </w:trPr>
        <w:tc>
          <w:tcPr>
            <w:tcW w:w="1396" w:type="pct"/>
            <w:shd w:val="clear" w:color="auto" w:fill="auto"/>
          </w:tcPr>
          <w:p w14:paraId="02331323" w14:textId="2A4C2057" w:rsidR="00F1480E" w:rsidRPr="000754EC" w:rsidRDefault="005536E1" w:rsidP="000754EC">
            <w:pPr>
              <w:pStyle w:val="SIText"/>
            </w:pPr>
            <w:r w:rsidRPr="004B2707">
              <w:lastRenderedPageBreak/>
              <w:t>3</w:t>
            </w:r>
            <w:r w:rsidRPr="00AB7C4F">
              <w:t>.</w:t>
            </w:r>
            <w:r w:rsidRPr="004B2707">
              <w:t xml:space="preserve"> Evaluate the impact of unskilled or inappropriate dental care on </w:t>
            </w:r>
            <w:r>
              <w:t>equine</w:t>
            </w:r>
            <w:r w:rsidRPr="004B2707">
              <w:t xml:space="preserve"> health</w:t>
            </w:r>
          </w:p>
        </w:tc>
        <w:tc>
          <w:tcPr>
            <w:tcW w:w="3604" w:type="pct"/>
            <w:shd w:val="clear" w:color="auto" w:fill="auto"/>
          </w:tcPr>
          <w:p w14:paraId="75220F35" w14:textId="77777777" w:rsidR="005536E1" w:rsidRPr="004B2707" w:rsidRDefault="005536E1" w:rsidP="005536E1">
            <w:pPr>
              <w:pStyle w:val="SIText"/>
            </w:pPr>
            <w:r w:rsidRPr="004B2707">
              <w:t xml:space="preserve">3.1 Evaluate </w:t>
            </w:r>
            <w:r>
              <w:t>and describe</w:t>
            </w:r>
            <w:r w:rsidRPr="004B2707">
              <w:t xml:space="preserve"> potential consequences of the absence of dental care on the health of the horse</w:t>
            </w:r>
            <w:r>
              <w:t xml:space="preserve"> or other equine</w:t>
            </w:r>
          </w:p>
          <w:p w14:paraId="36AE5014" w14:textId="77777777" w:rsidR="005536E1" w:rsidRPr="004B2707" w:rsidRDefault="005536E1" w:rsidP="005536E1">
            <w:pPr>
              <w:pStyle w:val="SIText"/>
            </w:pPr>
            <w:r w:rsidRPr="004B2707">
              <w:t xml:space="preserve">3.2 Identify and </w:t>
            </w:r>
            <w:r>
              <w:t>describe</w:t>
            </w:r>
            <w:r w:rsidRPr="004B2707">
              <w:t xml:space="preserve"> the consequences of unskilled or inappropriate dental techniques</w:t>
            </w:r>
            <w:r>
              <w:t xml:space="preserve"> and treatments</w:t>
            </w:r>
          </w:p>
          <w:p w14:paraId="5842D16D" w14:textId="77777777" w:rsidR="005536E1" w:rsidRPr="004B2707" w:rsidRDefault="005536E1" w:rsidP="005536E1">
            <w:pPr>
              <w:pStyle w:val="SIText"/>
            </w:pPr>
            <w:r w:rsidRPr="004B2707">
              <w:t xml:space="preserve">3.3 Describe the implications of leaving tooth </w:t>
            </w:r>
            <w:r>
              <w:t xml:space="preserve">root </w:t>
            </w:r>
            <w:r w:rsidRPr="004B2707">
              <w:t xml:space="preserve">fragments behind after </w:t>
            </w:r>
            <w:r>
              <w:t>extraction</w:t>
            </w:r>
          </w:p>
          <w:p w14:paraId="16692B5A" w14:textId="77777777" w:rsidR="005536E1" w:rsidRPr="004B2707" w:rsidRDefault="005536E1" w:rsidP="005536E1">
            <w:pPr>
              <w:pStyle w:val="SIText"/>
            </w:pPr>
            <w:r w:rsidRPr="004B2707">
              <w:t xml:space="preserve">3.4 Describe the consequences of excessive </w:t>
            </w:r>
            <w:r>
              <w:t xml:space="preserve">or inappropriate </w:t>
            </w:r>
            <w:r w:rsidRPr="004B2707">
              <w:t xml:space="preserve">filing (floating) on the teeth and associated structures and the impact on the masticatory </w:t>
            </w:r>
            <w:r>
              <w:t>function</w:t>
            </w:r>
          </w:p>
          <w:p w14:paraId="2D1E29EB" w14:textId="5BB0CC9F" w:rsidR="00F1480E" w:rsidRPr="000754EC" w:rsidRDefault="005536E1" w:rsidP="005536E1">
            <w:pPr>
              <w:pStyle w:val="SIText"/>
            </w:pPr>
            <w:r w:rsidRPr="004B2707">
              <w:t xml:space="preserve">3.5 Identify other possible causes of dental </w:t>
            </w:r>
            <w:r>
              <w:t xml:space="preserve">and/or oral </w:t>
            </w:r>
            <w:r w:rsidRPr="004B2707">
              <w:t>damage or disease and describe the consequences</w:t>
            </w:r>
          </w:p>
        </w:tc>
      </w:tr>
    </w:tbl>
    <w:p w14:paraId="426BF2D7"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762F6500" w14:textId="77777777" w:rsidTr="00CA2922">
        <w:trPr>
          <w:tblHeader/>
        </w:trPr>
        <w:tc>
          <w:tcPr>
            <w:tcW w:w="5000" w:type="pct"/>
            <w:gridSpan w:val="2"/>
          </w:tcPr>
          <w:p w14:paraId="424FF2F4" w14:textId="77777777" w:rsidR="00F1480E" w:rsidRPr="000754EC" w:rsidRDefault="00FD557D" w:rsidP="000754EC">
            <w:pPr>
              <w:pStyle w:val="SIHeading2"/>
            </w:pPr>
            <w:r w:rsidRPr="00041E59">
              <w:t>F</w:t>
            </w:r>
            <w:r w:rsidRPr="000754EC">
              <w:t>oundation Skills</w:t>
            </w:r>
          </w:p>
          <w:p w14:paraId="1028541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EFA8F45" w14:textId="77777777" w:rsidTr="00CA2922">
        <w:trPr>
          <w:tblHeader/>
        </w:trPr>
        <w:tc>
          <w:tcPr>
            <w:tcW w:w="1396" w:type="pct"/>
          </w:tcPr>
          <w:p w14:paraId="13429EF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DDA68F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E784D19" w14:textId="77777777" w:rsidTr="00CA2922">
        <w:tc>
          <w:tcPr>
            <w:tcW w:w="1396" w:type="pct"/>
          </w:tcPr>
          <w:p w14:paraId="2D57307F" w14:textId="76832DEB" w:rsidR="00F1480E" w:rsidRPr="000754EC" w:rsidRDefault="005536E1" w:rsidP="000754EC">
            <w:pPr>
              <w:pStyle w:val="SIText"/>
            </w:pPr>
            <w:r w:rsidRPr="004B2707">
              <w:t>Reading</w:t>
            </w:r>
          </w:p>
        </w:tc>
        <w:tc>
          <w:tcPr>
            <w:tcW w:w="3604" w:type="pct"/>
          </w:tcPr>
          <w:p w14:paraId="6F3AD132" w14:textId="0A9E4014" w:rsidR="00F1480E" w:rsidRPr="000754EC" w:rsidRDefault="006F6DF9" w:rsidP="000754EC">
            <w:pPr>
              <w:pStyle w:val="SIBulletList1"/>
            </w:pPr>
            <w:r>
              <w:t>A</w:t>
            </w:r>
            <w:r w:rsidR="005536E1" w:rsidRPr="004B2707">
              <w:t xml:space="preserve">nalyse complex references, anatomical diagrams and other resources relevant to </w:t>
            </w:r>
            <w:r w:rsidR="005536E1">
              <w:t>equine</w:t>
            </w:r>
            <w:r w:rsidR="005536E1" w:rsidRPr="004B2707">
              <w:t xml:space="preserve"> dental and oral conditions from a variety of sources and consolidate information</w:t>
            </w:r>
          </w:p>
        </w:tc>
      </w:tr>
      <w:tr w:rsidR="00F1480E" w:rsidRPr="00336FCA" w:rsidDel="00423CB2" w14:paraId="0C0F3792" w14:textId="77777777" w:rsidTr="00CA2922">
        <w:tc>
          <w:tcPr>
            <w:tcW w:w="1396" w:type="pct"/>
          </w:tcPr>
          <w:p w14:paraId="28327B25" w14:textId="2D6EDEE3" w:rsidR="00F1480E" w:rsidRPr="000754EC" w:rsidRDefault="005536E1" w:rsidP="000754EC">
            <w:pPr>
              <w:pStyle w:val="SIText"/>
            </w:pPr>
            <w:r w:rsidRPr="004B2707">
              <w:t>Get the work done</w:t>
            </w:r>
          </w:p>
        </w:tc>
        <w:tc>
          <w:tcPr>
            <w:tcW w:w="3604" w:type="pct"/>
          </w:tcPr>
          <w:p w14:paraId="42BA9C69" w14:textId="3E190CAB" w:rsidR="00F1480E" w:rsidRPr="000754EC" w:rsidRDefault="005536E1" w:rsidP="006F6DF9">
            <w:pPr>
              <w:pStyle w:val="SIBulletList1"/>
              <w:rPr>
                <w:rFonts w:eastAsia="Calibri"/>
              </w:rPr>
            </w:pPr>
            <w:r w:rsidRPr="00AB7C4F">
              <w:rPr>
                <w:rFonts w:eastAsia="Calibri"/>
              </w:rPr>
              <w:t>U</w:t>
            </w:r>
            <w:r w:rsidRPr="004B2707">
              <w:rPr>
                <w:rFonts w:eastAsia="Calibri"/>
              </w:rPr>
              <w:t xml:space="preserve">se problem solving techniques to analyse health impacts of </w:t>
            </w:r>
            <w:r>
              <w:rPr>
                <w:rFonts w:eastAsia="Calibri"/>
              </w:rPr>
              <w:t>equine</w:t>
            </w:r>
            <w:r w:rsidRPr="004B2707">
              <w:rPr>
                <w:rFonts w:eastAsia="Calibri"/>
              </w:rPr>
              <w:t xml:space="preserve"> oral condition </w:t>
            </w:r>
            <w:r w:rsidRPr="004B2707">
              <w:t>using oral examination information and other resources</w:t>
            </w:r>
          </w:p>
        </w:tc>
      </w:tr>
    </w:tbl>
    <w:p w14:paraId="67504EF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11040FA2" w14:textId="77777777" w:rsidTr="00F33FF2">
        <w:tc>
          <w:tcPr>
            <w:tcW w:w="5000" w:type="pct"/>
            <w:gridSpan w:val="4"/>
          </w:tcPr>
          <w:p w14:paraId="0EF2BB31" w14:textId="77777777" w:rsidR="00F1480E" w:rsidRPr="000754EC" w:rsidRDefault="00FD557D" w:rsidP="000754EC">
            <w:pPr>
              <w:pStyle w:val="SIHeading2"/>
            </w:pPr>
            <w:r w:rsidRPr="00923720">
              <w:t>U</w:t>
            </w:r>
            <w:r w:rsidRPr="000754EC">
              <w:t>nit Mapping Information</w:t>
            </w:r>
          </w:p>
        </w:tc>
      </w:tr>
      <w:tr w:rsidR="00F1480E" w14:paraId="46F14912" w14:textId="77777777" w:rsidTr="00F33FF2">
        <w:tc>
          <w:tcPr>
            <w:tcW w:w="1028" w:type="pct"/>
          </w:tcPr>
          <w:p w14:paraId="63D8829B" w14:textId="77777777" w:rsidR="00F1480E" w:rsidRPr="000754EC" w:rsidRDefault="00F1480E" w:rsidP="000754EC">
            <w:pPr>
              <w:pStyle w:val="SIText-Bold"/>
            </w:pPr>
            <w:r w:rsidRPr="00923720">
              <w:t>Code and title current version</w:t>
            </w:r>
          </w:p>
        </w:tc>
        <w:tc>
          <w:tcPr>
            <w:tcW w:w="1105" w:type="pct"/>
          </w:tcPr>
          <w:p w14:paraId="04175C77" w14:textId="77777777" w:rsidR="00F1480E" w:rsidRPr="000754EC" w:rsidRDefault="00F1480E" w:rsidP="000754EC">
            <w:pPr>
              <w:pStyle w:val="SIText-Bold"/>
            </w:pPr>
            <w:r w:rsidRPr="00923720">
              <w:t>Code and title previous version</w:t>
            </w:r>
          </w:p>
        </w:tc>
        <w:tc>
          <w:tcPr>
            <w:tcW w:w="1251" w:type="pct"/>
          </w:tcPr>
          <w:p w14:paraId="0F42E0C7" w14:textId="77777777" w:rsidR="00F1480E" w:rsidRPr="000754EC" w:rsidRDefault="00F1480E" w:rsidP="000754EC">
            <w:pPr>
              <w:pStyle w:val="SIText-Bold"/>
            </w:pPr>
            <w:r w:rsidRPr="00923720">
              <w:t>Comments</w:t>
            </w:r>
          </w:p>
        </w:tc>
        <w:tc>
          <w:tcPr>
            <w:tcW w:w="1616" w:type="pct"/>
          </w:tcPr>
          <w:p w14:paraId="13B5F7D4" w14:textId="77777777" w:rsidR="00F1480E" w:rsidRPr="000754EC" w:rsidRDefault="00F1480E" w:rsidP="000754EC">
            <w:pPr>
              <w:pStyle w:val="SIText-Bold"/>
            </w:pPr>
            <w:r w:rsidRPr="00923720">
              <w:t>Equivalence status</w:t>
            </w:r>
          </w:p>
        </w:tc>
      </w:tr>
      <w:tr w:rsidR="00041E59" w14:paraId="42A75231" w14:textId="77777777" w:rsidTr="00F33FF2">
        <w:tc>
          <w:tcPr>
            <w:tcW w:w="1028" w:type="pct"/>
          </w:tcPr>
          <w:p w14:paraId="318D1533" w14:textId="78C6039F" w:rsidR="00041E59" w:rsidRPr="000754EC" w:rsidRDefault="005536E1" w:rsidP="000754EC">
            <w:pPr>
              <w:pStyle w:val="SIText"/>
            </w:pPr>
            <w:r w:rsidRPr="004B2707">
              <w:rPr>
                <w:rFonts w:cs="Arial"/>
                <w:szCs w:val="20"/>
              </w:rPr>
              <w:t>ACMEQD403 Identify potential health impacts of equine oral conditions</w:t>
            </w:r>
          </w:p>
        </w:tc>
        <w:tc>
          <w:tcPr>
            <w:tcW w:w="1105" w:type="pct"/>
          </w:tcPr>
          <w:p w14:paraId="0C732151" w14:textId="4B480C0C" w:rsidR="00041E59" w:rsidRPr="000754EC" w:rsidRDefault="005536E1" w:rsidP="000754EC">
            <w:pPr>
              <w:pStyle w:val="SIText"/>
            </w:pPr>
            <w:r w:rsidRPr="004B2707">
              <w:t>ACMEQD403A Identify potential health impacts of equine oral conditions</w:t>
            </w:r>
          </w:p>
        </w:tc>
        <w:tc>
          <w:tcPr>
            <w:tcW w:w="1251" w:type="pct"/>
          </w:tcPr>
          <w:p w14:paraId="37D1E775" w14:textId="5B4EE1DC" w:rsidR="00041E59" w:rsidRPr="000754EC" w:rsidRDefault="005536E1" w:rsidP="000754EC">
            <w:pPr>
              <w:pStyle w:val="SIText"/>
            </w:pPr>
            <w:r w:rsidRPr="004B2707">
              <w:t>Updated to meet Standards for Training Packages</w:t>
            </w:r>
            <w:r>
              <w:br/>
              <w:t>Prerequisite added</w:t>
            </w:r>
            <w:r>
              <w:br/>
            </w:r>
            <w:r w:rsidRPr="00740C23">
              <w:t>Work placement requirement included</w:t>
            </w:r>
          </w:p>
        </w:tc>
        <w:tc>
          <w:tcPr>
            <w:tcW w:w="1616" w:type="pct"/>
          </w:tcPr>
          <w:p w14:paraId="207EFC72" w14:textId="3DE5740E" w:rsidR="00916CD7" w:rsidRPr="000754EC" w:rsidRDefault="005536E1" w:rsidP="000754EC">
            <w:pPr>
              <w:pStyle w:val="SIText"/>
            </w:pPr>
            <w:r>
              <w:t>No e</w:t>
            </w:r>
            <w:r w:rsidRPr="00AB7C4F">
              <w:t>quivalent unit</w:t>
            </w:r>
          </w:p>
        </w:tc>
      </w:tr>
    </w:tbl>
    <w:p w14:paraId="2809052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5D339373" w14:textId="77777777" w:rsidTr="00CA2922">
        <w:tc>
          <w:tcPr>
            <w:tcW w:w="1396" w:type="pct"/>
            <w:shd w:val="clear" w:color="auto" w:fill="auto"/>
          </w:tcPr>
          <w:p w14:paraId="7D17A3D2" w14:textId="77777777" w:rsidR="00F1480E" w:rsidRPr="000754EC" w:rsidRDefault="00FD557D" w:rsidP="000754EC">
            <w:pPr>
              <w:pStyle w:val="SIHeading2"/>
            </w:pPr>
            <w:r w:rsidRPr="00CC451E">
              <w:t>L</w:t>
            </w:r>
            <w:r w:rsidRPr="000754EC">
              <w:t>inks</w:t>
            </w:r>
          </w:p>
        </w:tc>
        <w:tc>
          <w:tcPr>
            <w:tcW w:w="3604" w:type="pct"/>
            <w:shd w:val="clear" w:color="auto" w:fill="auto"/>
          </w:tcPr>
          <w:p w14:paraId="5DFA0F8E" w14:textId="2A6E6CD4" w:rsidR="00F1480E" w:rsidRPr="000754EC" w:rsidRDefault="005536E1" w:rsidP="00E40225">
            <w:pPr>
              <w:pStyle w:val="SIText"/>
            </w:pPr>
            <w:r w:rsidRPr="005536E1">
              <w:t xml:space="preserve">Companion Volume Implementation Guides are found in VETNet: </w:t>
            </w:r>
            <w:hyperlink r:id="rId11" w:history="1">
              <w:r w:rsidRPr="005536E1">
                <w:t>https://vetnet.education.gov.au/Pages/TrainingDocs.aspx?q=b75f4b23-54c9-4cc9-a5db-d3502d154103</w:t>
              </w:r>
            </w:hyperlink>
          </w:p>
        </w:tc>
      </w:tr>
    </w:tbl>
    <w:p w14:paraId="1EAC8CF4" w14:textId="77777777" w:rsidR="00F1480E" w:rsidRDefault="00F1480E" w:rsidP="005F771F">
      <w:pPr>
        <w:pStyle w:val="SIText"/>
      </w:pPr>
    </w:p>
    <w:p w14:paraId="5CA82EE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69010421" w14:textId="77777777" w:rsidTr="00113678">
        <w:trPr>
          <w:tblHeader/>
        </w:trPr>
        <w:tc>
          <w:tcPr>
            <w:tcW w:w="1478" w:type="pct"/>
            <w:shd w:val="clear" w:color="auto" w:fill="auto"/>
          </w:tcPr>
          <w:p w14:paraId="3B1B371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1D66E4" w14:textId="77777777" w:rsidR="00556C4C" w:rsidRPr="000754EC" w:rsidRDefault="00556C4C" w:rsidP="000754EC">
            <w:pPr>
              <w:pStyle w:val="SIUnittitle"/>
            </w:pPr>
            <w:r w:rsidRPr="00F56827">
              <w:t xml:space="preserve">Assessment requirements for </w:t>
            </w:r>
            <w:r w:rsidR="0091017A" w:rsidRPr="0091017A">
              <w:t>ACMEQD403 Identify potential health impacts of equine oral conditions</w:t>
            </w:r>
          </w:p>
        </w:tc>
      </w:tr>
      <w:tr w:rsidR="00556C4C" w:rsidRPr="00A55106" w14:paraId="45AD3559" w14:textId="77777777" w:rsidTr="00113678">
        <w:trPr>
          <w:tblHeader/>
        </w:trPr>
        <w:tc>
          <w:tcPr>
            <w:tcW w:w="5000" w:type="pct"/>
            <w:gridSpan w:val="2"/>
            <w:shd w:val="clear" w:color="auto" w:fill="auto"/>
          </w:tcPr>
          <w:p w14:paraId="670854E1" w14:textId="77777777" w:rsidR="00556C4C" w:rsidRPr="000754EC" w:rsidRDefault="00D71E43" w:rsidP="000754EC">
            <w:pPr>
              <w:pStyle w:val="SIHeading2"/>
            </w:pPr>
            <w:r>
              <w:t>Performance E</w:t>
            </w:r>
            <w:r w:rsidRPr="000754EC">
              <w:t>vidence</w:t>
            </w:r>
          </w:p>
        </w:tc>
      </w:tr>
      <w:tr w:rsidR="00556C4C" w:rsidRPr="00067E1C" w14:paraId="792CBDD8" w14:textId="77777777" w:rsidTr="00113678">
        <w:tc>
          <w:tcPr>
            <w:tcW w:w="5000" w:type="pct"/>
            <w:gridSpan w:val="2"/>
            <w:shd w:val="clear" w:color="auto" w:fill="auto"/>
          </w:tcPr>
          <w:p w14:paraId="7E41F76A" w14:textId="337A1B02" w:rsidR="005536E1" w:rsidRPr="004B2707" w:rsidRDefault="005536E1" w:rsidP="008D6211">
            <w:pPr>
              <w:pStyle w:val="SIText"/>
            </w:pPr>
            <w:r>
              <w:t xml:space="preserve">An individual demonstrating competency must satisfy all of the elements and performance criteria in this unit. </w:t>
            </w:r>
            <w:r w:rsidR="008D6211">
              <w:t>There must be evidence that the individual has examined</w:t>
            </w:r>
            <w:r w:rsidRPr="004B2707">
              <w:t xml:space="preserve"> the dental anatomy and physiology of the equine head on at least six different horses</w:t>
            </w:r>
            <w:r>
              <w:t xml:space="preserve"> or other equines</w:t>
            </w:r>
            <w:r w:rsidRPr="004B2707">
              <w:t xml:space="preserve"> to identify potential health impacts of oral conditions, including:</w:t>
            </w:r>
          </w:p>
          <w:p w14:paraId="43BD8E5A" w14:textId="77777777" w:rsidR="005536E1" w:rsidRPr="004B2707" w:rsidRDefault="005536E1" w:rsidP="008D6211">
            <w:pPr>
              <w:pStyle w:val="SIBulletList1"/>
            </w:pPr>
            <w:r w:rsidRPr="004B2707">
              <w:t>condition scoring to review overall health</w:t>
            </w:r>
            <w:r>
              <w:t xml:space="preserve"> of each equine</w:t>
            </w:r>
          </w:p>
          <w:p w14:paraId="5A0ADB73" w14:textId="77777777" w:rsidR="005536E1" w:rsidRPr="004B2707" w:rsidRDefault="005536E1" w:rsidP="008D6211">
            <w:pPr>
              <w:pStyle w:val="SIBulletList1"/>
            </w:pPr>
            <w:r w:rsidRPr="004B2707">
              <w:t xml:space="preserve">explaining the process of mastication and nutrient absorption and the impact of poor occlusion or masticatory action on </w:t>
            </w:r>
            <w:r>
              <w:t>equine</w:t>
            </w:r>
            <w:r w:rsidRPr="004B2707">
              <w:t xml:space="preserve"> health </w:t>
            </w:r>
          </w:p>
          <w:p w14:paraId="6D91B2ED" w14:textId="77777777" w:rsidR="005536E1" w:rsidRPr="004B2707" w:rsidRDefault="005536E1" w:rsidP="008D6211">
            <w:pPr>
              <w:pStyle w:val="SIBulletList1"/>
            </w:pPr>
            <w:r w:rsidRPr="004B2707">
              <w:t xml:space="preserve">assessing how the teeth and related dental structures affect </w:t>
            </w:r>
            <w:r>
              <w:t>equine</w:t>
            </w:r>
            <w:r w:rsidRPr="004B2707">
              <w:t xml:space="preserve"> health </w:t>
            </w:r>
          </w:p>
          <w:p w14:paraId="098A1A5F" w14:textId="77777777" w:rsidR="005536E1" w:rsidRPr="004B2707" w:rsidRDefault="005536E1" w:rsidP="008D6211">
            <w:pPr>
              <w:pStyle w:val="SIBulletList1"/>
            </w:pPr>
            <w:r w:rsidRPr="004B2707">
              <w:t>identifying evidence of unskilled or inappropriate dental care</w:t>
            </w:r>
          </w:p>
          <w:p w14:paraId="141E179D" w14:textId="77777777" w:rsidR="005536E1" w:rsidRDefault="005536E1" w:rsidP="008D6211">
            <w:pPr>
              <w:pStyle w:val="SIBulletList1"/>
            </w:pPr>
            <w:r>
              <w:t>identifying</w:t>
            </w:r>
            <w:r w:rsidRPr="004B2707">
              <w:t xml:space="preserve"> a range of </w:t>
            </w:r>
            <w:r>
              <w:t>pathology and health issues</w:t>
            </w:r>
            <w:r w:rsidRPr="004B2707">
              <w:t xml:space="preserve"> that could occur </w:t>
            </w:r>
            <w:r>
              <w:t>due to a lack of dental care or</w:t>
            </w:r>
            <w:r w:rsidRPr="004B2707">
              <w:t xml:space="preserve"> as a result of unskilled or inappropriate dental care</w:t>
            </w:r>
          </w:p>
          <w:p w14:paraId="716CE226" w14:textId="401BD878" w:rsidR="00556C4C" w:rsidRPr="000754EC" w:rsidRDefault="006A5BD2" w:rsidP="004B17CA">
            <w:pPr>
              <w:pStyle w:val="SIBulletList1"/>
            </w:pPr>
            <w:r w:rsidRPr="008E678A">
              <w:t>performing the activities outlined in the performance criteria of this unit during</w:t>
            </w:r>
            <w:r w:rsidRPr="006A5BD2">
              <w:t>, and contributing to, an overall period of at least 120 hours of work supervised by supervised by an equine dental service provider who is a dental association member and/or a qualified equine dental service provider and/or is currently commercially active in providing equine dental services.</w:t>
            </w:r>
            <w:bookmarkStart w:id="0" w:name="_GoBack"/>
            <w:bookmarkEnd w:id="0"/>
          </w:p>
        </w:tc>
      </w:tr>
    </w:tbl>
    <w:p w14:paraId="447BF2F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E4D44F8" w14:textId="77777777" w:rsidTr="00CA2922">
        <w:trPr>
          <w:tblHeader/>
        </w:trPr>
        <w:tc>
          <w:tcPr>
            <w:tcW w:w="5000" w:type="pct"/>
            <w:shd w:val="clear" w:color="auto" w:fill="auto"/>
          </w:tcPr>
          <w:p w14:paraId="6225C6EC" w14:textId="77777777" w:rsidR="00F1480E" w:rsidRPr="000754EC" w:rsidRDefault="00D71E43" w:rsidP="000754EC">
            <w:pPr>
              <w:pStyle w:val="SIHeading2"/>
            </w:pPr>
            <w:r w:rsidRPr="002C55E9">
              <w:t>K</w:t>
            </w:r>
            <w:r w:rsidRPr="000754EC">
              <w:t>nowledge Evidence</w:t>
            </w:r>
          </w:p>
        </w:tc>
      </w:tr>
      <w:tr w:rsidR="00F1480E" w:rsidRPr="00067E1C" w14:paraId="2C38A452" w14:textId="77777777" w:rsidTr="00CA2922">
        <w:tc>
          <w:tcPr>
            <w:tcW w:w="5000" w:type="pct"/>
            <w:shd w:val="clear" w:color="auto" w:fill="auto"/>
          </w:tcPr>
          <w:p w14:paraId="7E9E6E49" w14:textId="77777777" w:rsidR="001B55FE" w:rsidRPr="00300D9B" w:rsidRDefault="001B55FE" w:rsidP="001B55FE">
            <w:pPr>
              <w:pStyle w:val="SIText"/>
            </w:pPr>
            <w:r w:rsidRPr="00300D9B">
              <w:t>An individual must be able to demonstrate the knowledge required to perform the tasks outlined in the elements and performance criteria of this unit. This includes knowledge of:</w:t>
            </w:r>
          </w:p>
          <w:p w14:paraId="1EF9D724" w14:textId="77777777" w:rsidR="001B55FE" w:rsidRPr="004B2707" w:rsidRDefault="001B55FE" w:rsidP="001B55FE">
            <w:pPr>
              <w:pStyle w:val="SIBulletList1"/>
            </w:pPr>
            <w:r w:rsidRPr="004B2707">
              <w:t>anatomy and physiology of the equine head and oral structures including:</w:t>
            </w:r>
          </w:p>
          <w:p w14:paraId="71BF33DA" w14:textId="77777777" w:rsidR="001B55FE" w:rsidRPr="004B2707" w:rsidRDefault="001B55FE" w:rsidP="001B55FE">
            <w:pPr>
              <w:pStyle w:val="SIBulletList2"/>
            </w:pPr>
            <w:r w:rsidRPr="004B2707">
              <w:t xml:space="preserve">features of the equine mouth and teeth </w:t>
            </w:r>
          </w:p>
          <w:p w14:paraId="4F351FBD" w14:textId="77777777" w:rsidR="001B55FE" w:rsidRPr="004B2707" w:rsidRDefault="001B55FE" w:rsidP="001B55FE">
            <w:pPr>
              <w:pStyle w:val="SIBulletList2"/>
            </w:pPr>
            <w:r w:rsidRPr="004B2707">
              <w:t>features of correctly formed, healthy and well-maintained equine dental and oral structures</w:t>
            </w:r>
          </w:p>
          <w:p w14:paraId="440F8514" w14:textId="77777777" w:rsidR="001B55FE" w:rsidRPr="004B2707" w:rsidRDefault="001B55FE" w:rsidP="001B55FE">
            <w:pPr>
              <w:pStyle w:val="SIBulletList2"/>
            </w:pPr>
            <w:r w:rsidRPr="004B2707">
              <w:t>normal and abnormal functions including physiology and effect of diet</w:t>
            </w:r>
          </w:p>
          <w:p w14:paraId="22712DEE" w14:textId="77777777" w:rsidR="001B55FE" w:rsidRPr="004B2707" w:rsidRDefault="001B55FE" w:rsidP="001B55FE">
            <w:pPr>
              <w:pStyle w:val="SIBulletList1"/>
            </w:pPr>
            <w:r w:rsidRPr="004B2707">
              <w:t>terminology:</w:t>
            </w:r>
          </w:p>
          <w:p w14:paraId="6AFBB8E2" w14:textId="77777777" w:rsidR="001B55FE" w:rsidRPr="004B2707" w:rsidRDefault="001B55FE" w:rsidP="001B55FE">
            <w:pPr>
              <w:pStyle w:val="SIBulletList2"/>
            </w:pPr>
            <w:r w:rsidRPr="004B2707">
              <w:t>anatomical directional terminology</w:t>
            </w:r>
          </w:p>
          <w:p w14:paraId="55F0A37F" w14:textId="77777777" w:rsidR="001B55FE" w:rsidRPr="004B2707" w:rsidRDefault="001B55FE" w:rsidP="001B55FE">
            <w:pPr>
              <w:pStyle w:val="SIBulletList2"/>
            </w:pPr>
            <w:r w:rsidRPr="004B2707">
              <w:t>established dental terminology related to equine dental care</w:t>
            </w:r>
          </w:p>
          <w:p w14:paraId="0BBD2079" w14:textId="77777777" w:rsidR="001B55FE" w:rsidRPr="00740C23" w:rsidRDefault="001B55FE" w:rsidP="001B55FE">
            <w:pPr>
              <w:pStyle w:val="SIBulletList1"/>
            </w:pPr>
            <w:r w:rsidRPr="004B2707">
              <w:t xml:space="preserve">appropriate industry and state/territory equine dental codes of conduct and standards of practice to </w:t>
            </w:r>
            <w:r w:rsidRPr="00740C23">
              <w:t>assist in identifying unskilled or inappropriate dental care</w:t>
            </w:r>
          </w:p>
          <w:p w14:paraId="7193738F" w14:textId="77777777" w:rsidR="001B55FE" w:rsidRPr="00740C23" w:rsidRDefault="001B55FE" w:rsidP="001B55FE">
            <w:pPr>
              <w:pStyle w:val="SIBulletList1"/>
            </w:pPr>
            <w:r w:rsidRPr="00740C23">
              <w:t>techniques for condition scoring horses or other equines</w:t>
            </w:r>
          </w:p>
          <w:p w14:paraId="40C5183B" w14:textId="77777777" w:rsidR="001B55FE" w:rsidRPr="00740C23" w:rsidRDefault="001B55FE" w:rsidP="001B55FE">
            <w:pPr>
              <w:pStyle w:val="SIBulletList1"/>
            </w:pPr>
            <w:r w:rsidRPr="00740C23">
              <w:t>indicators of equine distress, illness, pain and disease</w:t>
            </w:r>
          </w:p>
          <w:p w14:paraId="643F5CD5" w14:textId="77777777" w:rsidR="001B55FE" w:rsidRPr="00740C23" w:rsidRDefault="001B55FE" w:rsidP="001B55FE">
            <w:pPr>
              <w:pStyle w:val="SIBulletList1"/>
            </w:pPr>
            <w:r w:rsidRPr="00740C23">
              <w:t>influence of different diets and husbandries on mastication and oral health</w:t>
            </w:r>
          </w:p>
          <w:p w14:paraId="6DD94991" w14:textId="77777777" w:rsidR="001B55FE" w:rsidRPr="004B2707" w:rsidRDefault="001B55FE" w:rsidP="001B55FE">
            <w:pPr>
              <w:pStyle w:val="SIBulletList1"/>
            </w:pPr>
            <w:r w:rsidRPr="00740C23">
              <w:t xml:space="preserve">nutritional </w:t>
            </w:r>
            <w:r w:rsidRPr="004B2707">
              <w:t xml:space="preserve">requirements and digestive processes of </w:t>
            </w:r>
            <w:r>
              <w:t>equines</w:t>
            </w:r>
          </w:p>
          <w:p w14:paraId="43E838FC" w14:textId="77777777" w:rsidR="001B55FE" w:rsidRPr="004B2707" w:rsidRDefault="001B55FE" w:rsidP="001B55FE">
            <w:pPr>
              <w:pStyle w:val="SIBulletList1"/>
            </w:pPr>
            <w:r w:rsidRPr="004B2707">
              <w:t>techniques and instruments used to provide equine dental care</w:t>
            </w:r>
          </w:p>
          <w:p w14:paraId="3EDEF862" w14:textId="77777777" w:rsidR="001B55FE" w:rsidRDefault="001B55FE" w:rsidP="001B55FE">
            <w:pPr>
              <w:pStyle w:val="SIBulletList1"/>
            </w:pPr>
            <w:r w:rsidRPr="004B2707">
              <w:t xml:space="preserve">causes and consequences of </w:t>
            </w:r>
            <w:r>
              <w:t>equine</w:t>
            </w:r>
            <w:r w:rsidRPr="004B2707">
              <w:t xml:space="preserve"> ailments, infections and injuries relevant to dental care</w:t>
            </w:r>
          </w:p>
          <w:p w14:paraId="0AEBA378" w14:textId="77777777" w:rsidR="001B55FE" w:rsidRDefault="001B55FE" w:rsidP="001B55FE">
            <w:pPr>
              <w:pStyle w:val="SIBulletList1"/>
            </w:pPr>
            <w:r>
              <w:t xml:space="preserve">potential consequences </w:t>
            </w:r>
            <w:r w:rsidRPr="00021FA8">
              <w:t xml:space="preserve">of the absence of dental care on </w:t>
            </w:r>
            <w:r>
              <w:t>equine</w:t>
            </w:r>
            <w:r w:rsidRPr="00021FA8">
              <w:t xml:space="preserve"> health </w:t>
            </w:r>
          </w:p>
          <w:p w14:paraId="0CEADA3C" w14:textId="77777777" w:rsidR="001B55FE" w:rsidRDefault="001B55FE" w:rsidP="001B55FE">
            <w:pPr>
              <w:pStyle w:val="SIBulletList2"/>
            </w:pPr>
            <w:r w:rsidRPr="0079533D">
              <w:t>untreated pathology</w:t>
            </w:r>
            <w:r>
              <w:t>,</w:t>
            </w:r>
            <w:r w:rsidRPr="0079533D">
              <w:t xml:space="preserve"> including periodontal disease</w:t>
            </w:r>
          </w:p>
          <w:p w14:paraId="28C2E6A5" w14:textId="77777777" w:rsidR="001B55FE" w:rsidRPr="00400288" w:rsidRDefault="001B55FE" w:rsidP="001B55FE">
            <w:pPr>
              <w:pStyle w:val="SIBulletList2"/>
            </w:pPr>
            <w:r w:rsidRPr="0079533D">
              <w:t xml:space="preserve">inability </w:t>
            </w:r>
            <w:r>
              <w:t xml:space="preserve">or reluctance to prehend or </w:t>
            </w:r>
            <w:r w:rsidRPr="0079533D">
              <w:t>to masticate effectively</w:t>
            </w:r>
            <w:r>
              <w:t xml:space="preserve"> </w:t>
            </w:r>
          </w:p>
          <w:p w14:paraId="58172048" w14:textId="77777777" w:rsidR="001B55FE" w:rsidRDefault="001B55FE" w:rsidP="001B55FE">
            <w:pPr>
              <w:pStyle w:val="SIBulletList2"/>
            </w:pPr>
            <w:r>
              <w:t>poor</w:t>
            </w:r>
            <w:r w:rsidRPr="0079533D">
              <w:t xml:space="preserve"> accept</w:t>
            </w:r>
            <w:r>
              <w:t>ance of</w:t>
            </w:r>
            <w:r w:rsidRPr="0079533D">
              <w:t xml:space="preserve"> a bit, bridle or head collar</w:t>
            </w:r>
            <w:r>
              <w:t xml:space="preserve"> or other behavioural problems</w:t>
            </w:r>
          </w:p>
          <w:p w14:paraId="0A3E49EB" w14:textId="77777777" w:rsidR="001B55FE" w:rsidRPr="00844E3B" w:rsidRDefault="001B55FE" w:rsidP="001B55FE">
            <w:pPr>
              <w:pStyle w:val="SIBulletList2"/>
            </w:pPr>
            <w:r w:rsidRPr="00844E3B">
              <w:t>gastrointestinal tract impaction and/or colic</w:t>
            </w:r>
          </w:p>
          <w:p w14:paraId="12A67518" w14:textId="77777777" w:rsidR="001B55FE" w:rsidRDefault="001B55FE" w:rsidP="001B55FE">
            <w:pPr>
              <w:pStyle w:val="SIBulletList1"/>
            </w:pPr>
            <w:r>
              <w:t xml:space="preserve">potential consequences of </w:t>
            </w:r>
            <w:r w:rsidRPr="004B2707">
              <w:t>unskilled or inappropriate dental techniques</w:t>
            </w:r>
            <w:r>
              <w:t xml:space="preserve"> and treatments</w:t>
            </w:r>
          </w:p>
          <w:p w14:paraId="16E6E074" w14:textId="77777777" w:rsidR="001B55FE" w:rsidRPr="00740C23" w:rsidRDefault="001B55FE" w:rsidP="001B55FE">
            <w:pPr>
              <w:pStyle w:val="SIBulletList2"/>
            </w:pPr>
            <w:r w:rsidRPr="00740C23">
              <w:t>damage to or severing of nerves or blood vessels, such as palatine artery, including epistaxis</w:t>
            </w:r>
          </w:p>
          <w:p w14:paraId="323D879A" w14:textId="77777777" w:rsidR="001B55FE" w:rsidRPr="00740C23" w:rsidRDefault="001B55FE" w:rsidP="001B55FE">
            <w:pPr>
              <w:pStyle w:val="SIBulletList2"/>
            </w:pPr>
            <w:r w:rsidRPr="00740C23">
              <w:t xml:space="preserve">lacerated oral tissues, fracture of teeth or of the bones of the skull and mandible </w:t>
            </w:r>
          </w:p>
          <w:p w14:paraId="7D87E107" w14:textId="77777777" w:rsidR="001B55FE" w:rsidRPr="00740C23" w:rsidRDefault="001B55FE" w:rsidP="001B55FE">
            <w:pPr>
              <w:pStyle w:val="SIBulletList2"/>
            </w:pPr>
            <w:r w:rsidRPr="00740C23">
              <w:t>pulpitis or pulp necrosis (tooth death) due to pulp exposure, or near exposure, or thermal or mechanical damage</w:t>
            </w:r>
          </w:p>
          <w:p w14:paraId="60D0D1B0" w14:textId="77777777" w:rsidR="001B55FE" w:rsidRPr="004B2707" w:rsidRDefault="001B55FE" w:rsidP="001B55FE">
            <w:pPr>
              <w:pStyle w:val="SIBulletList2"/>
            </w:pPr>
            <w:r w:rsidRPr="00740C23">
              <w:t>absence of</w:t>
            </w:r>
            <w:r w:rsidRPr="0079533D">
              <w:t xml:space="preserve"> referral</w:t>
            </w:r>
            <w:r>
              <w:t xml:space="preserve"> when appropriate</w:t>
            </w:r>
          </w:p>
          <w:p w14:paraId="4609286D" w14:textId="77777777" w:rsidR="001B55FE" w:rsidRDefault="001B55FE" w:rsidP="001B55FE">
            <w:pPr>
              <w:pStyle w:val="SIBulletList1"/>
            </w:pPr>
            <w:r>
              <w:t>techniques and reasons for infection control in the practice of equine dental/oral procedures</w:t>
            </w:r>
          </w:p>
          <w:p w14:paraId="2EA933E5" w14:textId="6860AF1E" w:rsidR="00F1480E" w:rsidRPr="000754EC" w:rsidRDefault="001B55FE" w:rsidP="001B55FE">
            <w:pPr>
              <w:pStyle w:val="SIBulletList1"/>
            </w:pPr>
            <w:r>
              <w:t xml:space="preserve">zoonotic and </w:t>
            </w:r>
            <w:r w:rsidRPr="004B2707">
              <w:t>contagious disease symptoms, prophylaxis</w:t>
            </w:r>
            <w:r>
              <w:t>, work health and safety</w:t>
            </w:r>
            <w:r w:rsidRPr="004B2707">
              <w:t xml:space="preserve"> and biosecurity protocols</w:t>
            </w:r>
            <w:r>
              <w:t>.</w:t>
            </w:r>
          </w:p>
        </w:tc>
      </w:tr>
    </w:tbl>
    <w:p w14:paraId="1404A6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F69A0A7" w14:textId="77777777" w:rsidTr="00CA2922">
        <w:trPr>
          <w:tblHeader/>
        </w:trPr>
        <w:tc>
          <w:tcPr>
            <w:tcW w:w="5000" w:type="pct"/>
            <w:shd w:val="clear" w:color="auto" w:fill="auto"/>
          </w:tcPr>
          <w:p w14:paraId="116A8B2B" w14:textId="77777777" w:rsidR="00F1480E" w:rsidRPr="000754EC" w:rsidRDefault="00D71E43" w:rsidP="000754EC">
            <w:pPr>
              <w:pStyle w:val="SIHeading2"/>
            </w:pPr>
            <w:r w:rsidRPr="002C55E9">
              <w:t>A</w:t>
            </w:r>
            <w:r w:rsidRPr="000754EC">
              <w:t>ssessment Conditions</w:t>
            </w:r>
          </w:p>
        </w:tc>
      </w:tr>
      <w:tr w:rsidR="00F1480E" w:rsidRPr="00A55106" w14:paraId="2356C745" w14:textId="77777777" w:rsidTr="00CA2922">
        <w:tc>
          <w:tcPr>
            <w:tcW w:w="5000" w:type="pct"/>
            <w:shd w:val="clear" w:color="auto" w:fill="auto"/>
          </w:tcPr>
          <w:p w14:paraId="754E4FBD" w14:textId="77777777" w:rsidR="001B55FE" w:rsidRPr="004B2707" w:rsidRDefault="001B55FE" w:rsidP="001B55FE">
            <w:pPr>
              <w:pStyle w:val="SIText"/>
            </w:pPr>
            <w:r w:rsidRPr="004B2707">
              <w:t xml:space="preserve">Assessment of </w:t>
            </w:r>
            <w:r>
              <w:t>skills</w:t>
            </w:r>
            <w:r w:rsidRPr="004B2707">
              <w:t xml:space="preserve"> must take place under the following conditions:</w:t>
            </w:r>
          </w:p>
          <w:p w14:paraId="5855F7C6" w14:textId="77777777" w:rsidR="001B55FE" w:rsidRDefault="001B55FE" w:rsidP="001B55FE">
            <w:pPr>
              <w:pStyle w:val="SIBulletList1"/>
            </w:pPr>
            <w:r w:rsidRPr="00EB6247">
              <w:t>physical conditions:</w:t>
            </w:r>
          </w:p>
          <w:p w14:paraId="750F5958" w14:textId="5F230551" w:rsidR="001B55FE" w:rsidRPr="00077550" w:rsidRDefault="001B55FE" w:rsidP="001B55FE">
            <w:pPr>
              <w:pStyle w:val="SIBulletList2"/>
            </w:pPr>
            <w:r w:rsidRPr="00EB6247">
              <w:t xml:space="preserve">a workplace or </w:t>
            </w:r>
            <w:r w:rsidR="005C6806">
              <w:t>an</w:t>
            </w:r>
            <w:r w:rsidRPr="00EB6247">
              <w:t xml:space="preserve"> environment that accurately reflects performance in a real workplace setting</w:t>
            </w:r>
          </w:p>
          <w:p w14:paraId="68E36CD1" w14:textId="77777777" w:rsidR="001B55FE" w:rsidRDefault="001B55FE" w:rsidP="001B55FE">
            <w:pPr>
              <w:pStyle w:val="SIBulletList1"/>
            </w:pPr>
            <w:r>
              <w:lastRenderedPageBreak/>
              <w:t>resources, equipment and materials</w:t>
            </w:r>
            <w:r w:rsidRPr="0035188D">
              <w:t>:</w:t>
            </w:r>
          </w:p>
          <w:p w14:paraId="77D284D5" w14:textId="33A252DA" w:rsidR="001B55FE" w:rsidRPr="004B2707" w:rsidRDefault="001B55FE" w:rsidP="001B55FE">
            <w:pPr>
              <w:pStyle w:val="SIBulletList2"/>
            </w:pPr>
            <w:r w:rsidRPr="004B2707">
              <w:t>live horses</w:t>
            </w:r>
            <w:r>
              <w:t xml:space="preserve"> or other equines </w:t>
            </w:r>
            <w:r w:rsidRPr="00EB6247">
              <w:rPr>
                <w:rFonts w:eastAsia="Calibri"/>
              </w:rPr>
              <w:t xml:space="preserve">assessed as suitable for the skill level of the </w:t>
            </w:r>
            <w:r w:rsidR="005C6806">
              <w:rPr>
                <w:rFonts w:eastAsia="Calibri"/>
              </w:rPr>
              <w:t>individual</w:t>
            </w:r>
            <w:r w:rsidRPr="004B2707">
              <w:t>, cadavers or simulat</w:t>
            </w:r>
            <w:r>
              <w:t>ions</w:t>
            </w:r>
            <w:r w:rsidRPr="004B2707">
              <w:t xml:space="preserve"> (visual aids and/or anatomical models) with different health or oral conditions </w:t>
            </w:r>
          </w:p>
          <w:p w14:paraId="623EE9B2" w14:textId="77777777" w:rsidR="001B55FE" w:rsidRDefault="001B55FE" w:rsidP="001B55FE">
            <w:pPr>
              <w:pStyle w:val="SIBulletList2"/>
            </w:pPr>
            <w:r>
              <w:t xml:space="preserve">appropriate tack, </w:t>
            </w:r>
            <w:r w:rsidRPr="004B2707">
              <w:t xml:space="preserve">materials and equipment </w:t>
            </w:r>
            <w:r>
              <w:t>for</w:t>
            </w:r>
            <w:r w:rsidRPr="004B2707">
              <w:t xml:space="preserve"> examining </w:t>
            </w:r>
            <w:r>
              <w:t>equine</w:t>
            </w:r>
            <w:r w:rsidRPr="004B2707">
              <w:t xml:space="preserve"> dental condition</w:t>
            </w:r>
          </w:p>
          <w:p w14:paraId="2298377E" w14:textId="4D0147B8" w:rsidR="001B55FE" w:rsidRPr="004B2707" w:rsidRDefault="001B55FE" w:rsidP="001B55FE">
            <w:pPr>
              <w:pStyle w:val="SIBulletList2"/>
            </w:pPr>
            <w:r w:rsidRPr="004B2707">
              <w:t>personal protective equipment</w:t>
            </w:r>
            <w:r>
              <w:t xml:space="preserve"> correctly fitted and </w:t>
            </w:r>
            <w:r w:rsidRPr="00E743C0">
              <w:t xml:space="preserve">applicable to activity for the </w:t>
            </w:r>
            <w:r w:rsidR="005C6806">
              <w:t>individual</w:t>
            </w:r>
            <w:r>
              <w:t>.</w:t>
            </w:r>
          </w:p>
          <w:p w14:paraId="4495B0D8" w14:textId="77777777" w:rsidR="001B55FE" w:rsidRPr="00BA4C74" w:rsidRDefault="001B55FE" w:rsidP="001B55FE">
            <w:pPr>
              <w:rPr>
                <w:rFonts w:cs="Arial"/>
              </w:rPr>
            </w:pPr>
          </w:p>
          <w:p w14:paraId="3DAE20AA" w14:textId="77777777" w:rsidR="001B55FE" w:rsidRPr="00BA4C74" w:rsidRDefault="001B55FE" w:rsidP="001B55FE">
            <w:pPr>
              <w:pStyle w:val="SIText"/>
            </w:pPr>
            <w:r w:rsidRPr="00BA4C74">
              <w:t xml:space="preserve">Training and assessment strategies must show evidence of the use of guidance provided in the Companion Volume: </w:t>
            </w:r>
            <w:r w:rsidRPr="00BA4C74">
              <w:rPr>
                <w:i/>
              </w:rPr>
              <w:t>User Guide: Safety in Equine Training</w:t>
            </w:r>
            <w:r w:rsidRPr="00BA4C74">
              <w:t>.</w:t>
            </w:r>
          </w:p>
          <w:p w14:paraId="72578A05" w14:textId="5C27FD90" w:rsidR="00F1480E" w:rsidRPr="000754EC" w:rsidRDefault="001B55FE" w:rsidP="001B55FE">
            <w:pPr>
              <w:pStyle w:val="SIText"/>
              <w:rPr>
                <w:rFonts w:eastAsia="Calibri"/>
              </w:rPr>
            </w:pPr>
            <w:r w:rsidRPr="00BA4C74">
              <w:t>Assessors of this unit must satisfy the requirements for assessors in applicable vocational education and training legislation, frameworks and/or standards.</w:t>
            </w:r>
          </w:p>
        </w:tc>
      </w:tr>
    </w:tbl>
    <w:p w14:paraId="532779C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5DD340C5" w14:textId="77777777" w:rsidTr="004679E3">
        <w:tc>
          <w:tcPr>
            <w:tcW w:w="990" w:type="pct"/>
            <w:shd w:val="clear" w:color="auto" w:fill="auto"/>
          </w:tcPr>
          <w:p w14:paraId="2C78C893" w14:textId="77777777" w:rsidR="00F1480E" w:rsidRPr="000754EC" w:rsidRDefault="00D71E43" w:rsidP="000754EC">
            <w:pPr>
              <w:pStyle w:val="SIHeading2"/>
            </w:pPr>
            <w:r w:rsidRPr="002C55E9">
              <w:t>L</w:t>
            </w:r>
            <w:r w:rsidRPr="000754EC">
              <w:t>inks</w:t>
            </w:r>
          </w:p>
        </w:tc>
        <w:tc>
          <w:tcPr>
            <w:tcW w:w="4010" w:type="pct"/>
            <w:shd w:val="clear" w:color="auto" w:fill="auto"/>
          </w:tcPr>
          <w:p w14:paraId="729F2173" w14:textId="0ADDC175" w:rsidR="00F1480E" w:rsidRPr="000754EC" w:rsidRDefault="001B55FE" w:rsidP="000754EC">
            <w:pPr>
              <w:pStyle w:val="SIText"/>
            </w:pPr>
            <w:r w:rsidRPr="001B55FE">
              <w:t xml:space="preserve">Companion Volume Implementation Guides are found in VETNet: </w:t>
            </w:r>
            <w:hyperlink r:id="rId12" w:history="1">
              <w:r w:rsidRPr="001B55FE">
                <w:t>https://vetnet.education.gov.au/Pages/TrainingDocs.aspx?q=b75f4b23-54c9-4cc9-a5db-d3502d154103</w:t>
              </w:r>
            </w:hyperlink>
          </w:p>
        </w:tc>
      </w:tr>
    </w:tbl>
    <w:p w14:paraId="0C68B97C"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8780F" w14:textId="77777777" w:rsidR="00A6758C" w:rsidRDefault="00A6758C" w:rsidP="00BF3F0A">
      <w:r>
        <w:separator/>
      </w:r>
    </w:p>
    <w:p w14:paraId="3A12C60B" w14:textId="77777777" w:rsidR="00A6758C" w:rsidRDefault="00A6758C"/>
  </w:endnote>
  <w:endnote w:type="continuationSeparator" w:id="0">
    <w:p w14:paraId="45CBF5B0" w14:textId="77777777" w:rsidR="00A6758C" w:rsidRDefault="00A6758C" w:rsidP="00BF3F0A">
      <w:r>
        <w:continuationSeparator/>
      </w:r>
    </w:p>
    <w:p w14:paraId="3C9D4A5D" w14:textId="77777777" w:rsidR="00A6758C" w:rsidRDefault="00A67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864EABC" w14:textId="12A0950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A5BD2">
          <w:rPr>
            <w:noProof/>
          </w:rPr>
          <w:t>3</w:t>
        </w:r>
        <w:r w:rsidRPr="000754EC">
          <w:fldChar w:fldCharType="end"/>
        </w:r>
      </w:p>
      <w:p w14:paraId="728DF374"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4AC19C15"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0D513" w14:textId="77777777" w:rsidR="00A6758C" w:rsidRDefault="00A6758C" w:rsidP="00BF3F0A">
      <w:r>
        <w:separator/>
      </w:r>
    </w:p>
    <w:p w14:paraId="2D5B1BAF" w14:textId="77777777" w:rsidR="00A6758C" w:rsidRDefault="00A6758C"/>
  </w:footnote>
  <w:footnote w:type="continuationSeparator" w:id="0">
    <w:p w14:paraId="49D42B77" w14:textId="77777777" w:rsidR="00A6758C" w:rsidRDefault="00A6758C" w:rsidP="00BF3F0A">
      <w:r>
        <w:continuationSeparator/>
      </w:r>
    </w:p>
    <w:p w14:paraId="6B9443CD" w14:textId="77777777" w:rsidR="00A6758C" w:rsidRDefault="00A675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D501A" w14:textId="77777777" w:rsidR="009C2650" w:rsidRPr="0091017A" w:rsidRDefault="0091017A" w:rsidP="0091017A">
    <w:r w:rsidRPr="0091017A">
      <w:rPr>
        <w:lang w:eastAsia="en-US"/>
      </w:rPr>
      <w:t>ACMEQD403 Identify potential health impacts of equine oral conditions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B55FE"/>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17CA"/>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36E1"/>
    <w:rsid w:val="00556C4C"/>
    <w:rsid w:val="00557369"/>
    <w:rsid w:val="00564ADD"/>
    <w:rsid w:val="005708EB"/>
    <w:rsid w:val="00575BC6"/>
    <w:rsid w:val="00583902"/>
    <w:rsid w:val="00584040"/>
    <w:rsid w:val="005A1D70"/>
    <w:rsid w:val="005A3AA5"/>
    <w:rsid w:val="005A6C9C"/>
    <w:rsid w:val="005A74DC"/>
    <w:rsid w:val="005B5146"/>
    <w:rsid w:val="005C680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A5BD2"/>
    <w:rsid w:val="006C2F32"/>
    <w:rsid w:val="006D38C3"/>
    <w:rsid w:val="006D4448"/>
    <w:rsid w:val="006E2C4D"/>
    <w:rsid w:val="006E42FE"/>
    <w:rsid w:val="006E525A"/>
    <w:rsid w:val="006F10FE"/>
    <w:rsid w:val="006F3622"/>
    <w:rsid w:val="006F6DF9"/>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0EA7"/>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D6211"/>
    <w:rsid w:val="008E260C"/>
    <w:rsid w:val="008E39BE"/>
    <w:rsid w:val="008E62EC"/>
    <w:rsid w:val="008F32F6"/>
    <w:rsid w:val="0091017A"/>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6758C"/>
    <w:rsid w:val="00A76C6C"/>
    <w:rsid w:val="00A87356"/>
    <w:rsid w:val="00A92DD1"/>
    <w:rsid w:val="00AA5338"/>
    <w:rsid w:val="00AB1B8E"/>
    <w:rsid w:val="00AC0696"/>
    <w:rsid w:val="00AC4C98"/>
    <w:rsid w:val="00AC5F6B"/>
    <w:rsid w:val="00AD3896"/>
    <w:rsid w:val="00AD5B47"/>
    <w:rsid w:val="00AE1ED9"/>
    <w:rsid w:val="00AE32CB"/>
    <w:rsid w:val="00AF3957"/>
    <w:rsid w:val="00B03E2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F5BB1A"/>
  <w15:docId w15:val="{FC54BB23-1493-4780-AC5A-66075E69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Lucinda O'Brien</DisplayName>
        <AccountId>728</AccountId>
        <AccountType/>
      </UserInfo>
    </AssignedTo>
    <Project_x0020_phase xmlns="d9a59da7-0e3f-4ec4-ba45-ada058e6b7ad">TGA Upload</Project_x0020_pha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2.xml><?xml version="1.0" encoding="utf-8"?>
<ds:datastoreItem xmlns:ds="http://schemas.openxmlformats.org/officeDocument/2006/customXml" ds:itemID="{D6FD18D3-38D9-4040-ACA8-8B5E9BD3E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75229B51-9104-4C69-918D-FC4DFE8D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13</TotalTime>
  <Pages>4</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Helen Foote</cp:lastModifiedBy>
  <cp:revision>12</cp:revision>
  <cp:lastPrinted>2016-05-27T05:21:00Z</cp:lastPrinted>
  <dcterms:created xsi:type="dcterms:W3CDTF">2017-08-25T04:03:00Z</dcterms:created>
  <dcterms:modified xsi:type="dcterms:W3CDTF">2017-09-11T00:11:00Z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