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00EBA" w14:textId="77777777" w:rsidR="00790448" w:rsidRPr="007F2486" w:rsidRDefault="00790448" w:rsidP="00790448">
      <w:pPr>
        <w:pStyle w:val="SIText-Bold"/>
        <w:rPr>
          <w:rFonts w:ascii="Arial" w:hAnsi="Arial" w:cs="Arial"/>
          <w:szCs w:val="20"/>
        </w:rPr>
      </w:pPr>
      <w:r w:rsidRPr="007F2486">
        <w:rPr>
          <w:rFonts w:ascii="Arial" w:hAnsi="Arial" w:cs="Arial"/>
          <w:szCs w:val="20"/>
        </w:rP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2"/>
      </w:tblGrid>
      <w:tr w:rsidR="00790448" w:rsidRPr="0045647B" w14:paraId="39853175" w14:textId="77777777" w:rsidTr="00A71FAA">
        <w:trPr>
          <w:tblHeader/>
        </w:trPr>
        <w:tc>
          <w:tcPr>
            <w:tcW w:w="2808" w:type="dxa"/>
          </w:tcPr>
          <w:p w14:paraId="6211F6F8" w14:textId="77777777" w:rsidR="00790448" w:rsidRPr="007F2486" w:rsidRDefault="00790448" w:rsidP="00A71FAA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RELEASE</w:t>
            </w:r>
          </w:p>
        </w:tc>
        <w:tc>
          <w:tcPr>
            <w:tcW w:w="6762" w:type="dxa"/>
          </w:tcPr>
          <w:p w14:paraId="663C7C9B" w14:textId="77777777" w:rsidR="00790448" w:rsidRPr="007F2486" w:rsidRDefault="00790448" w:rsidP="00A71FAA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COMMENTS</w:t>
            </w:r>
          </w:p>
        </w:tc>
      </w:tr>
      <w:tr w:rsidR="00537D20" w:rsidRPr="0045647B" w14:paraId="3812EB2F" w14:textId="77777777" w:rsidTr="00A71FAA">
        <w:tc>
          <w:tcPr>
            <w:tcW w:w="2808" w:type="dxa"/>
          </w:tcPr>
          <w:p w14:paraId="45C7259A" w14:textId="77777777" w:rsidR="00537D20" w:rsidRPr="007F2486" w:rsidRDefault="00537D20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Release 1</w:t>
            </w:r>
          </w:p>
        </w:tc>
        <w:tc>
          <w:tcPr>
            <w:tcW w:w="6762" w:type="dxa"/>
          </w:tcPr>
          <w:p w14:paraId="03FA6575" w14:textId="0F0B43DC" w:rsidR="00537D20" w:rsidRPr="007F2486" w:rsidRDefault="00537D20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C064E7">
              <w:rPr>
                <w:rFonts w:ascii="Arial" w:hAnsi="Arial" w:cs="Arial"/>
                <w:szCs w:val="20"/>
              </w:rPr>
              <w:t>This version released with the ACM Animal Care and Management Training Package Version 1.0</w:t>
            </w:r>
            <w:r w:rsidR="00384106">
              <w:rPr>
                <w:rFonts w:ascii="Arial" w:hAnsi="Arial" w:cs="Arial"/>
                <w:szCs w:val="20"/>
              </w:rPr>
              <w:t>.</w:t>
            </w:r>
          </w:p>
        </w:tc>
      </w:tr>
    </w:tbl>
    <w:p w14:paraId="48D52DF6" w14:textId="77777777" w:rsidR="00790448" w:rsidRPr="007F2486" w:rsidRDefault="00790448" w:rsidP="00790448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722253" w:rsidRPr="0045647B" w14:paraId="41A7BD1F" w14:textId="77777777" w:rsidTr="00FB1E14">
        <w:trPr>
          <w:tblHeader/>
        </w:trPr>
        <w:tc>
          <w:tcPr>
            <w:tcW w:w="2808" w:type="dxa"/>
            <w:shd w:val="clear" w:color="auto" w:fill="auto"/>
          </w:tcPr>
          <w:p w14:paraId="75DD419C" w14:textId="77777777" w:rsidR="00722253" w:rsidRPr="007F2486" w:rsidRDefault="00722253" w:rsidP="007F2486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ACMFAR</w:t>
            </w:r>
            <w:r w:rsidR="00EB44DB" w:rsidRPr="007F2486">
              <w:rPr>
                <w:rFonts w:ascii="Arial" w:hAnsi="Arial" w:cs="Arial"/>
                <w:szCs w:val="20"/>
              </w:rPr>
              <w:t>3</w:t>
            </w:r>
            <w:r w:rsidR="00350B34" w:rsidRPr="007F2486">
              <w:rPr>
                <w:rFonts w:ascii="Arial" w:hAnsi="Arial" w:cs="Arial"/>
                <w:szCs w:val="20"/>
              </w:rPr>
              <w:t>0</w:t>
            </w:r>
            <w:r w:rsidR="00DD19AF" w:rsidRPr="007F2486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6762" w:type="dxa"/>
            <w:shd w:val="clear" w:color="auto" w:fill="auto"/>
          </w:tcPr>
          <w:p w14:paraId="442B0691" w14:textId="77777777" w:rsidR="00722253" w:rsidRPr="007F2486" w:rsidRDefault="00722253" w:rsidP="007F2486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Perform welding tasks using a forge</w:t>
            </w:r>
          </w:p>
        </w:tc>
      </w:tr>
      <w:tr w:rsidR="00250C97" w:rsidRPr="0045647B" w14:paraId="03FE3C05" w14:textId="77777777" w:rsidTr="00FB1E14">
        <w:tc>
          <w:tcPr>
            <w:tcW w:w="2808" w:type="dxa"/>
            <w:shd w:val="clear" w:color="auto" w:fill="auto"/>
          </w:tcPr>
          <w:p w14:paraId="5B0F1CEF" w14:textId="3A2DA733" w:rsidR="00250C97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APPLICATION</w:t>
            </w:r>
          </w:p>
        </w:tc>
        <w:tc>
          <w:tcPr>
            <w:tcW w:w="6762" w:type="dxa"/>
            <w:shd w:val="clear" w:color="auto" w:fill="auto"/>
          </w:tcPr>
          <w:p w14:paraId="43C09994" w14:textId="267C0E86" w:rsidR="0002407B" w:rsidRPr="007F2486" w:rsidRDefault="00D339E8" w:rsidP="00790448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 xml:space="preserve">This unit of competency describes the skills and knowledge required to </w:t>
            </w:r>
            <w:r w:rsidR="00E542C3" w:rsidRPr="007F2486">
              <w:rPr>
                <w:rFonts w:cs="Arial"/>
                <w:szCs w:val="20"/>
              </w:rPr>
              <w:t>determine</w:t>
            </w:r>
            <w:r w:rsidR="00722253" w:rsidRPr="007F2486">
              <w:rPr>
                <w:rFonts w:cs="Arial"/>
                <w:szCs w:val="20"/>
              </w:rPr>
              <w:t xml:space="preserve"> welding requireme</w:t>
            </w:r>
            <w:r w:rsidR="00E82924" w:rsidRPr="007F2486">
              <w:rPr>
                <w:rFonts w:cs="Arial"/>
                <w:szCs w:val="20"/>
              </w:rPr>
              <w:t>nts, prepare</w:t>
            </w:r>
            <w:r w:rsidR="00722253" w:rsidRPr="007F2486">
              <w:rPr>
                <w:rFonts w:cs="Arial"/>
                <w:szCs w:val="20"/>
              </w:rPr>
              <w:t xml:space="preserve"> materials </w:t>
            </w:r>
            <w:r w:rsidR="00E82924" w:rsidRPr="007F2486">
              <w:rPr>
                <w:rFonts w:cs="Arial"/>
                <w:szCs w:val="20"/>
              </w:rPr>
              <w:t>and carry</w:t>
            </w:r>
            <w:r w:rsidR="00722253" w:rsidRPr="007F2486">
              <w:rPr>
                <w:rFonts w:cs="Arial"/>
                <w:szCs w:val="20"/>
              </w:rPr>
              <w:t xml:space="preserve"> out routine welding </w:t>
            </w:r>
            <w:r w:rsidR="005C691A" w:rsidRPr="007F2486">
              <w:rPr>
                <w:rFonts w:cs="Arial"/>
                <w:szCs w:val="20"/>
              </w:rPr>
              <w:t xml:space="preserve">of either mild steel or </w:t>
            </w:r>
            <w:r w:rsidR="00C27FC6" w:rsidRPr="007F2486">
              <w:rPr>
                <w:rFonts w:cs="Arial"/>
                <w:szCs w:val="20"/>
              </w:rPr>
              <w:t>a</w:t>
            </w:r>
            <w:r w:rsidR="005C691A" w:rsidRPr="007F2486">
              <w:rPr>
                <w:rFonts w:cs="Arial"/>
                <w:szCs w:val="20"/>
              </w:rPr>
              <w:t>luminium using a forge.</w:t>
            </w:r>
            <w:r w:rsidR="00C27FC6" w:rsidRPr="007F2486">
              <w:rPr>
                <w:rFonts w:cs="Arial"/>
                <w:szCs w:val="20"/>
              </w:rPr>
              <w:t xml:space="preserve"> W</w:t>
            </w:r>
            <w:r w:rsidR="00E82924" w:rsidRPr="007F2486">
              <w:rPr>
                <w:rFonts w:cs="Arial"/>
                <w:szCs w:val="20"/>
              </w:rPr>
              <w:t xml:space="preserve">elding </w:t>
            </w:r>
            <w:r w:rsidR="00C27FC6" w:rsidRPr="007F2486">
              <w:rPr>
                <w:rFonts w:cs="Arial"/>
                <w:szCs w:val="20"/>
              </w:rPr>
              <w:t xml:space="preserve">in this unit </w:t>
            </w:r>
            <w:r w:rsidR="00370FD9" w:rsidRPr="007F2486">
              <w:rPr>
                <w:rFonts w:cs="Arial"/>
                <w:szCs w:val="20"/>
              </w:rPr>
              <w:t>is</w:t>
            </w:r>
            <w:r w:rsidR="00E82924" w:rsidRPr="007F2486">
              <w:rPr>
                <w:rFonts w:cs="Arial"/>
                <w:szCs w:val="20"/>
              </w:rPr>
              <w:t xml:space="preserve"> not required to meet the </w:t>
            </w:r>
            <w:r w:rsidR="00C27FC6" w:rsidRPr="00EA317A">
              <w:rPr>
                <w:rFonts w:cs="Arial"/>
                <w:i/>
                <w:szCs w:val="20"/>
              </w:rPr>
              <w:t>AS/NZS</w:t>
            </w:r>
            <w:r w:rsidR="00370FD9" w:rsidRPr="00EA317A">
              <w:rPr>
                <w:rFonts w:cs="Arial"/>
                <w:i/>
                <w:szCs w:val="20"/>
              </w:rPr>
              <w:t xml:space="preserve"> 1554 General Purpose</w:t>
            </w:r>
            <w:r w:rsidR="00C27FC6" w:rsidRPr="00EA317A">
              <w:rPr>
                <w:rFonts w:cs="Arial"/>
                <w:i/>
                <w:szCs w:val="20"/>
              </w:rPr>
              <w:t xml:space="preserve"> Standard</w:t>
            </w:r>
            <w:r w:rsidR="00370FD9" w:rsidRPr="00EA317A">
              <w:rPr>
                <w:rFonts w:cs="Arial"/>
                <w:i/>
                <w:szCs w:val="20"/>
              </w:rPr>
              <w:t>.</w:t>
            </w:r>
          </w:p>
          <w:p w14:paraId="541BB703" w14:textId="219699FD" w:rsidR="00D6031E" w:rsidRPr="007F2486" w:rsidRDefault="00C27FC6" w:rsidP="00790448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 xml:space="preserve">The unit applies to individuals who use specialised knowledge and technical skills to perform farriery services across different </w:t>
            </w:r>
            <w:r w:rsidR="00275FE3">
              <w:rPr>
                <w:rFonts w:cs="Arial"/>
                <w:szCs w:val="20"/>
              </w:rPr>
              <w:t>equine</w:t>
            </w:r>
            <w:r w:rsidR="00275FE3" w:rsidRPr="007F2486">
              <w:rPr>
                <w:rFonts w:cs="Arial"/>
                <w:szCs w:val="20"/>
              </w:rPr>
              <w:t xml:space="preserve"> </w:t>
            </w:r>
            <w:r w:rsidRPr="007F2486">
              <w:rPr>
                <w:rFonts w:cs="Arial"/>
                <w:szCs w:val="20"/>
              </w:rPr>
              <w:t>industry sectors.</w:t>
            </w:r>
            <w:r w:rsidR="00BA5CE4" w:rsidRPr="007F2486">
              <w:rPr>
                <w:rFonts w:cs="Arial"/>
                <w:szCs w:val="20"/>
              </w:rPr>
              <w:t xml:space="preserve"> </w:t>
            </w:r>
          </w:p>
          <w:p w14:paraId="357927F2" w14:textId="5EA5DE38" w:rsidR="00573FE2" w:rsidRPr="007F2486" w:rsidRDefault="00573FE2" w:rsidP="00DE0C15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No occupational licensing, legislative, regulatory or certification requirements apply to this unit at the time of publication</w:t>
            </w:r>
            <w:r w:rsidR="00DE0C15" w:rsidRPr="007F2486">
              <w:rPr>
                <w:rFonts w:cs="Arial"/>
                <w:szCs w:val="20"/>
              </w:rPr>
              <w:t>.</w:t>
            </w:r>
          </w:p>
        </w:tc>
      </w:tr>
      <w:tr w:rsidR="00250C97" w:rsidRPr="0045647B" w14:paraId="65612CE6" w14:textId="77777777" w:rsidTr="00FB1E14">
        <w:tc>
          <w:tcPr>
            <w:tcW w:w="2808" w:type="dxa"/>
            <w:shd w:val="clear" w:color="auto" w:fill="auto"/>
          </w:tcPr>
          <w:p w14:paraId="4B513BC5" w14:textId="74980D05" w:rsidR="00250C97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PREREQUISITE UNITS</w:t>
            </w:r>
          </w:p>
        </w:tc>
        <w:tc>
          <w:tcPr>
            <w:tcW w:w="6762" w:type="dxa"/>
            <w:shd w:val="clear" w:color="auto" w:fill="auto"/>
          </w:tcPr>
          <w:p w14:paraId="066ED800" w14:textId="20AD1CBA" w:rsidR="00250C97" w:rsidRPr="007F2486" w:rsidRDefault="00790448" w:rsidP="00790448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Nil</w:t>
            </w:r>
          </w:p>
        </w:tc>
      </w:tr>
      <w:tr w:rsidR="00574980" w:rsidRPr="0045647B" w14:paraId="074258D7" w14:textId="77777777" w:rsidTr="00FB1E14">
        <w:tc>
          <w:tcPr>
            <w:tcW w:w="2808" w:type="dxa"/>
            <w:shd w:val="clear" w:color="auto" w:fill="auto"/>
          </w:tcPr>
          <w:p w14:paraId="5C045689" w14:textId="780377F2" w:rsidR="00574980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UNIT SECTOR</w:t>
            </w:r>
          </w:p>
        </w:tc>
        <w:tc>
          <w:tcPr>
            <w:tcW w:w="6762" w:type="dxa"/>
            <w:shd w:val="clear" w:color="auto" w:fill="auto"/>
          </w:tcPr>
          <w:p w14:paraId="2D789D96" w14:textId="77777777" w:rsidR="00574980" w:rsidRPr="007F2486" w:rsidRDefault="00805561" w:rsidP="00790448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Farriery (</w:t>
            </w:r>
            <w:r w:rsidR="004918F7" w:rsidRPr="007F2486">
              <w:rPr>
                <w:rFonts w:cs="Arial"/>
                <w:szCs w:val="20"/>
              </w:rPr>
              <w:t>FAR</w:t>
            </w:r>
            <w:r w:rsidRPr="007F2486">
              <w:rPr>
                <w:rFonts w:cs="Arial"/>
                <w:szCs w:val="20"/>
              </w:rPr>
              <w:t>)</w:t>
            </w:r>
          </w:p>
        </w:tc>
      </w:tr>
    </w:tbl>
    <w:p w14:paraId="1756DF50" w14:textId="77777777" w:rsidR="00250C97" w:rsidRPr="007F2486" w:rsidRDefault="00250C97" w:rsidP="00913B4E">
      <w:pPr>
        <w:rPr>
          <w:rFonts w:cs="Arial"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2"/>
      </w:tblGrid>
      <w:tr w:rsidR="00250C97" w:rsidRPr="0045647B" w14:paraId="007D39F5" w14:textId="77777777" w:rsidTr="005E119A">
        <w:trPr>
          <w:tblHeader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14:paraId="7AC1C42B" w14:textId="7DD0156A" w:rsidR="00250C97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ELEMENT</w:t>
            </w:r>
          </w:p>
        </w:tc>
        <w:tc>
          <w:tcPr>
            <w:tcW w:w="6762" w:type="dxa"/>
            <w:tcBorders>
              <w:bottom w:val="single" w:sz="4" w:space="0" w:color="C0C0C0"/>
            </w:tcBorders>
            <w:shd w:val="clear" w:color="auto" w:fill="auto"/>
          </w:tcPr>
          <w:p w14:paraId="768FAA17" w14:textId="4F4203D0" w:rsidR="00250C97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PERFORMANCE CRITERIA</w:t>
            </w:r>
          </w:p>
        </w:tc>
      </w:tr>
      <w:tr w:rsidR="00250C97" w:rsidRPr="0045647B" w14:paraId="0B48FE5A" w14:textId="77777777" w:rsidTr="005E119A">
        <w:tc>
          <w:tcPr>
            <w:tcW w:w="2808" w:type="dxa"/>
            <w:tcBorders>
              <w:top w:val="single" w:sz="4" w:space="0" w:color="C0C0C0"/>
            </w:tcBorders>
            <w:shd w:val="clear" w:color="auto" w:fill="auto"/>
          </w:tcPr>
          <w:p w14:paraId="5F251A62" w14:textId="77777777" w:rsidR="00250C97" w:rsidRPr="007F2486" w:rsidRDefault="0080616D" w:rsidP="00913B4E">
            <w:pPr>
              <w:pStyle w:val="AFSAText"/>
              <w:jc w:val="left"/>
              <w:rPr>
                <w:rStyle w:val="SIText-Italic"/>
                <w:rFonts w:ascii="Arial" w:hAnsi="Arial" w:cs="Arial"/>
                <w:szCs w:val="20"/>
              </w:rPr>
            </w:pPr>
            <w:r w:rsidRPr="007F2486">
              <w:rPr>
                <w:rStyle w:val="SIText-Italic"/>
                <w:rFonts w:ascii="Arial" w:hAnsi="Arial" w:cs="Arial"/>
                <w:szCs w:val="20"/>
              </w:rPr>
              <w:t xml:space="preserve">Elements </w:t>
            </w:r>
            <w:r w:rsidR="007727FB" w:rsidRPr="007F2486">
              <w:rPr>
                <w:rStyle w:val="SIText-Italic"/>
                <w:rFonts w:ascii="Arial" w:hAnsi="Arial" w:cs="Arial"/>
                <w:szCs w:val="20"/>
              </w:rPr>
              <w:t>describe the essential outcomes.</w:t>
            </w:r>
          </w:p>
        </w:tc>
        <w:tc>
          <w:tcPr>
            <w:tcW w:w="6762" w:type="dxa"/>
            <w:tcBorders>
              <w:top w:val="single" w:sz="4" w:space="0" w:color="C0C0C0"/>
            </w:tcBorders>
            <w:shd w:val="clear" w:color="auto" w:fill="auto"/>
          </w:tcPr>
          <w:p w14:paraId="2D720C27" w14:textId="77777777" w:rsidR="00250C97" w:rsidRPr="007F2486" w:rsidRDefault="007727FB" w:rsidP="00913B4E">
            <w:pPr>
              <w:pStyle w:val="AFSAText"/>
              <w:jc w:val="left"/>
              <w:rPr>
                <w:rStyle w:val="SIText-Italic"/>
                <w:rFonts w:ascii="Arial" w:hAnsi="Arial" w:cs="Arial"/>
                <w:szCs w:val="20"/>
              </w:rPr>
            </w:pPr>
            <w:r w:rsidRPr="007F2486">
              <w:rPr>
                <w:rStyle w:val="SIText-Italic"/>
                <w:rFonts w:ascii="Arial" w:hAnsi="Arial" w:cs="Arial"/>
                <w:szCs w:val="20"/>
              </w:rPr>
              <w:t>Performance criteria describe the performance needed to demonstrate achievement of the element.</w:t>
            </w:r>
          </w:p>
        </w:tc>
      </w:tr>
      <w:tr w:rsidR="00250C97" w:rsidRPr="0045647B" w14:paraId="6226C569" w14:textId="77777777" w:rsidTr="005E119A">
        <w:tc>
          <w:tcPr>
            <w:tcW w:w="2808" w:type="dxa"/>
            <w:shd w:val="clear" w:color="auto" w:fill="auto"/>
          </w:tcPr>
          <w:p w14:paraId="0A526F6E" w14:textId="28DEEEF4" w:rsidR="00250C97" w:rsidRPr="007F2486" w:rsidRDefault="00790448" w:rsidP="003A4395">
            <w:pPr>
              <w:pStyle w:val="SIText"/>
            </w:pPr>
            <w:r w:rsidRPr="007F2486">
              <w:t>1</w:t>
            </w:r>
            <w:r w:rsidR="002F14E0">
              <w:t>.</w:t>
            </w:r>
            <w:r w:rsidRPr="007F2486">
              <w:t xml:space="preserve"> </w:t>
            </w:r>
            <w:r w:rsidR="00722253" w:rsidRPr="007F2486">
              <w:t xml:space="preserve">Identify </w:t>
            </w:r>
            <w:r w:rsidR="00B67353" w:rsidRPr="007F2486">
              <w:t xml:space="preserve">work </w:t>
            </w:r>
            <w:r w:rsidR="00722253" w:rsidRPr="007F2486">
              <w:t>requirements</w:t>
            </w:r>
          </w:p>
        </w:tc>
        <w:tc>
          <w:tcPr>
            <w:tcW w:w="6762" w:type="dxa"/>
            <w:shd w:val="clear" w:color="auto" w:fill="auto"/>
          </w:tcPr>
          <w:p w14:paraId="1789934C" w14:textId="7F696FA2" w:rsidR="00B67353" w:rsidRPr="007F2486" w:rsidRDefault="00790448" w:rsidP="003A4395">
            <w:pPr>
              <w:pStyle w:val="SIText"/>
            </w:pPr>
            <w:r w:rsidRPr="007F2486">
              <w:t xml:space="preserve">1.1 </w:t>
            </w:r>
            <w:r w:rsidR="00B67353" w:rsidRPr="007F2486">
              <w:t xml:space="preserve">Interpret instructions </w:t>
            </w:r>
            <w:r w:rsidR="00390AB9" w:rsidRPr="007F2486">
              <w:t xml:space="preserve">to determine task and time </w:t>
            </w:r>
            <w:r w:rsidR="00B67353" w:rsidRPr="007F2486">
              <w:t>requirements</w:t>
            </w:r>
          </w:p>
          <w:p w14:paraId="13E49744" w14:textId="0AEC93C3" w:rsidR="00722253" w:rsidRPr="007F2486" w:rsidRDefault="00790448" w:rsidP="003A4395">
            <w:pPr>
              <w:pStyle w:val="SIText"/>
            </w:pPr>
            <w:r w:rsidRPr="007F2486">
              <w:t xml:space="preserve">1.2 </w:t>
            </w:r>
            <w:r w:rsidR="00722253" w:rsidRPr="007F2486">
              <w:t>Identify welding or bending requirements from specifications</w:t>
            </w:r>
          </w:p>
          <w:p w14:paraId="438BB836" w14:textId="159CBCFA" w:rsidR="00B67353" w:rsidRPr="007F2486" w:rsidRDefault="00790448" w:rsidP="003A4395">
            <w:pPr>
              <w:pStyle w:val="SIText"/>
            </w:pPr>
            <w:r w:rsidRPr="007F2486">
              <w:t xml:space="preserve">1.3 </w:t>
            </w:r>
            <w:r w:rsidR="00722253" w:rsidRPr="007F2486">
              <w:t xml:space="preserve">Identify locations of welds </w:t>
            </w:r>
            <w:r w:rsidR="00C27FC6" w:rsidRPr="007F2486">
              <w:t>according to</w:t>
            </w:r>
            <w:r w:rsidR="00722253" w:rsidRPr="007F2486">
              <w:t xml:space="preserve"> specifications</w:t>
            </w:r>
          </w:p>
        </w:tc>
      </w:tr>
      <w:tr w:rsidR="00250C97" w:rsidRPr="0045647B" w14:paraId="583F6C4A" w14:textId="77777777" w:rsidTr="005E119A">
        <w:tc>
          <w:tcPr>
            <w:tcW w:w="2808" w:type="dxa"/>
            <w:shd w:val="clear" w:color="auto" w:fill="auto"/>
          </w:tcPr>
          <w:p w14:paraId="0470262A" w14:textId="579C791B" w:rsidR="00250C97" w:rsidRPr="007F2486" w:rsidRDefault="00790448" w:rsidP="003A4395">
            <w:pPr>
              <w:pStyle w:val="SIText"/>
            </w:pPr>
            <w:r w:rsidRPr="007F2486">
              <w:t>2</w:t>
            </w:r>
            <w:r w:rsidR="002F14E0">
              <w:t>.</w:t>
            </w:r>
            <w:r w:rsidRPr="007F2486">
              <w:t xml:space="preserve"> </w:t>
            </w:r>
            <w:r w:rsidR="00722253" w:rsidRPr="007F2486">
              <w:t>Prepare materials for welding</w:t>
            </w:r>
          </w:p>
        </w:tc>
        <w:tc>
          <w:tcPr>
            <w:tcW w:w="6762" w:type="dxa"/>
            <w:shd w:val="clear" w:color="auto" w:fill="auto"/>
          </w:tcPr>
          <w:p w14:paraId="5D74C4A4" w14:textId="1EAFF8EC" w:rsidR="00722253" w:rsidRPr="007F2486" w:rsidRDefault="00790448" w:rsidP="003A4395">
            <w:pPr>
              <w:pStyle w:val="SIText"/>
            </w:pPr>
            <w:r w:rsidRPr="007F2486">
              <w:t xml:space="preserve">2.1 </w:t>
            </w:r>
            <w:r w:rsidR="00722253" w:rsidRPr="007F2486">
              <w:t>Calculate the amount of metal required for bending or welding</w:t>
            </w:r>
          </w:p>
          <w:p w14:paraId="494BB1A3" w14:textId="390A84C2" w:rsidR="00390AB9" w:rsidRPr="007F2486" w:rsidRDefault="00790448" w:rsidP="003A4395">
            <w:pPr>
              <w:pStyle w:val="SIText"/>
            </w:pPr>
            <w:r w:rsidRPr="007F2486">
              <w:t xml:space="preserve">2.2 </w:t>
            </w:r>
            <w:r w:rsidR="00722253" w:rsidRPr="007F2486">
              <w:t>Clean and prepare materials using tools and techniques</w:t>
            </w:r>
            <w:r w:rsidR="00C27FC6" w:rsidRPr="007F2486">
              <w:t xml:space="preserve"> appropriate for task</w:t>
            </w:r>
          </w:p>
          <w:p w14:paraId="63A8A7EF" w14:textId="7DC5C8AD" w:rsidR="00DC4F33" w:rsidRPr="007F2486" w:rsidRDefault="00DC4F33" w:rsidP="003A4395">
            <w:pPr>
              <w:pStyle w:val="SIText"/>
            </w:pPr>
            <w:r w:rsidRPr="007F2486">
              <w:t>2.3 Select and correctly fit personal protective equipment</w:t>
            </w:r>
          </w:p>
        </w:tc>
      </w:tr>
      <w:tr w:rsidR="00250C97" w:rsidRPr="0045647B" w14:paraId="6B694008" w14:textId="77777777" w:rsidTr="005E119A">
        <w:tc>
          <w:tcPr>
            <w:tcW w:w="2808" w:type="dxa"/>
            <w:shd w:val="clear" w:color="auto" w:fill="auto"/>
          </w:tcPr>
          <w:p w14:paraId="142A4560" w14:textId="2AF6C2D0" w:rsidR="00250C97" w:rsidRPr="007F2486" w:rsidRDefault="00790448" w:rsidP="003A4395">
            <w:pPr>
              <w:pStyle w:val="SIText"/>
            </w:pPr>
            <w:r w:rsidRPr="007F2486">
              <w:t>3</w:t>
            </w:r>
            <w:r w:rsidR="002F14E0">
              <w:t>.</w:t>
            </w:r>
            <w:r w:rsidRPr="007F2486">
              <w:t xml:space="preserve"> </w:t>
            </w:r>
            <w:r w:rsidR="00722253" w:rsidRPr="007F2486">
              <w:t>Prepare and manage fire for welding</w:t>
            </w:r>
          </w:p>
        </w:tc>
        <w:tc>
          <w:tcPr>
            <w:tcW w:w="6762" w:type="dxa"/>
            <w:shd w:val="clear" w:color="auto" w:fill="auto"/>
          </w:tcPr>
          <w:p w14:paraId="34B43C55" w14:textId="10F6A98C" w:rsidR="00722253" w:rsidRPr="007F2486" w:rsidRDefault="00790448" w:rsidP="003A4395">
            <w:pPr>
              <w:pStyle w:val="SIText"/>
            </w:pPr>
            <w:r w:rsidRPr="007F2486">
              <w:t xml:space="preserve">3.1 </w:t>
            </w:r>
            <w:r w:rsidR="00722253" w:rsidRPr="007F2486">
              <w:t>Select fuel and prepare tools to manage the fuel source</w:t>
            </w:r>
          </w:p>
          <w:p w14:paraId="017B5529" w14:textId="3ED0AD10" w:rsidR="00390AB9" w:rsidRPr="007F2486" w:rsidRDefault="00790448" w:rsidP="003A4395">
            <w:pPr>
              <w:pStyle w:val="SIText"/>
            </w:pPr>
            <w:r w:rsidRPr="007F2486">
              <w:t xml:space="preserve">3.2 </w:t>
            </w:r>
            <w:r w:rsidR="00CF7780" w:rsidRPr="007F2486">
              <w:t>Set up forge</w:t>
            </w:r>
            <w:r w:rsidR="00C27FC6" w:rsidRPr="007F2486">
              <w:t xml:space="preserve"> according to workplace procedures</w:t>
            </w:r>
          </w:p>
          <w:p w14:paraId="737EB5EC" w14:textId="7C45BD22" w:rsidR="00722253" w:rsidRPr="007F2486" w:rsidRDefault="00790448" w:rsidP="003A4395">
            <w:pPr>
              <w:pStyle w:val="SIText"/>
            </w:pPr>
            <w:r w:rsidRPr="007F2486">
              <w:t xml:space="preserve">3.3 </w:t>
            </w:r>
            <w:r w:rsidR="00722253" w:rsidRPr="007F2486">
              <w:t>Manage the fire to maintain its effectiveness as a forge</w:t>
            </w:r>
          </w:p>
          <w:p w14:paraId="66485047" w14:textId="77777777" w:rsidR="00250C97" w:rsidRPr="007F2486" w:rsidRDefault="00790448" w:rsidP="003A4395">
            <w:pPr>
              <w:pStyle w:val="SIText"/>
            </w:pPr>
            <w:r w:rsidRPr="007F2486">
              <w:t xml:space="preserve">3.4 </w:t>
            </w:r>
            <w:r w:rsidR="00722253" w:rsidRPr="007F2486">
              <w:t>Identify the correct forge heat for particular operations</w:t>
            </w:r>
          </w:p>
          <w:p w14:paraId="5F160922" w14:textId="5C083BAA" w:rsidR="00C27FC6" w:rsidRPr="007F2486" w:rsidRDefault="00C27FC6" w:rsidP="003A4395">
            <w:pPr>
              <w:pStyle w:val="SIText"/>
            </w:pPr>
            <w:r w:rsidRPr="007F2486">
              <w:t xml:space="preserve">3.5 </w:t>
            </w:r>
            <w:r w:rsidR="00EE053E" w:rsidRPr="007F2486">
              <w:t xml:space="preserve">Assess and control risks </w:t>
            </w:r>
            <w:r w:rsidR="00DC4F33" w:rsidRPr="007F2486">
              <w:t>relating to preparing and managing fire for welding</w:t>
            </w:r>
          </w:p>
        </w:tc>
      </w:tr>
      <w:tr w:rsidR="00250C97" w:rsidRPr="0045647B" w14:paraId="19F9AE21" w14:textId="77777777" w:rsidTr="005E119A">
        <w:tc>
          <w:tcPr>
            <w:tcW w:w="2808" w:type="dxa"/>
            <w:shd w:val="clear" w:color="auto" w:fill="auto"/>
          </w:tcPr>
          <w:p w14:paraId="3FCA5536" w14:textId="15EC72A4" w:rsidR="00250C97" w:rsidRPr="007F2486" w:rsidRDefault="00790448" w:rsidP="003A4395">
            <w:pPr>
              <w:pStyle w:val="SIText"/>
            </w:pPr>
            <w:r w:rsidRPr="007F2486">
              <w:t>4</w:t>
            </w:r>
            <w:r w:rsidR="002F14E0">
              <w:t>.</w:t>
            </w:r>
            <w:r w:rsidRPr="007F2486">
              <w:t xml:space="preserve"> </w:t>
            </w:r>
            <w:r w:rsidR="00C27FC6" w:rsidRPr="007F2486">
              <w:t xml:space="preserve">Carry out </w:t>
            </w:r>
            <w:r w:rsidR="00722253" w:rsidRPr="007F2486">
              <w:t>farriery welding tasks using a forge fire</w:t>
            </w:r>
          </w:p>
        </w:tc>
        <w:tc>
          <w:tcPr>
            <w:tcW w:w="6762" w:type="dxa"/>
            <w:shd w:val="clear" w:color="auto" w:fill="auto"/>
          </w:tcPr>
          <w:p w14:paraId="5033DE72" w14:textId="2F3C5C9D" w:rsidR="00D05209" w:rsidRPr="007F2486" w:rsidRDefault="00790448" w:rsidP="003A4395">
            <w:pPr>
              <w:pStyle w:val="SIText"/>
            </w:pPr>
            <w:r w:rsidRPr="007F2486">
              <w:t xml:space="preserve">4.1 </w:t>
            </w:r>
            <w:r w:rsidR="00D05209" w:rsidRPr="007F2486">
              <w:t>Apply and control he</w:t>
            </w:r>
            <w:r w:rsidR="00CF7780" w:rsidRPr="007F2486">
              <w:t>at to the material to be forged</w:t>
            </w:r>
          </w:p>
          <w:p w14:paraId="70E98F7B" w14:textId="2CF96238" w:rsidR="00D05209" w:rsidRPr="007F2486" w:rsidRDefault="00790448" w:rsidP="003A4395">
            <w:pPr>
              <w:pStyle w:val="SIText"/>
            </w:pPr>
            <w:r w:rsidRPr="007F2486">
              <w:t xml:space="preserve">4.2 </w:t>
            </w:r>
            <w:r w:rsidR="00C27FC6" w:rsidRPr="007F2486">
              <w:t xml:space="preserve">Carry out </w:t>
            </w:r>
            <w:r w:rsidR="00D05209" w:rsidRPr="007F2486">
              <w:t>farriery welding tasks using welds and tools</w:t>
            </w:r>
            <w:r w:rsidR="00C27FC6" w:rsidRPr="007F2486">
              <w:t xml:space="preserve"> appropriate for task</w:t>
            </w:r>
          </w:p>
          <w:p w14:paraId="4B325A3E" w14:textId="27C4A13F" w:rsidR="00F42705" w:rsidRPr="007F2486" w:rsidRDefault="00790448" w:rsidP="003A4395">
            <w:pPr>
              <w:pStyle w:val="SIText"/>
            </w:pPr>
            <w:r w:rsidRPr="007F2486">
              <w:t xml:space="preserve">4.3 </w:t>
            </w:r>
            <w:r w:rsidR="00722253" w:rsidRPr="007F2486">
              <w:t>Extinguish the forge fire safely and complete clean-up procedures</w:t>
            </w:r>
          </w:p>
          <w:p w14:paraId="65BCE067" w14:textId="740105CC" w:rsidR="003D7D44" w:rsidRPr="007F2486" w:rsidRDefault="00790448" w:rsidP="003A4395">
            <w:pPr>
              <w:pStyle w:val="SIText"/>
            </w:pPr>
            <w:r w:rsidRPr="007F2486">
              <w:t xml:space="preserve">4.4 </w:t>
            </w:r>
            <w:r w:rsidR="003D7D44" w:rsidRPr="007F2486">
              <w:t>Dispose of w</w:t>
            </w:r>
            <w:r w:rsidR="00015C12" w:rsidRPr="007F2486">
              <w:t>aste material</w:t>
            </w:r>
            <w:r w:rsidR="00C27FC6" w:rsidRPr="007F2486">
              <w:t xml:space="preserve"> safely according to workplace procedures</w:t>
            </w:r>
          </w:p>
        </w:tc>
      </w:tr>
    </w:tbl>
    <w:p w14:paraId="1A99F23F" w14:textId="77777777" w:rsidR="00CF7780" w:rsidRPr="007F2486" w:rsidRDefault="00CF7780" w:rsidP="00913B4E">
      <w:pPr>
        <w:rPr>
          <w:rFonts w:cs="Arial"/>
          <w:sz w:val="20"/>
          <w:szCs w:val="20"/>
        </w:rPr>
      </w:pPr>
    </w:p>
    <w:p w14:paraId="63779450" w14:textId="77777777" w:rsidR="00790448" w:rsidRPr="007F2486" w:rsidRDefault="00790448" w:rsidP="00790448">
      <w:pPr>
        <w:pStyle w:val="SIText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898"/>
      </w:tblGrid>
      <w:tr w:rsidR="00790448" w:rsidRPr="0045647B" w:rsidDel="00423CB2" w14:paraId="759666F7" w14:textId="77777777" w:rsidTr="00A71FAA">
        <w:trPr>
          <w:tblHeader/>
        </w:trPr>
        <w:tc>
          <w:tcPr>
            <w:tcW w:w="5000" w:type="pct"/>
            <w:gridSpan w:val="2"/>
          </w:tcPr>
          <w:p w14:paraId="7D81ACF5" w14:textId="77777777" w:rsidR="00790448" w:rsidRPr="007F2486" w:rsidRDefault="00790448" w:rsidP="00A71FAA">
            <w:pPr>
              <w:pStyle w:val="SIText-Bold"/>
              <w:keepNext/>
              <w:rPr>
                <w:rFonts w:ascii="Arial" w:eastAsiaTheme="majorEastAsia" w:hAnsi="Arial" w:cs="Arial"/>
                <w:szCs w:val="20"/>
              </w:rPr>
            </w:pPr>
            <w:r w:rsidRPr="007F2486">
              <w:rPr>
                <w:rFonts w:ascii="Arial" w:eastAsiaTheme="majorEastAsia" w:hAnsi="Arial" w:cs="Arial"/>
                <w:szCs w:val="20"/>
              </w:rPr>
              <w:lastRenderedPageBreak/>
              <w:t>FOUNDATION SKILLS</w:t>
            </w:r>
          </w:p>
          <w:p w14:paraId="72D5226B" w14:textId="77777777" w:rsidR="00790448" w:rsidRPr="007F2486" w:rsidRDefault="00790448" w:rsidP="00A71FAA">
            <w:pPr>
              <w:pStyle w:val="SIText"/>
              <w:keepNext/>
              <w:rPr>
                <w:rFonts w:eastAsiaTheme="majorEastAsia" w:cs="Arial"/>
                <w:b/>
                <w:szCs w:val="20"/>
              </w:rPr>
            </w:pPr>
            <w:r w:rsidRPr="007F2486">
              <w:rPr>
                <w:rStyle w:val="SIText-Italic"/>
                <w:rFonts w:ascii="Arial" w:eastAsiaTheme="majorEastAsia" w:hAnsi="Arial" w:cs="Arial"/>
                <w:szCs w:val="20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790448" w:rsidRPr="0045647B" w:rsidDel="00423CB2" w14:paraId="45F69747" w14:textId="77777777" w:rsidTr="00A71FAA">
        <w:trPr>
          <w:tblHeader/>
        </w:trPr>
        <w:tc>
          <w:tcPr>
            <w:tcW w:w="1396" w:type="pct"/>
          </w:tcPr>
          <w:p w14:paraId="25F91AED" w14:textId="77777777" w:rsidR="00790448" w:rsidRPr="007F2486" w:rsidDel="00423CB2" w:rsidRDefault="00790448" w:rsidP="00A71FAA">
            <w:pPr>
              <w:pStyle w:val="SIText"/>
              <w:keepNext/>
              <w:rPr>
                <w:rStyle w:val="SIText-Italic"/>
                <w:rFonts w:ascii="Arial" w:eastAsiaTheme="majorEastAsia" w:hAnsi="Arial" w:cs="Arial"/>
                <w:szCs w:val="20"/>
              </w:rPr>
            </w:pPr>
            <w:r w:rsidRPr="007F2486">
              <w:rPr>
                <w:rStyle w:val="SIText-Italic"/>
                <w:rFonts w:ascii="Arial" w:eastAsiaTheme="majorEastAsia" w:hAnsi="Arial" w:cs="Arial"/>
                <w:szCs w:val="20"/>
              </w:rPr>
              <w:t>Skill</w:t>
            </w:r>
          </w:p>
        </w:tc>
        <w:tc>
          <w:tcPr>
            <w:tcW w:w="3604" w:type="pct"/>
          </w:tcPr>
          <w:p w14:paraId="608AC00D" w14:textId="77777777" w:rsidR="00790448" w:rsidRPr="007F2486" w:rsidDel="00423CB2" w:rsidRDefault="00790448" w:rsidP="00A71FAA">
            <w:pPr>
              <w:pStyle w:val="SIText"/>
              <w:keepNext/>
              <w:rPr>
                <w:rStyle w:val="SIText-Italic"/>
                <w:rFonts w:ascii="Arial" w:eastAsiaTheme="majorEastAsia" w:hAnsi="Arial" w:cs="Arial"/>
                <w:szCs w:val="20"/>
              </w:rPr>
            </w:pPr>
            <w:r w:rsidRPr="007F2486">
              <w:rPr>
                <w:rStyle w:val="SIText-Italic"/>
                <w:rFonts w:ascii="Arial" w:eastAsiaTheme="majorEastAsia" w:hAnsi="Arial" w:cs="Arial"/>
                <w:szCs w:val="20"/>
              </w:rPr>
              <w:t>Description</w:t>
            </w:r>
          </w:p>
        </w:tc>
      </w:tr>
      <w:tr w:rsidR="00790448" w:rsidRPr="0045647B" w:rsidDel="00423CB2" w14:paraId="441F4769" w14:textId="77777777" w:rsidTr="00A71FAA">
        <w:tc>
          <w:tcPr>
            <w:tcW w:w="1396" w:type="pct"/>
          </w:tcPr>
          <w:p w14:paraId="20164F7E" w14:textId="77777777" w:rsidR="00790448" w:rsidRPr="007F2486" w:rsidRDefault="00790448" w:rsidP="00A71FAA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Reading</w:t>
            </w:r>
          </w:p>
        </w:tc>
        <w:tc>
          <w:tcPr>
            <w:tcW w:w="3604" w:type="pct"/>
          </w:tcPr>
          <w:p w14:paraId="12F4604E" w14:textId="7639D4F5" w:rsidR="00790448" w:rsidRPr="007F2486" w:rsidRDefault="0045647B" w:rsidP="00F133D7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I</w:t>
            </w:r>
            <w:r w:rsidR="00F133D7" w:rsidRPr="007F2486">
              <w:rPr>
                <w:rFonts w:eastAsia="Calibri" w:cs="Arial"/>
              </w:rPr>
              <w:t>nterpret instructions and diagrams to determine welding requirements</w:t>
            </w:r>
          </w:p>
        </w:tc>
      </w:tr>
      <w:tr w:rsidR="00790448" w:rsidRPr="0045647B" w:rsidDel="00423CB2" w14:paraId="4C39FF40" w14:textId="77777777" w:rsidTr="00A71FAA">
        <w:tc>
          <w:tcPr>
            <w:tcW w:w="1396" w:type="pct"/>
          </w:tcPr>
          <w:p w14:paraId="724E9D17" w14:textId="77777777" w:rsidR="00790448" w:rsidRPr="007F2486" w:rsidRDefault="00790448" w:rsidP="00A71FAA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Numeracy</w:t>
            </w:r>
          </w:p>
        </w:tc>
        <w:tc>
          <w:tcPr>
            <w:tcW w:w="3604" w:type="pct"/>
          </w:tcPr>
          <w:p w14:paraId="2FAA9EFD" w14:textId="23ABBA4F" w:rsidR="00F133D7" w:rsidRPr="007F2486" w:rsidRDefault="0045647B" w:rsidP="00F133D7">
            <w:pPr>
              <w:pStyle w:val="SIBulletList1"/>
              <w:rPr>
                <w:rFonts w:eastAsia="Calibri" w:cs="Arial"/>
              </w:rPr>
            </w:pPr>
            <w:r>
              <w:rPr>
                <w:rFonts w:cs="Arial"/>
              </w:rPr>
              <w:t>C</w:t>
            </w:r>
            <w:r w:rsidR="00F133D7" w:rsidRPr="007F2486">
              <w:rPr>
                <w:rFonts w:cs="Arial"/>
              </w:rPr>
              <w:t>alculate the amount of metal required for bonding and welding</w:t>
            </w:r>
          </w:p>
          <w:p w14:paraId="4CED71F7" w14:textId="0E17338E" w:rsidR="00790448" w:rsidRPr="007F2486" w:rsidRDefault="0045647B" w:rsidP="00F133D7">
            <w:pPr>
              <w:pStyle w:val="SIBulletList1"/>
              <w:rPr>
                <w:rFonts w:eastAsia="Calibri" w:cs="Arial"/>
              </w:rPr>
            </w:pPr>
            <w:r>
              <w:rPr>
                <w:rFonts w:cs="Arial"/>
              </w:rPr>
              <w:t>E</w:t>
            </w:r>
            <w:r w:rsidR="00F133D7" w:rsidRPr="007F2486">
              <w:rPr>
                <w:rFonts w:cs="Arial"/>
              </w:rPr>
              <w:t>stimate time to complete activities</w:t>
            </w:r>
          </w:p>
        </w:tc>
      </w:tr>
      <w:tr w:rsidR="00790448" w:rsidRPr="0045647B" w:rsidDel="00423CB2" w14:paraId="766B012D" w14:textId="77777777" w:rsidTr="00A71FAA">
        <w:tc>
          <w:tcPr>
            <w:tcW w:w="1396" w:type="pct"/>
          </w:tcPr>
          <w:p w14:paraId="11F9E829" w14:textId="77777777" w:rsidR="00790448" w:rsidRPr="007F2486" w:rsidRDefault="00790448" w:rsidP="00A71FAA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Navigate the world of work</w:t>
            </w:r>
          </w:p>
        </w:tc>
        <w:tc>
          <w:tcPr>
            <w:tcW w:w="3604" w:type="pct"/>
          </w:tcPr>
          <w:p w14:paraId="3B4C3A72" w14:textId="2B2193AC" w:rsidR="00790448" w:rsidRPr="007F2486" w:rsidRDefault="0045647B">
            <w:pPr>
              <w:pStyle w:val="SIBulletList1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T</w:t>
            </w:r>
            <w:r w:rsidR="00F133D7" w:rsidRPr="007F2486">
              <w:rPr>
                <w:rFonts w:cs="Arial"/>
                <w:shd w:val="clear" w:color="auto" w:fill="FFFFFF"/>
              </w:rPr>
              <w:t>ake responsibility for adherence to work</w:t>
            </w:r>
            <w:r w:rsidR="00A32371" w:rsidRPr="007F2486">
              <w:rPr>
                <w:rFonts w:cs="Arial"/>
                <w:shd w:val="clear" w:color="auto" w:fill="FFFFFF"/>
              </w:rPr>
              <w:t xml:space="preserve"> health</w:t>
            </w:r>
            <w:r w:rsidR="00F133D7" w:rsidRPr="007F2486">
              <w:rPr>
                <w:rFonts w:cs="Arial"/>
                <w:shd w:val="clear" w:color="auto" w:fill="FFFFFF"/>
              </w:rPr>
              <w:t xml:space="preserve"> and safety requirements relating to own role and work area</w:t>
            </w:r>
          </w:p>
        </w:tc>
      </w:tr>
      <w:tr w:rsidR="00790448" w:rsidRPr="0045647B" w:rsidDel="00423CB2" w14:paraId="6A0D0B3D" w14:textId="77777777" w:rsidTr="00A71FAA">
        <w:tc>
          <w:tcPr>
            <w:tcW w:w="1396" w:type="pct"/>
          </w:tcPr>
          <w:p w14:paraId="2377254A" w14:textId="77777777" w:rsidR="00790448" w:rsidRPr="007F2486" w:rsidRDefault="00790448" w:rsidP="00A71FAA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Get the work done</w:t>
            </w:r>
          </w:p>
        </w:tc>
        <w:tc>
          <w:tcPr>
            <w:tcW w:w="3604" w:type="pct"/>
          </w:tcPr>
          <w:p w14:paraId="077596B4" w14:textId="422AF318" w:rsidR="00F133D7" w:rsidRPr="007F2486" w:rsidRDefault="0045647B" w:rsidP="00F133D7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P</w:t>
            </w:r>
            <w:r w:rsidR="00F133D7" w:rsidRPr="007F2486">
              <w:rPr>
                <w:rFonts w:eastAsia="Calibri" w:cs="Arial"/>
              </w:rPr>
              <w:t xml:space="preserve">lan, sequence and prioritise tasks and assemble equipment to carry out welding tasks, </w:t>
            </w:r>
            <w:r w:rsidR="00F133D7" w:rsidRPr="007F2486">
              <w:rPr>
                <w:rFonts w:cs="Arial"/>
              </w:rPr>
              <w:t>judging correct welding heat to perform process on selected material</w:t>
            </w:r>
            <w:r w:rsidR="00F133D7" w:rsidRPr="007F2486">
              <w:rPr>
                <w:rFonts w:eastAsia="Calibri" w:cs="Arial"/>
              </w:rPr>
              <w:t xml:space="preserve"> </w:t>
            </w:r>
          </w:p>
          <w:p w14:paraId="2CDE5FC6" w14:textId="04BCAFBF" w:rsidR="00790448" w:rsidRPr="007F2486" w:rsidRDefault="0045647B" w:rsidP="00F133D7">
            <w:pPr>
              <w:pStyle w:val="SIBulletList1"/>
              <w:rPr>
                <w:rFonts w:eastAsia="Calibri" w:cs="Arial"/>
              </w:rPr>
            </w:pPr>
            <w:r>
              <w:rPr>
                <w:rFonts w:eastAsia="Calibri" w:cs="Arial"/>
              </w:rPr>
              <w:t>M</w:t>
            </w:r>
            <w:r w:rsidR="00F133D7" w:rsidRPr="007F2486">
              <w:rPr>
                <w:rFonts w:eastAsia="Calibri" w:cs="Arial"/>
              </w:rPr>
              <w:t>onitor safety and risk factors during welding operations</w:t>
            </w:r>
          </w:p>
        </w:tc>
      </w:tr>
    </w:tbl>
    <w:p w14:paraId="5DB060E0" w14:textId="77777777" w:rsidR="00790448" w:rsidRPr="007F2486" w:rsidRDefault="00790448" w:rsidP="00790448">
      <w:pPr>
        <w:pStyle w:val="SIText"/>
        <w:rPr>
          <w:rFonts w:cs="Arial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8"/>
        <w:gridCol w:w="2379"/>
        <w:gridCol w:w="3429"/>
        <w:gridCol w:w="1384"/>
      </w:tblGrid>
      <w:tr w:rsidR="00790448" w:rsidRPr="0045647B" w14:paraId="492BC0BE" w14:textId="77777777" w:rsidTr="00A71FAA">
        <w:trPr>
          <w:tblHeader/>
        </w:trPr>
        <w:tc>
          <w:tcPr>
            <w:tcW w:w="5000" w:type="pct"/>
            <w:gridSpan w:val="4"/>
          </w:tcPr>
          <w:p w14:paraId="528165D0" w14:textId="77777777" w:rsidR="00790448" w:rsidRPr="007F2486" w:rsidRDefault="00790448" w:rsidP="00A71FAA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UNIT MAPPING INFORMATION</w:t>
            </w:r>
          </w:p>
        </w:tc>
      </w:tr>
      <w:tr w:rsidR="00790448" w:rsidRPr="0045647B" w14:paraId="5CE98773" w14:textId="77777777" w:rsidTr="00A71FAA">
        <w:trPr>
          <w:tblHeader/>
        </w:trPr>
        <w:tc>
          <w:tcPr>
            <w:tcW w:w="1250" w:type="pct"/>
          </w:tcPr>
          <w:p w14:paraId="2E8E0D3F" w14:textId="77777777" w:rsidR="00790448" w:rsidRPr="007F2486" w:rsidRDefault="00790448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7F2486">
              <w:rPr>
                <w:rFonts w:ascii="Arial" w:hAnsi="Arial" w:cs="Arial"/>
                <w:sz w:val="20"/>
                <w:szCs w:val="20"/>
              </w:rPr>
              <w:t>Code and title current version</w:t>
            </w:r>
          </w:p>
        </w:tc>
        <w:tc>
          <w:tcPr>
            <w:tcW w:w="1250" w:type="pct"/>
          </w:tcPr>
          <w:p w14:paraId="1A9EE3A9" w14:textId="77777777" w:rsidR="00790448" w:rsidRPr="007F2486" w:rsidRDefault="00790448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7F2486">
              <w:rPr>
                <w:rFonts w:ascii="Arial" w:hAnsi="Arial" w:cs="Arial"/>
                <w:sz w:val="20"/>
                <w:szCs w:val="20"/>
              </w:rPr>
              <w:t>Code and title previous version</w:t>
            </w:r>
          </w:p>
        </w:tc>
        <w:tc>
          <w:tcPr>
            <w:tcW w:w="1799" w:type="pct"/>
          </w:tcPr>
          <w:p w14:paraId="5C907F98" w14:textId="77777777" w:rsidR="00790448" w:rsidRPr="007F2486" w:rsidRDefault="00790448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7F2486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701" w:type="pct"/>
          </w:tcPr>
          <w:p w14:paraId="2E7BC2B6" w14:textId="77777777" w:rsidR="00790448" w:rsidRPr="007F2486" w:rsidRDefault="00790448" w:rsidP="00A71FAA">
            <w:pPr>
              <w:pStyle w:val="SIText-Bold"/>
              <w:rPr>
                <w:rFonts w:ascii="Arial" w:hAnsi="Arial" w:cs="Arial"/>
                <w:sz w:val="20"/>
                <w:szCs w:val="20"/>
              </w:rPr>
            </w:pPr>
            <w:r w:rsidRPr="007F2486">
              <w:rPr>
                <w:rFonts w:ascii="Arial" w:hAnsi="Arial" w:cs="Arial"/>
                <w:sz w:val="20"/>
                <w:szCs w:val="20"/>
              </w:rPr>
              <w:t>Equivalence status</w:t>
            </w:r>
          </w:p>
        </w:tc>
      </w:tr>
      <w:tr w:rsidR="00790448" w:rsidRPr="0045647B" w14:paraId="6D8AE664" w14:textId="77777777" w:rsidTr="00A71FAA">
        <w:tc>
          <w:tcPr>
            <w:tcW w:w="1250" w:type="pct"/>
          </w:tcPr>
          <w:p w14:paraId="05FE1DA0" w14:textId="7C0724CF" w:rsidR="00790448" w:rsidRPr="007F2486" w:rsidRDefault="00790448" w:rsidP="003600C4">
            <w:pPr>
              <w:pStyle w:val="SIText"/>
              <w:rPr>
                <w:rFonts w:ascii="Arial" w:hAnsi="Arial" w:cs="Arial"/>
                <w:szCs w:val="20"/>
              </w:rPr>
            </w:pPr>
            <w:r w:rsidRPr="003600C4">
              <w:rPr>
                <w:rFonts w:ascii="Arial" w:hAnsi="Arial" w:cs="Arial"/>
                <w:szCs w:val="20"/>
              </w:rPr>
              <w:t>ACMFAR305 Perform welding tasks using a forge</w:t>
            </w:r>
          </w:p>
        </w:tc>
        <w:tc>
          <w:tcPr>
            <w:tcW w:w="1250" w:type="pct"/>
          </w:tcPr>
          <w:p w14:paraId="00C3243F" w14:textId="557179F6" w:rsidR="00790448" w:rsidRPr="007F2486" w:rsidRDefault="00790448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ACMFAR305A Perform welding tasks using a forge</w:t>
            </w:r>
          </w:p>
        </w:tc>
        <w:tc>
          <w:tcPr>
            <w:tcW w:w="1799" w:type="pct"/>
          </w:tcPr>
          <w:p w14:paraId="5952434D" w14:textId="77777777" w:rsidR="00790448" w:rsidRPr="007F2486" w:rsidRDefault="00790448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Updated to meet Standards for Training Packages</w:t>
            </w:r>
          </w:p>
        </w:tc>
        <w:tc>
          <w:tcPr>
            <w:tcW w:w="701" w:type="pct"/>
          </w:tcPr>
          <w:p w14:paraId="43ECC694" w14:textId="729CC141" w:rsidR="00790448" w:rsidRPr="007F2486" w:rsidRDefault="00790448" w:rsidP="00A71FAA">
            <w:pPr>
              <w:pStyle w:val="SIText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E</w:t>
            </w:r>
            <w:r w:rsidR="0045647B">
              <w:rPr>
                <w:rFonts w:ascii="Arial" w:hAnsi="Arial" w:cs="Arial"/>
                <w:szCs w:val="20"/>
              </w:rPr>
              <w:t>quivalent unit</w:t>
            </w:r>
          </w:p>
        </w:tc>
      </w:tr>
    </w:tbl>
    <w:p w14:paraId="04B5873D" w14:textId="77777777" w:rsidR="00790448" w:rsidRPr="007F2486" w:rsidRDefault="00790448" w:rsidP="00790448">
      <w:pPr>
        <w:pStyle w:val="SITextBefore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6898"/>
      </w:tblGrid>
      <w:tr w:rsidR="00790448" w:rsidRPr="0045647B" w14:paraId="2D33D13A" w14:textId="77777777" w:rsidTr="00A71FAA">
        <w:tc>
          <w:tcPr>
            <w:tcW w:w="1396" w:type="pct"/>
            <w:shd w:val="clear" w:color="auto" w:fill="auto"/>
          </w:tcPr>
          <w:p w14:paraId="4311DAD8" w14:textId="77777777" w:rsidR="00790448" w:rsidRPr="007F2486" w:rsidRDefault="00790448" w:rsidP="00A71FAA">
            <w:pPr>
              <w:pStyle w:val="SIText-Bold"/>
              <w:rPr>
                <w:rFonts w:ascii="Arial" w:hAnsi="Arial" w:cs="Arial"/>
                <w:szCs w:val="20"/>
              </w:rPr>
            </w:pPr>
            <w:r w:rsidRPr="007F2486">
              <w:rPr>
                <w:rFonts w:ascii="Arial" w:hAnsi="Arial" w:cs="Arial"/>
                <w:szCs w:val="20"/>
              </w:rPr>
              <w:t>LINKS</w:t>
            </w:r>
          </w:p>
        </w:tc>
        <w:tc>
          <w:tcPr>
            <w:tcW w:w="3604" w:type="pct"/>
            <w:shd w:val="clear" w:color="auto" w:fill="auto"/>
          </w:tcPr>
          <w:p w14:paraId="1F056657" w14:textId="3E370DA3" w:rsidR="00790448" w:rsidRPr="007F2486" w:rsidRDefault="00537D20" w:rsidP="00A71FAA">
            <w:pPr>
              <w:pStyle w:val="SIText"/>
              <w:spacing w:before="60" w:after="60"/>
              <w:rPr>
                <w:rFonts w:cs="Arial"/>
                <w:szCs w:val="20"/>
              </w:rPr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384106">
              <w:rPr>
                <w:rFonts w:cs="Arial"/>
                <w:szCs w:val="20"/>
              </w:rPr>
              <w:t>:</w:t>
            </w:r>
            <w:r w:rsidR="0045647B" w:rsidRPr="007F2486">
              <w:rPr>
                <w:rFonts w:cs="Arial"/>
                <w:szCs w:val="20"/>
              </w:rPr>
              <w:t xml:space="preserve"> </w:t>
            </w:r>
            <w:hyperlink r:id="rId10" w:history="1">
              <w:r w:rsidR="00790448" w:rsidRPr="007F2486">
                <w:rPr>
                  <w:rStyle w:val="Hyperlink"/>
                  <w:rFonts w:cs="Arial"/>
                  <w:szCs w:val="20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37EE6BB2" w14:textId="77777777" w:rsidR="00790448" w:rsidRPr="007F2486" w:rsidRDefault="00790448" w:rsidP="00790448">
      <w:pPr>
        <w:pStyle w:val="SIText"/>
        <w:rPr>
          <w:rFonts w:cs="Arial"/>
          <w:szCs w:val="20"/>
        </w:rPr>
      </w:pPr>
    </w:p>
    <w:p w14:paraId="3F2B6864" w14:textId="7479DBDB" w:rsidR="00EA317A" w:rsidRDefault="00EA317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01F44EC8" w14:textId="77777777" w:rsidR="00696B9D" w:rsidRPr="007F2486" w:rsidRDefault="00696B9D" w:rsidP="00913B4E">
      <w:pPr>
        <w:rPr>
          <w:rFonts w:cs="Arial"/>
          <w:b/>
          <w:sz w:val="20"/>
          <w:szCs w:val="20"/>
        </w:rPr>
      </w:pPr>
    </w:p>
    <w:p w14:paraId="2979C074" w14:textId="77777777" w:rsidR="00790448" w:rsidRPr="007F2486" w:rsidRDefault="00790448" w:rsidP="00913B4E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6826"/>
      </w:tblGrid>
      <w:tr w:rsidR="00B03931" w:rsidRPr="0045647B" w14:paraId="16479460" w14:textId="77777777" w:rsidTr="00790448">
        <w:trPr>
          <w:tblHeader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C2B2" w14:textId="31A9A17A" w:rsidR="00B03931" w:rsidRPr="007F2486" w:rsidRDefault="0045647B" w:rsidP="00790448">
            <w:pPr>
              <w:pStyle w:val="SIUNITCOD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TITLE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F87D" w14:textId="47F6B282" w:rsidR="00B03931" w:rsidRPr="007F2486" w:rsidRDefault="0045647B" w:rsidP="00790448">
            <w:pPr>
              <w:pStyle w:val="SIUnittitl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Assessment requirements for </w:t>
            </w:r>
            <w:r w:rsidRPr="00DB1DCE">
              <w:rPr>
                <w:rFonts w:ascii="Arial" w:hAnsi="Arial" w:cs="Arial"/>
                <w:szCs w:val="20"/>
              </w:rPr>
              <w:t>ACMFAR305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B03931" w:rsidRPr="007F2486">
              <w:rPr>
                <w:rFonts w:ascii="Arial" w:hAnsi="Arial" w:cs="Arial"/>
                <w:szCs w:val="20"/>
              </w:rPr>
              <w:t>Perform welding tasks using a forge</w:t>
            </w:r>
          </w:p>
        </w:tc>
      </w:tr>
      <w:tr w:rsidR="00B03931" w:rsidRPr="0045647B" w14:paraId="3E72806D" w14:textId="77777777" w:rsidTr="00790448"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ECDB" w14:textId="0828CF78" w:rsidR="00B03931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  <w:lang w:eastAsia="en-US"/>
              </w:rPr>
            </w:pPr>
            <w:r w:rsidRPr="007F2486">
              <w:rPr>
                <w:rFonts w:ascii="Arial" w:hAnsi="Arial" w:cs="Arial"/>
                <w:szCs w:val="20"/>
                <w:lang w:eastAsia="en-US"/>
              </w:rPr>
              <w:t>PERFORMANCE EVIDENCE</w:t>
            </w:r>
          </w:p>
        </w:tc>
      </w:tr>
      <w:tr w:rsidR="00B03931" w:rsidRPr="0045647B" w14:paraId="50E5AC0C" w14:textId="77777777" w:rsidTr="00790448"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10C4" w14:textId="7F327F51" w:rsidR="00FE1EFF" w:rsidRDefault="00FE1EFF" w:rsidP="00EA317A">
            <w:pPr>
              <w:pStyle w:val="SIText"/>
            </w:pPr>
            <w:r w:rsidRPr="00D92BB9">
              <w:t>A</w:t>
            </w:r>
            <w:r>
              <w:t>n</w:t>
            </w:r>
            <w:r w:rsidRPr="00D92BB9">
              <w:t xml:space="preserve"> </w:t>
            </w:r>
            <w:r>
              <w:t>individual</w:t>
            </w:r>
            <w:r w:rsidRPr="00D92BB9">
              <w:t xml:space="preserve"> demonstrating competency must satisfy all of the elements</w:t>
            </w:r>
            <w:r>
              <w:t xml:space="preserve"> and</w:t>
            </w:r>
            <w:r w:rsidRPr="00D92BB9">
              <w:t xml:space="preserve"> performance criteria </w:t>
            </w:r>
            <w:r w:rsidR="00384106">
              <w:t>in</w:t>
            </w:r>
            <w:r w:rsidRPr="00D92BB9">
              <w:t xml:space="preserve"> this unit. </w:t>
            </w:r>
          </w:p>
          <w:p w14:paraId="761FE339" w14:textId="4F052280" w:rsidR="00DC4F33" w:rsidRPr="007F2486" w:rsidRDefault="00FE1EFF" w:rsidP="00EA317A">
            <w:pPr>
              <w:pStyle w:val="SIText"/>
            </w:pPr>
            <w:r>
              <w:t xml:space="preserve">There must be evidence that the individual </w:t>
            </w:r>
            <w:r w:rsidR="00DC4F33" w:rsidRPr="007F2486">
              <w:t>perform</w:t>
            </w:r>
            <w:r>
              <w:t>ed</w:t>
            </w:r>
            <w:r w:rsidR="00DC4F33" w:rsidRPr="007F2486">
              <w:t xml:space="preserve"> welding tasks using a forge on at least three occasions, including:</w:t>
            </w:r>
          </w:p>
          <w:p w14:paraId="3DD39451" w14:textId="405CE66A" w:rsidR="000760BB" w:rsidRPr="0045647B" w:rsidRDefault="000760BB" w:rsidP="002F64F4">
            <w:pPr>
              <w:pStyle w:val="SIBulletList1"/>
            </w:pPr>
            <w:r w:rsidRPr="0045647B">
              <w:t>identify</w:t>
            </w:r>
            <w:r w:rsidR="00DC4F33" w:rsidRPr="0045647B">
              <w:t>ing</w:t>
            </w:r>
            <w:r w:rsidRPr="0045647B">
              <w:t xml:space="preserve"> welding requirements</w:t>
            </w:r>
          </w:p>
          <w:p w14:paraId="78EDC036" w14:textId="5EFB00F5" w:rsidR="000760BB" w:rsidRPr="0045647B" w:rsidRDefault="000760BB" w:rsidP="002F64F4">
            <w:pPr>
              <w:pStyle w:val="SIBulletList1"/>
            </w:pPr>
            <w:r w:rsidRPr="0045647B">
              <w:t>prepar</w:t>
            </w:r>
            <w:r w:rsidR="00DC4F33" w:rsidRPr="0045647B">
              <w:t>ing</w:t>
            </w:r>
            <w:r w:rsidRPr="0045647B">
              <w:t xml:space="preserve"> materials for welding</w:t>
            </w:r>
          </w:p>
          <w:p w14:paraId="2AE4F0B2" w14:textId="1C4AF977" w:rsidR="00DC4F33" w:rsidRPr="0045647B" w:rsidRDefault="00DC4F33" w:rsidP="002F64F4">
            <w:pPr>
              <w:pStyle w:val="SIBulletList1"/>
            </w:pPr>
            <w:r w:rsidRPr="0045647B">
              <w:t>selecting and correctly fittin</w:t>
            </w:r>
            <w:r w:rsidR="00DE0C15" w:rsidRPr="0045647B">
              <w:t>g</w:t>
            </w:r>
            <w:r w:rsidRPr="0045647B">
              <w:t xml:space="preserve"> personal protective equipment (PPE)</w:t>
            </w:r>
          </w:p>
          <w:p w14:paraId="53F3E12F" w14:textId="3B08CFFA" w:rsidR="000760BB" w:rsidRPr="0045647B" w:rsidRDefault="000760BB" w:rsidP="002F64F4">
            <w:pPr>
              <w:pStyle w:val="SIBulletList1"/>
            </w:pPr>
            <w:r w:rsidRPr="0045647B">
              <w:t>prepar</w:t>
            </w:r>
            <w:r w:rsidR="00DC4F33" w:rsidRPr="0045647B">
              <w:t>ing</w:t>
            </w:r>
            <w:r w:rsidRPr="0045647B">
              <w:t xml:space="preserve"> and manag</w:t>
            </w:r>
            <w:r w:rsidR="00DC4F33" w:rsidRPr="0045647B">
              <w:t>ing</w:t>
            </w:r>
            <w:r w:rsidRPr="0045647B">
              <w:t xml:space="preserve"> fire for welding</w:t>
            </w:r>
          </w:p>
          <w:p w14:paraId="4E12B4CB" w14:textId="5C1F72CD" w:rsidR="000760BB" w:rsidRPr="0045647B" w:rsidRDefault="00DC4F33" w:rsidP="002F64F4">
            <w:pPr>
              <w:pStyle w:val="SIBulletList1"/>
            </w:pPr>
            <w:r w:rsidRPr="0045647B">
              <w:t xml:space="preserve">carrying out </w:t>
            </w:r>
            <w:r w:rsidR="000760BB" w:rsidRPr="0045647B">
              <w:t>farriery welding tasks using a forge</w:t>
            </w:r>
          </w:p>
          <w:p w14:paraId="3EAEBF17" w14:textId="6101A47C" w:rsidR="00B03931" w:rsidRPr="0045647B" w:rsidRDefault="000760BB" w:rsidP="002F64F4">
            <w:pPr>
              <w:pStyle w:val="SIBulletList1"/>
            </w:pPr>
            <w:r w:rsidRPr="0045647B">
              <w:t>safely extinguish</w:t>
            </w:r>
            <w:r w:rsidR="00DC4F33" w:rsidRPr="0045647B">
              <w:t>ing</w:t>
            </w:r>
            <w:r w:rsidRPr="0045647B">
              <w:t xml:space="preserve"> forge and dispos</w:t>
            </w:r>
            <w:r w:rsidR="00DC4F33" w:rsidRPr="0045647B">
              <w:t>ing</w:t>
            </w:r>
            <w:r w:rsidRPr="0045647B">
              <w:t xml:space="preserve"> </w:t>
            </w:r>
            <w:r w:rsidR="002F14E0">
              <w:t xml:space="preserve">of </w:t>
            </w:r>
            <w:r w:rsidR="00DC4F33" w:rsidRPr="0045647B">
              <w:t>ash and debris according to workplace procedures</w:t>
            </w:r>
            <w:r w:rsidR="002F14E0">
              <w:t>.</w:t>
            </w:r>
          </w:p>
        </w:tc>
      </w:tr>
    </w:tbl>
    <w:p w14:paraId="2B744BB5" w14:textId="77777777" w:rsidR="00790448" w:rsidRPr="007F2486" w:rsidRDefault="00790448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03931" w:rsidRPr="0045647B" w14:paraId="0543A5BA" w14:textId="77777777" w:rsidTr="0079044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2845" w14:textId="6F0627D6" w:rsidR="00B03931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  <w:lang w:eastAsia="en-US"/>
              </w:rPr>
            </w:pPr>
            <w:r w:rsidRPr="007F2486">
              <w:rPr>
                <w:rFonts w:ascii="Arial" w:hAnsi="Arial" w:cs="Arial"/>
                <w:szCs w:val="20"/>
                <w:lang w:eastAsia="en-US"/>
              </w:rPr>
              <w:t>KNOWLEDGE EVIDENCE</w:t>
            </w:r>
          </w:p>
        </w:tc>
      </w:tr>
      <w:tr w:rsidR="00B03931" w:rsidRPr="0045647B" w14:paraId="3C55586C" w14:textId="77777777" w:rsidTr="0079044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F7B" w14:textId="77777777" w:rsidR="0045647B" w:rsidRPr="007F2486" w:rsidRDefault="0045647B" w:rsidP="0045647B">
            <w:pPr>
              <w:pStyle w:val="SIText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2E321F06" w14:textId="5F67CC50" w:rsidR="00913B4E" w:rsidRPr="007F2486" w:rsidRDefault="00913B4E" w:rsidP="00790448">
            <w:pPr>
              <w:pStyle w:val="SIBulletList1"/>
              <w:rPr>
                <w:rFonts w:cs="Arial"/>
              </w:rPr>
            </w:pPr>
            <w:r w:rsidRPr="007F2486">
              <w:rPr>
                <w:rFonts w:cs="Arial"/>
              </w:rPr>
              <w:t>principles and practices for welding using a forge</w:t>
            </w:r>
            <w:r w:rsidR="002F14E0">
              <w:rPr>
                <w:rFonts w:cs="Arial"/>
              </w:rPr>
              <w:t>:</w:t>
            </w:r>
          </w:p>
          <w:p w14:paraId="53DCE439" w14:textId="77777777" w:rsidR="00913B4E" w:rsidRPr="0045647B" w:rsidRDefault="00913B4E">
            <w:pPr>
              <w:pStyle w:val="SIBulletList2"/>
            </w:pPr>
            <w:r w:rsidRPr="0045647B">
              <w:t>materials to be welded and how they react to heat</w:t>
            </w:r>
          </w:p>
          <w:p w14:paraId="5C2C3DA4" w14:textId="2779083C" w:rsidR="00913B4E" w:rsidRPr="0045647B" w:rsidRDefault="00913B4E">
            <w:pPr>
              <w:pStyle w:val="SIBulletList2"/>
            </w:pPr>
            <w:r w:rsidRPr="0045647B">
              <w:t>process of welding by forge</w:t>
            </w:r>
            <w:r w:rsidR="002F14E0">
              <w:t>-</w:t>
            </w:r>
            <w:r w:rsidRPr="0045647B">
              <w:t>produced heat</w:t>
            </w:r>
          </w:p>
          <w:p w14:paraId="28459BBD" w14:textId="77777777" w:rsidR="00913B4E" w:rsidRPr="0045647B" w:rsidRDefault="00913B4E">
            <w:pPr>
              <w:pStyle w:val="SIBulletList2"/>
            </w:pPr>
            <w:r w:rsidRPr="0045647B">
              <w:t>range, use and availability of materials and equipment</w:t>
            </w:r>
          </w:p>
          <w:p w14:paraId="11746F5D" w14:textId="77777777" w:rsidR="00913B4E" w:rsidRPr="0045647B" w:rsidRDefault="00913B4E">
            <w:pPr>
              <w:pStyle w:val="SIBulletList2"/>
            </w:pPr>
            <w:r w:rsidRPr="0045647B">
              <w:t>regulations covering farriers in specific equine industries</w:t>
            </w:r>
          </w:p>
          <w:p w14:paraId="3B5BE3C0" w14:textId="77777777" w:rsidR="00DC4F33" w:rsidRPr="0045647B" w:rsidRDefault="00913B4E" w:rsidP="002F64F4">
            <w:pPr>
              <w:pStyle w:val="SIBulletList1"/>
            </w:pPr>
            <w:r w:rsidRPr="0045647B">
              <w:t>safe work practices</w:t>
            </w:r>
            <w:r w:rsidR="00DC4F33" w:rsidRPr="0045647B">
              <w:t xml:space="preserve"> including:</w:t>
            </w:r>
          </w:p>
          <w:p w14:paraId="40332CA9" w14:textId="77777777" w:rsidR="00DC4F33" w:rsidRPr="0045647B" w:rsidRDefault="00DC4F33" w:rsidP="002F64F4">
            <w:pPr>
              <w:pStyle w:val="SIBulletList2"/>
            </w:pPr>
            <w:r w:rsidRPr="0045647B">
              <w:t xml:space="preserve">manual handling </w:t>
            </w:r>
          </w:p>
          <w:p w14:paraId="3AE10420" w14:textId="06452F02" w:rsidR="00913B4E" w:rsidRPr="0045647B" w:rsidRDefault="00DC4F33" w:rsidP="002F64F4">
            <w:pPr>
              <w:pStyle w:val="SIBulletList2"/>
            </w:pPr>
            <w:r w:rsidRPr="0045647B">
              <w:t>using PPE</w:t>
            </w:r>
          </w:p>
          <w:p w14:paraId="27290A83" w14:textId="6C851290" w:rsidR="00DC4F33" w:rsidRPr="0045647B" w:rsidRDefault="00DC4F33" w:rsidP="002F64F4">
            <w:pPr>
              <w:pStyle w:val="SIBulletList2"/>
            </w:pPr>
            <w:r w:rsidRPr="0045647B">
              <w:t>use of fire and dangers to operators</w:t>
            </w:r>
          </w:p>
          <w:p w14:paraId="48260963" w14:textId="7642E42B" w:rsidR="00DC4F33" w:rsidRPr="0045647B" w:rsidRDefault="00DC4F33" w:rsidP="002F64F4">
            <w:pPr>
              <w:pStyle w:val="SIBulletList2"/>
            </w:pPr>
            <w:r w:rsidRPr="0045647B">
              <w:t>use of bottled gas</w:t>
            </w:r>
          </w:p>
          <w:p w14:paraId="65680216" w14:textId="77777777" w:rsidR="00913B4E" w:rsidRPr="0045647B" w:rsidRDefault="00913B4E" w:rsidP="002F64F4">
            <w:pPr>
              <w:pStyle w:val="SIBulletList1"/>
            </w:pPr>
            <w:r w:rsidRPr="0045647B">
              <w:t xml:space="preserve">types of forge </w:t>
            </w:r>
            <w:r w:rsidRPr="00C50F18">
              <w:t>and</w:t>
            </w:r>
            <w:r w:rsidRPr="0045647B">
              <w:t xml:space="preserve"> forge fuel</w:t>
            </w:r>
          </w:p>
          <w:p w14:paraId="6224E440" w14:textId="1666E6E1" w:rsidR="00B03931" w:rsidRPr="0045647B" w:rsidRDefault="00805561" w:rsidP="002F64F4">
            <w:pPr>
              <w:pStyle w:val="SIBulletList1"/>
            </w:pPr>
            <w:r w:rsidRPr="0045647B">
              <w:t>work</w:t>
            </w:r>
            <w:r w:rsidR="00913B4E" w:rsidRPr="0045647B">
              <w:t xml:space="preserve"> health and safety </w:t>
            </w:r>
            <w:r w:rsidR="003A4395">
              <w:t xml:space="preserve">(WHS) </w:t>
            </w:r>
            <w:r w:rsidR="00913B4E" w:rsidRPr="0045647B">
              <w:t>legislative requirements and farriery industry codes of practice</w:t>
            </w:r>
            <w:r w:rsidR="002F14E0">
              <w:t>.</w:t>
            </w:r>
          </w:p>
        </w:tc>
      </w:tr>
    </w:tbl>
    <w:p w14:paraId="5BB43579" w14:textId="77777777" w:rsidR="00790448" w:rsidRPr="007F2486" w:rsidRDefault="00790448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03931" w:rsidRPr="0045647B" w14:paraId="4AE97EB9" w14:textId="77777777" w:rsidTr="0079044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F3AA" w14:textId="4AD50AF9" w:rsidR="00B03931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  <w:lang w:eastAsia="en-US"/>
              </w:rPr>
            </w:pPr>
            <w:r w:rsidRPr="007F2486">
              <w:rPr>
                <w:rFonts w:ascii="Arial" w:hAnsi="Arial" w:cs="Arial"/>
                <w:szCs w:val="20"/>
                <w:lang w:eastAsia="en-US"/>
              </w:rPr>
              <w:t>ASSESSMENT CONDITIONS</w:t>
            </w:r>
          </w:p>
        </w:tc>
      </w:tr>
      <w:tr w:rsidR="00790448" w:rsidRPr="0045647B" w14:paraId="353704AD" w14:textId="77777777" w:rsidTr="00790448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BC01" w14:textId="77777777" w:rsidR="003A4395" w:rsidRDefault="003A4395" w:rsidP="003A4395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31725128" w14:textId="57424E6C" w:rsidR="0045647B" w:rsidRPr="007F2486" w:rsidRDefault="003A4395" w:rsidP="0045647B">
            <w:pPr>
              <w:pStyle w:val="SIBulletList1"/>
              <w:rPr>
                <w:rFonts w:cs="Arial"/>
              </w:rPr>
            </w:pPr>
            <w:r w:rsidRPr="007F2486" w:rsidDel="003A4395">
              <w:rPr>
                <w:rFonts w:cs="Arial"/>
              </w:rPr>
              <w:t xml:space="preserve"> </w:t>
            </w:r>
            <w:r w:rsidR="0045647B" w:rsidRPr="007F2486">
              <w:rPr>
                <w:rFonts w:cs="Arial"/>
              </w:rPr>
              <w:t>physical conditions:</w:t>
            </w:r>
          </w:p>
          <w:p w14:paraId="1A4D01DD" w14:textId="151DE777" w:rsidR="0045647B" w:rsidRPr="0045647B" w:rsidRDefault="00790448" w:rsidP="007F2486">
            <w:pPr>
              <w:pStyle w:val="SIBulletList2"/>
            </w:pPr>
            <w:r w:rsidRPr="007F2486">
              <w:t>a workplace or simulated environment that accurately reflects performance in a real workplace setting</w:t>
            </w:r>
          </w:p>
          <w:p w14:paraId="5F05B2CF" w14:textId="190808C9" w:rsidR="0045647B" w:rsidRPr="00DB1DCE" w:rsidRDefault="0045647B" w:rsidP="0045647B">
            <w:pPr>
              <w:pStyle w:val="SIBulletList1"/>
              <w:rPr>
                <w:rFonts w:cs="Arial"/>
              </w:rPr>
            </w:pPr>
            <w:r>
              <w:rPr>
                <w:rFonts w:cs="Arial"/>
              </w:rPr>
              <w:t>resources, equipment and materials</w:t>
            </w:r>
            <w:r w:rsidRPr="00DB1DCE">
              <w:rPr>
                <w:rFonts w:cs="Arial"/>
              </w:rPr>
              <w:t>:</w:t>
            </w:r>
          </w:p>
          <w:p w14:paraId="15A3F542" w14:textId="29C504E4" w:rsidR="00790448" w:rsidRPr="007F2486" w:rsidRDefault="00DC4F33" w:rsidP="007F2486">
            <w:pPr>
              <w:pStyle w:val="SIBulletList2"/>
            </w:pPr>
            <w:r w:rsidRPr="007F2486">
              <w:t>fire forge or gas forge and associated tools and equipment</w:t>
            </w:r>
          </w:p>
          <w:p w14:paraId="4E049B26" w14:textId="25C77182" w:rsidR="00790448" w:rsidRPr="007F2486" w:rsidRDefault="002F14E0" w:rsidP="007F2486">
            <w:pPr>
              <w:pStyle w:val="SIBulletList2"/>
            </w:pPr>
            <w:r>
              <w:t>personal protective equipment (</w:t>
            </w:r>
            <w:r w:rsidR="00DC4F33" w:rsidRPr="007F2486">
              <w:t>PPE</w:t>
            </w:r>
            <w:r>
              <w:t>)</w:t>
            </w:r>
            <w:r w:rsidR="00DC4F33" w:rsidRPr="007F2486">
              <w:t xml:space="preserve"> </w:t>
            </w:r>
            <w:r w:rsidR="00C50F18">
              <w:t xml:space="preserve">correctly fitted and </w:t>
            </w:r>
            <w:r w:rsidR="00670399" w:rsidRPr="007F2486">
              <w:t xml:space="preserve">applicable to tasks </w:t>
            </w:r>
            <w:r w:rsidR="00DC4F33" w:rsidRPr="007F2486">
              <w:t xml:space="preserve">for </w:t>
            </w:r>
            <w:r w:rsidR="003A4395">
              <w:t>individual</w:t>
            </w:r>
          </w:p>
          <w:p w14:paraId="21C0E729" w14:textId="134A8016" w:rsidR="00790448" w:rsidRDefault="00F67414" w:rsidP="007F2486">
            <w:pPr>
              <w:pStyle w:val="SIBulletList2"/>
            </w:pPr>
            <w:r w:rsidRPr="007F2486">
              <w:t>materials for welding</w:t>
            </w:r>
            <w:r w:rsidR="00EA317A">
              <w:t>.</w:t>
            </w:r>
          </w:p>
          <w:p w14:paraId="32C8D103" w14:textId="77777777" w:rsidR="0042776F" w:rsidRPr="007F2486" w:rsidRDefault="0042776F" w:rsidP="00EA317A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7AAF615C" w14:textId="480E3133" w:rsidR="00790448" w:rsidRPr="007F2486" w:rsidRDefault="00790448" w:rsidP="00EA317A">
            <w:pPr>
              <w:pStyle w:val="SITextBefore"/>
              <w:rPr>
                <w:rFonts w:cs="Arial"/>
                <w:szCs w:val="20"/>
              </w:rPr>
            </w:pPr>
            <w:r w:rsidRPr="007F2486">
              <w:rPr>
                <w:rFonts w:cs="Arial"/>
                <w:szCs w:val="20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81D6B90" w14:textId="77777777" w:rsidR="00790448" w:rsidRPr="007F2486" w:rsidRDefault="00790448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50"/>
      </w:tblGrid>
      <w:tr w:rsidR="00B03931" w:rsidRPr="0045647B" w14:paraId="6BD3A157" w14:textId="77777777" w:rsidTr="0079044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3D3D" w14:textId="37AEA31F" w:rsidR="00B03931" w:rsidRPr="007F2486" w:rsidRDefault="00790448" w:rsidP="00790448">
            <w:pPr>
              <w:pStyle w:val="SIText-Bold"/>
              <w:rPr>
                <w:rFonts w:ascii="Arial" w:hAnsi="Arial" w:cs="Arial"/>
                <w:szCs w:val="20"/>
                <w:lang w:eastAsia="en-US"/>
              </w:rPr>
            </w:pPr>
            <w:r w:rsidRPr="007F2486">
              <w:rPr>
                <w:rFonts w:ascii="Arial" w:hAnsi="Arial" w:cs="Arial"/>
                <w:szCs w:val="20"/>
                <w:lang w:eastAsia="en-US"/>
              </w:rPr>
              <w:t>LINKS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F37" w14:textId="4F4B4966" w:rsidR="00B03931" w:rsidRPr="007F2486" w:rsidRDefault="00537D20" w:rsidP="00790448">
            <w:pPr>
              <w:pStyle w:val="SIText"/>
              <w:rPr>
                <w:rFonts w:cs="Arial"/>
                <w:szCs w:val="20"/>
              </w:rPr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384106">
              <w:rPr>
                <w:rFonts w:cs="Arial"/>
                <w:szCs w:val="20"/>
              </w:rPr>
              <w:t>:</w:t>
            </w:r>
            <w:bookmarkStart w:id="0" w:name="_GoBack"/>
            <w:bookmarkEnd w:id="0"/>
            <w:r w:rsidRPr="007F2486">
              <w:rPr>
                <w:rFonts w:cs="Arial"/>
                <w:szCs w:val="20"/>
              </w:rPr>
              <w:t xml:space="preserve"> </w:t>
            </w:r>
            <w:hyperlink r:id="rId11" w:history="1">
              <w:r w:rsidRPr="007F2486">
                <w:rPr>
                  <w:rStyle w:val="Hyperlink"/>
                  <w:rFonts w:cs="Arial"/>
                  <w:szCs w:val="20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30E187EF" w14:textId="77777777" w:rsidR="00E107E5" w:rsidRPr="007F2486" w:rsidRDefault="00E107E5" w:rsidP="00913B4E">
      <w:pPr>
        <w:rPr>
          <w:rFonts w:cs="Arial"/>
          <w:sz w:val="20"/>
          <w:szCs w:val="20"/>
        </w:rPr>
      </w:pPr>
    </w:p>
    <w:sectPr w:rsidR="00E107E5" w:rsidRPr="007F2486" w:rsidSect="00B4410E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B0D42" w14:textId="77777777" w:rsidR="004751F3" w:rsidRPr="00D53C49" w:rsidRDefault="004751F3" w:rsidP="00D53C49">
      <w:r>
        <w:separator/>
      </w:r>
    </w:p>
  </w:endnote>
  <w:endnote w:type="continuationSeparator" w:id="0">
    <w:p w14:paraId="2D85AFCF" w14:textId="77777777" w:rsidR="004751F3" w:rsidRPr="00D53C49" w:rsidRDefault="004751F3" w:rsidP="00D5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369C3" w14:textId="77777777" w:rsidR="004751F3" w:rsidRPr="00D53C49" w:rsidRDefault="004751F3" w:rsidP="00D53C49">
      <w:r>
        <w:separator/>
      </w:r>
    </w:p>
  </w:footnote>
  <w:footnote w:type="continuationSeparator" w:id="0">
    <w:p w14:paraId="337F6BBA" w14:textId="77777777" w:rsidR="004751F3" w:rsidRPr="00D53C49" w:rsidRDefault="004751F3" w:rsidP="00D5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92438"/>
    <w:multiLevelType w:val="multilevel"/>
    <w:tmpl w:val="86003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41F99"/>
    <w:multiLevelType w:val="multilevel"/>
    <w:tmpl w:val="0C09001D"/>
    <w:name w:val="CATBulle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35559"/>
    <w:multiLevelType w:val="multilevel"/>
    <w:tmpl w:val="01021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90314"/>
    <w:multiLevelType w:val="singleLevel"/>
    <w:tmpl w:val="8AF67E00"/>
    <w:lvl w:ilvl="0">
      <w:start w:val="1"/>
      <w:numFmt w:val="decimal"/>
      <w:pStyle w:val="Style1"/>
      <w:lvlText w:val="1.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0E127CFE"/>
    <w:multiLevelType w:val="hybridMultilevel"/>
    <w:tmpl w:val="E2E86A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6305E1A"/>
    <w:multiLevelType w:val="multilevel"/>
    <w:tmpl w:val="5B903412"/>
    <w:styleLink w:val="ASFANumList2"/>
    <w:lvl w:ilvl="0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16BC52EA"/>
    <w:multiLevelType w:val="multilevel"/>
    <w:tmpl w:val="E6C6F486"/>
    <w:name w:val="CATNumList"/>
    <w:lvl w:ilvl="0">
      <w:start w:val="1"/>
      <w:numFmt w:val="decimal"/>
      <w:pStyle w:val="CATNum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1ACC307D"/>
    <w:multiLevelType w:val="multilevel"/>
    <w:tmpl w:val="AF6C2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51A6F"/>
    <w:multiLevelType w:val="hybridMultilevel"/>
    <w:tmpl w:val="7F28BAB0"/>
    <w:name w:val="CATBullet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11C40"/>
    <w:multiLevelType w:val="hybridMultilevel"/>
    <w:tmpl w:val="0CB036D4"/>
    <w:name w:val="CATNumList3"/>
    <w:lvl w:ilvl="0" w:tplc="2FE4C18A">
      <w:start w:val="1"/>
      <w:numFmt w:val="decimal"/>
      <w:pStyle w:val="CATNumList2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pStyle w:val="CATNumList3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757EB8"/>
    <w:multiLevelType w:val="multilevel"/>
    <w:tmpl w:val="0C09001F"/>
    <w:name w:val="CATBullet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16A37"/>
    <w:multiLevelType w:val="multilevel"/>
    <w:tmpl w:val="BFF49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977759"/>
    <w:multiLevelType w:val="hybridMultilevel"/>
    <w:tmpl w:val="418E4060"/>
    <w:name w:val="CATBullet5"/>
    <w:lvl w:ilvl="0" w:tplc="E5848680">
      <w:start w:val="1"/>
      <w:numFmt w:val="bullet"/>
      <w:pStyle w:val="AFSABulletList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50A91AD4"/>
    <w:multiLevelType w:val="hybridMultilevel"/>
    <w:tmpl w:val="BFB64B6C"/>
    <w:name w:val="CATBullet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87DB2"/>
    <w:multiLevelType w:val="multilevel"/>
    <w:tmpl w:val="0C09001D"/>
    <w:name w:val="CATNum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C43ADB"/>
    <w:multiLevelType w:val="multilevel"/>
    <w:tmpl w:val="0C09001F"/>
    <w:name w:val="CAT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350C70"/>
    <w:multiLevelType w:val="multilevel"/>
    <w:tmpl w:val="0C09001D"/>
    <w:name w:val="CATBulle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85F74"/>
    <w:multiLevelType w:val="hybridMultilevel"/>
    <w:tmpl w:val="F6BAE1A8"/>
    <w:name w:val="CATNumList4"/>
    <w:lvl w:ilvl="0" w:tplc="9BA6A7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0"/>
  </w:num>
  <w:num w:numId="5">
    <w:abstractNumId w:val="7"/>
  </w:num>
  <w:num w:numId="6">
    <w:abstractNumId w:val="8"/>
  </w:num>
  <w:num w:numId="7">
    <w:abstractNumId w:val="14"/>
  </w:num>
  <w:num w:numId="8">
    <w:abstractNumId w:val="18"/>
  </w:num>
  <w:num w:numId="9">
    <w:abstractNumId w:val="9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28"/>
  </w:num>
  <w:num w:numId="16">
    <w:abstractNumId w:val="2"/>
  </w:num>
  <w:num w:numId="17">
    <w:abstractNumId w:val="16"/>
  </w:num>
  <w:num w:numId="18">
    <w:abstractNumId w:val="27"/>
  </w:num>
  <w:num w:numId="19">
    <w:abstractNumId w:val="19"/>
  </w:num>
  <w:num w:numId="20">
    <w:abstractNumId w:val="25"/>
  </w:num>
  <w:num w:numId="21">
    <w:abstractNumId w:val="20"/>
  </w:num>
  <w:num w:numId="22">
    <w:abstractNumId w:val="5"/>
  </w:num>
  <w:num w:numId="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42"/>
    <w:rsid w:val="000016A1"/>
    <w:rsid w:val="00007E56"/>
    <w:rsid w:val="000105BB"/>
    <w:rsid w:val="00015C12"/>
    <w:rsid w:val="0001742A"/>
    <w:rsid w:val="0002407B"/>
    <w:rsid w:val="00034419"/>
    <w:rsid w:val="00061A95"/>
    <w:rsid w:val="00063D3F"/>
    <w:rsid w:val="000750E5"/>
    <w:rsid w:val="000760BB"/>
    <w:rsid w:val="0008030E"/>
    <w:rsid w:val="000812C0"/>
    <w:rsid w:val="00092EA1"/>
    <w:rsid w:val="000A4F67"/>
    <w:rsid w:val="000A72DD"/>
    <w:rsid w:val="000C3D80"/>
    <w:rsid w:val="000D2922"/>
    <w:rsid w:val="000F0EA4"/>
    <w:rsid w:val="001058C0"/>
    <w:rsid w:val="00107929"/>
    <w:rsid w:val="001211CD"/>
    <w:rsid w:val="001256E5"/>
    <w:rsid w:val="00160837"/>
    <w:rsid w:val="0016173E"/>
    <w:rsid w:val="00163321"/>
    <w:rsid w:val="001A22BE"/>
    <w:rsid w:val="001A4DE9"/>
    <w:rsid w:val="001D2D55"/>
    <w:rsid w:val="001F4054"/>
    <w:rsid w:val="002112EC"/>
    <w:rsid w:val="002172C0"/>
    <w:rsid w:val="002215EA"/>
    <w:rsid w:val="00232BD8"/>
    <w:rsid w:val="00240881"/>
    <w:rsid w:val="00247C8B"/>
    <w:rsid w:val="00250C97"/>
    <w:rsid w:val="00255265"/>
    <w:rsid w:val="002647B7"/>
    <w:rsid w:val="0026614A"/>
    <w:rsid w:val="0026780B"/>
    <w:rsid w:val="00275FE3"/>
    <w:rsid w:val="00282931"/>
    <w:rsid w:val="00283A68"/>
    <w:rsid w:val="002B7410"/>
    <w:rsid w:val="002D1FB5"/>
    <w:rsid w:val="002D3727"/>
    <w:rsid w:val="002F14E0"/>
    <w:rsid w:val="002F64F4"/>
    <w:rsid w:val="002F7705"/>
    <w:rsid w:val="00306C84"/>
    <w:rsid w:val="00341C83"/>
    <w:rsid w:val="00350B34"/>
    <w:rsid w:val="003600C4"/>
    <w:rsid w:val="00370FD9"/>
    <w:rsid w:val="00384106"/>
    <w:rsid w:val="00390AB9"/>
    <w:rsid w:val="003A10F0"/>
    <w:rsid w:val="003A4395"/>
    <w:rsid w:val="003B5060"/>
    <w:rsid w:val="003C180F"/>
    <w:rsid w:val="003D7D44"/>
    <w:rsid w:val="003E1E1E"/>
    <w:rsid w:val="003E6409"/>
    <w:rsid w:val="003F3E77"/>
    <w:rsid w:val="00414470"/>
    <w:rsid w:val="0042776F"/>
    <w:rsid w:val="0043151C"/>
    <w:rsid w:val="00432719"/>
    <w:rsid w:val="004548FB"/>
    <w:rsid w:val="0045647B"/>
    <w:rsid w:val="00467ED5"/>
    <w:rsid w:val="00474815"/>
    <w:rsid w:val="004751F3"/>
    <w:rsid w:val="00481B75"/>
    <w:rsid w:val="004918F7"/>
    <w:rsid w:val="00493009"/>
    <w:rsid w:val="004B2B82"/>
    <w:rsid w:val="004C5243"/>
    <w:rsid w:val="004F5BC2"/>
    <w:rsid w:val="0051674D"/>
    <w:rsid w:val="00521CC1"/>
    <w:rsid w:val="005324DB"/>
    <w:rsid w:val="00537D20"/>
    <w:rsid w:val="00545156"/>
    <w:rsid w:val="00573FE2"/>
    <w:rsid w:val="00574980"/>
    <w:rsid w:val="00581BB1"/>
    <w:rsid w:val="00585EFD"/>
    <w:rsid w:val="005869B4"/>
    <w:rsid w:val="005A4AA7"/>
    <w:rsid w:val="005B5B48"/>
    <w:rsid w:val="005C691A"/>
    <w:rsid w:val="005C6A03"/>
    <w:rsid w:val="005D236C"/>
    <w:rsid w:val="005E119A"/>
    <w:rsid w:val="00665605"/>
    <w:rsid w:val="00670399"/>
    <w:rsid w:val="006723DB"/>
    <w:rsid w:val="00672E97"/>
    <w:rsid w:val="00674E08"/>
    <w:rsid w:val="00696B9D"/>
    <w:rsid w:val="006B27B2"/>
    <w:rsid w:val="006C044D"/>
    <w:rsid w:val="006E0DE7"/>
    <w:rsid w:val="006E241A"/>
    <w:rsid w:val="00722253"/>
    <w:rsid w:val="00723491"/>
    <w:rsid w:val="007271CD"/>
    <w:rsid w:val="007357A7"/>
    <w:rsid w:val="00737AB0"/>
    <w:rsid w:val="007727FB"/>
    <w:rsid w:val="007863C0"/>
    <w:rsid w:val="00790448"/>
    <w:rsid w:val="007B0542"/>
    <w:rsid w:val="007B1FFF"/>
    <w:rsid w:val="007B5C7F"/>
    <w:rsid w:val="007F2486"/>
    <w:rsid w:val="007F35BB"/>
    <w:rsid w:val="008053F2"/>
    <w:rsid w:val="00805561"/>
    <w:rsid w:val="0080616D"/>
    <w:rsid w:val="00814A7F"/>
    <w:rsid w:val="00816355"/>
    <w:rsid w:val="00853C80"/>
    <w:rsid w:val="00865FCA"/>
    <w:rsid w:val="008775C4"/>
    <w:rsid w:val="00881277"/>
    <w:rsid w:val="00897EDF"/>
    <w:rsid w:val="008B675E"/>
    <w:rsid w:val="008C4AF4"/>
    <w:rsid w:val="008D51CF"/>
    <w:rsid w:val="008E1B3D"/>
    <w:rsid w:val="008E463F"/>
    <w:rsid w:val="008F23B7"/>
    <w:rsid w:val="00910F29"/>
    <w:rsid w:val="00913B4E"/>
    <w:rsid w:val="00930C6F"/>
    <w:rsid w:val="00930F15"/>
    <w:rsid w:val="00963A46"/>
    <w:rsid w:val="00974FB6"/>
    <w:rsid w:val="00980119"/>
    <w:rsid w:val="00992CB2"/>
    <w:rsid w:val="009933CF"/>
    <w:rsid w:val="009B5E00"/>
    <w:rsid w:val="009C216F"/>
    <w:rsid w:val="009C33D7"/>
    <w:rsid w:val="009C3CD2"/>
    <w:rsid w:val="009D65DE"/>
    <w:rsid w:val="00A0268D"/>
    <w:rsid w:val="00A32371"/>
    <w:rsid w:val="00A35BAC"/>
    <w:rsid w:val="00A44566"/>
    <w:rsid w:val="00A54540"/>
    <w:rsid w:val="00A72D95"/>
    <w:rsid w:val="00A754B8"/>
    <w:rsid w:val="00A834B3"/>
    <w:rsid w:val="00A85134"/>
    <w:rsid w:val="00A86C4A"/>
    <w:rsid w:val="00A87EAC"/>
    <w:rsid w:val="00A92FD3"/>
    <w:rsid w:val="00AC3204"/>
    <w:rsid w:val="00AC680F"/>
    <w:rsid w:val="00AD3912"/>
    <w:rsid w:val="00AD5D13"/>
    <w:rsid w:val="00AD6FE1"/>
    <w:rsid w:val="00AE77FB"/>
    <w:rsid w:val="00B03931"/>
    <w:rsid w:val="00B2077E"/>
    <w:rsid w:val="00B2197E"/>
    <w:rsid w:val="00B37737"/>
    <w:rsid w:val="00B43EE1"/>
    <w:rsid w:val="00B4410E"/>
    <w:rsid w:val="00B67353"/>
    <w:rsid w:val="00B717DF"/>
    <w:rsid w:val="00B725BD"/>
    <w:rsid w:val="00B76D1D"/>
    <w:rsid w:val="00B92D70"/>
    <w:rsid w:val="00B96D58"/>
    <w:rsid w:val="00BA03F7"/>
    <w:rsid w:val="00BA5CE4"/>
    <w:rsid w:val="00BC4DB2"/>
    <w:rsid w:val="00BD305A"/>
    <w:rsid w:val="00BE4E1F"/>
    <w:rsid w:val="00BF20D4"/>
    <w:rsid w:val="00BF3863"/>
    <w:rsid w:val="00BF3C82"/>
    <w:rsid w:val="00BF4922"/>
    <w:rsid w:val="00C200DE"/>
    <w:rsid w:val="00C2626A"/>
    <w:rsid w:val="00C27FC6"/>
    <w:rsid w:val="00C474B0"/>
    <w:rsid w:val="00C50F18"/>
    <w:rsid w:val="00C627AA"/>
    <w:rsid w:val="00C70A4C"/>
    <w:rsid w:val="00CC32F0"/>
    <w:rsid w:val="00CC6912"/>
    <w:rsid w:val="00CC6AE0"/>
    <w:rsid w:val="00CD09C9"/>
    <w:rsid w:val="00CD3010"/>
    <w:rsid w:val="00CF138F"/>
    <w:rsid w:val="00CF7388"/>
    <w:rsid w:val="00CF7780"/>
    <w:rsid w:val="00D0106E"/>
    <w:rsid w:val="00D05209"/>
    <w:rsid w:val="00D262D4"/>
    <w:rsid w:val="00D339E8"/>
    <w:rsid w:val="00D43E61"/>
    <w:rsid w:val="00D44383"/>
    <w:rsid w:val="00D53C04"/>
    <w:rsid w:val="00D53C49"/>
    <w:rsid w:val="00D6031E"/>
    <w:rsid w:val="00D80CB9"/>
    <w:rsid w:val="00D946D2"/>
    <w:rsid w:val="00DA4E14"/>
    <w:rsid w:val="00DB0479"/>
    <w:rsid w:val="00DC110F"/>
    <w:rsid w:val="00DC127E"/>
    <w:rsid w:val="00DC4F33"/>
    <w:rsid w:val="00DD19AF"/>
    <w:rsid w:val="00DE0C15"/>
    <w:rsid w:val="00DE7C0B"/>
    <w:rsid w:val="00DF0DCB"/>
    <w:rsid w:val="00DF1A52"/>
    <w:rsid w:val="00DF4041"/>
    <w:rsid w:val="00E02CDA"/>
    <w:rsid w:val="00E107E5"/>
    <w:rsid w:val="00E10E5C"/>
    <w:rsid w:val="00E11E08"/>
    <w:rsid w:val="00E14DEE"/>
    <w:rsid w:val="00E52003"/>
    <w:rsid w:val="00E542C3"/>
    <w:rsid w:val="00E56F17"/>
    <w:rsid w:val="00E60D9D"/>
    <w:rsid w:val="00E65DE5"/>
    <w:rsid w:val="00E82924"/>
    <w:rsid w:val="00EA317A"/>
    <w:rsid w:val="00EB04C2"/>
    <w:rsid w:val="00EB44DB"/>
    <w:rsid w:val="00EC383E"/>
    <w:rsid w:val="00EE053E"/>
    <w:rsid w:val="00EE36AC"/>
    <w:rsid w:val="00EE4382"/>
    <w:rsid w:val="00EE639F"/>
    <w:rsid w:val="00EF279A"/>
    <w:rsid w:val="00EF696A"/>
    <w:rsid w:val="00F06357"/>
    <w:rsid w:val="00F133D7"/>
    <w:rsid w:val="00F231CF"/>
    <w:rsid w:val="00F42705"/>
    <w:rsid w:val="00F53CD0"/>
    <w:rsid w:val="00F55D21"/>
    <w:rsid w:val="00F6578F"/>
    <w:rsid w:val="00F66B24"/>
    <w:rsid w:val="00F67414"/>
    <w:rsid w:val="00F86893"/>
    <w:rsid w:val="00F96DE1"/>
    <w:rsid w:val="00FB1E14"/>
    <w:rsid w:val="00FB3A2A"/>
    <w:rsid w:val="00FB5097"/>
    <w:rsid w:val="00FD16BC"/>
    <w:rsid w:val="00FE1EFF"/>
    <w:rsid w:val="00FE34CC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D44423F"/>
  <w15:docId w15:val="{C12C7088-20F9-4401-99D6-FDBFBEC3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99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locked="0" w:semiHidden="1" w:uiPriority="99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locked="0" w:qFormat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75FE3"/>
  </w:style>
  <w:style w:type="paragraph" w:styleId="Heading1">
    <w:name w:val="heading 1"/>
    <w:basedOn w:val="Normal"/>
    <w:next w:val="Normal"/>
    <w:link w:val="Heading1Char"/>
    <w:uiPriority w:val="9"/>
    <w:locked/>
    <w:rsid w:val="00275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75F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75F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TableHeading">
    <w:name w:val="** CAT Table Heading"/>
    <w:semiHidden/>
    <w:locked/>
    <w:rsid w:val="000750E5"/>
    <w:pPr>
      <w:keepNext/>
    </w:pPr>
    <w:rPr>
      <w:b/>
      <w:sz w:val="24"/>
      <w:lang w:eastAsia="en-US"/>
    </w:rPr>
  </w:style>
  <w:style w:type="paragraph" w:customStyle="1" w:styleId="CATUnitTitle">
    <w:name w:val="** CAT Unit Title"/>
    <w:semiHidden/>
    <w:locked/>
    <w:rsid w:val="00EC383E"/>
    <w:rPr>
      <w:b/>
      <w:sz w:val="24"/>
      <w:lang w:eastAsia="en-US"/>
    </w:rPr>
  </w:style>
  <w:style w:type="paragraph" w:customStyle="1" w:styleId="CATUnitCode">
    <w:name w:val="** CAT Unit Code"/>
    <w:semiHidden/>
    <w:locked/>
    <w:rsid w:val="00EC383E"/>
    <w:rPr>
      <w:b/>
      <w:sz w:val="24"/>
      <w:lang w:eastAsia="en-US"/>
    </w:rPr>
  </w:style>
  <w:style w:type="paragraph" w:customStyle="1" w:styleId="CATNormal">
    <w:name w:val="CAT Normal"/>
    <w:link w:val="CATNormalChar"/>
    <w:locked/>
    <w:rsid w:val="00250C97"/>
    <w:rPr>
      <w:lang w:eastAsia="en-US"/>
    </w:rPr>
  </w:style>
  <w:style w:type="table" w:styleId="TableGrid">
    <w:name w:val="Table Grid"/>
    <w:basedOn w:val="TableNormal"/>
    <w:uiPriority w:val="59"/>
    <w:locked/>
    <w:rsid w:val="00275FE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Reserved">
    <w:name w:val="** CAT Reserved"/>
    <w:semiHidden/>
    <w:locked/>
    <w:rsid w:val="00250C97"/>
    <w:rPr>
      <w:sz w:val="2"/>
      <w:lang w:eastAsia="en-US"/>
    </w:rPr>
  </w:style>
  <w:style w:type="paragraph" w:customStyle="1" w:styleId="CATNumList1">
    <w:name w:val="CAT Num List 1"/>
    <w:locked/>
    <w:rsid w:val="00107929"/>
    <w:pPr>
      <w:numPr>
        <w:numId w:val="2"/>
      </w:numPr>
    </w:pPr>
    <w:rPr>
      <w:lang w:eastAsia="en-US"/>
    </w:rPr>
  </w:style>
  <w:style w:type="paragraph" w:customStyle="1" w:styleId="CATNumList2">
    <w:name w:val="CAT Num List 2"/>
    <w:basedOn w:val="CATNumList1"/>
    <w:locked/>
    <w:rsid w:val="002D1FB5"/>
    <w:pPr>
      <w:numPr>
        <w:numId w:val="7"/>
      </w:numPr>
    </w:pPr>
  </w:style>
  <w:style w:type="paragraph" w:customStyle="1" w:styleId="CATNumList3">
    <w:name w:val="CAT Num List 3"/>
    <w:basedOn w:val="CATNumList2"/>
    <w:locked/>
    <w:rsid w:val="00107929"/>
    <w:pPr>
      <w:numPr>
        <w:ilvl w:val="2"/>
      </w:numPr>
    </w:pPr>
  </w:style>
  <w:style w:type="paragraph" w:customStyle="1" w:styleId="CATBulletList1">
    <w:name w:val="CAT Bullet List 1"/>
    <w:locked/>
    <w:rsid w:val="00A44566"/>
    <w:pPr>
      <w:tabs>
        <w:tab w:val="num" w:pos="360"/>
      </w:tabs>
      <w:ind w:left="360" w:hanging="360"/>
    </w:pPr>
    <w:rPr>
      <w:lang w:eastAsia="en-US"/>
    </w:rPr>
  </w:style>
  <w:style w:type="paragraph" w:customStyle="1" w:styleId="CATBulletList2">
    <w:name w:val="CAT Bullet List 2"/>
    <w:basedOn w:val="CATBulletList1"/>
    <w:locked/>
    <w:rsid w:val="00A44566"/>
    <w:pPr>
      <w:tabs>
        <w:tab w:val="clear" w:pos="360"/>
        <w:tab w:val="num" w:pos="720"/>
      </w:tabs>
      <w:ind w:left="720"/>
    </w:pPr>
  </w:style>
  <w:style w:type="paragraph" w:customStyle="1" w:styleId="CATBulletList3">
    <w:name w:val="CAT Bullet List 3"/>
    <w:basedOn w:val="CATBulletList2"/>
    <w:locked/>
    <w:rsid w:val="00A44566"/>
    <w:pPr>
      <w:tabs>
        <w:tab w:val="clear" w:pos="720"/>
        <w:tab w:val="num" w:pos="1080"/>
      </w:tabs>
      <w:ind w:left="1080"/>
    </w:pPr>
  </w:style>
  <w:style w:type="character" w:customStyle="1" w:styleId="CATText-Bold">
    <w:name w:val="CAT Text - Bold"/>
    <w:locked/>
    <w:rsid w:val="000A72DD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275FE3"/>
    <w:rPr>
      <w:sz w:val="16"/>
      <w:szCs w:val="16"/>
    </w:rPr>
  </w:style>
  <w:style w:type="character" w:customStyle="1" w:styleId="CATText-BoldandItalic">
    <w:name w:val="CAT Text - Bold and Italic"/>
    <w:locked/>
    <w:rsid w:val="00306C84"/>
    <w:rPr>
      <w:b/>
      <w:i/>
    </w:rPr>
  </w:style>
  <w:style w:type="paragraph" w:customStyle="1" w:styleId="CATTextHeading1">
    <w:name w:val="CAT Text Heading 1"/>
    <w:next w:val="CATNormal"/>
    <w:locked/>
    <w:rsid w:val="00FF40BE"/>
    <w:pPr>
      <w:outlineLvl w:val="0"/>
    </w:pPr>
    <w:rPr>
      <w:b/>
      <w:sz w:val="28"/>
      <w:lang w:eastAsia="en-US"/>
    </w:rPr>
  </w:style>
  <w:style w:type="paragraph" w:customStyle="1" w:styleId="CATTextHeading2">
    <w:name w:val="CAT Text Heading 2"/>
    <w:next w:val="CATNormal"/>
    <w:locked/>
    <w:rsid w:val="00FF40BE"/>
    <w:pPr>
      <w:outlineLvl w:val="1"/>
    </w:pPr>
    <w:rPr>
      <w:b/>
      <w:sz w:val="24"/>
      <w:lang w:eastAsia="en-US"/>
    </w:rPr>
  </w:style>
  <w:style w:type="paragraph" w:customStyle="1" w:styleId="CATTextHeading3">
    <w:name w:val="CAT Text Heading 3"/>
    <w:locked/>
    <w:rsid w:val="00FF40BE"/>
    <w:pPr>
      <w:outlineLvl w:val="2"/>
    </w:pPr>
    <w:rPr>
      <w:i/>
      <w:lang w:eastAsia="en-US"/>
    </w:rPr>
  </w:style>
  <w:style w:type="paragraph" w:styleId="Header">
    <w:name w:val="header"/>
    <w:basedOn w:val="Normal"/>
    <w:link w:val="HeaderChar"/>
    <w:uiPriority w:val="99"/>
    <w:unhideWhenUsed/>
    <w:locked/>
    <w:rsid w:val="00275FE3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275FE3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75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F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FE3"/>
    <w:rPr>
      <w:rFonts w:cs="Arial"/>
      <w:sz w:val="18"/>
      <w:szCs w:val="18"/>
    </w:rPr>
  </w:style>
  <w:style w:type="character" w:customStyle="1" w:styleId="CATNormalChar">
    <w:name w:val="CAT Normal Char"/>
    <w:link w:val="CATNormal"/>
    <w:rsid w:val="00B2197E"/>
    <w:rPr>
      <w:rFonts w:ascii="Arial" w:hAnsi="Arial"/>
      <w:sz w:val="22"/>
      <w:lang w:val="en-AU" w:eastAsia="en-US" w:bidi="ar-SA"/>
    </w:rPr>
  </w:style>
  <w:style w:type="character" w:customStyle="1" w:styleId="CATText-Italic">
    <w:name w:val="CAT Text - Italic"/>
    <w:locked/>
    <w:rsid w:val="00CC6AE0"/>
    <w:rPr>
      <w:i/>
    </w:rPr>
  </w:style>
  <w:style w:type="paragraph" w:customStyle="1" w:styleId="CATDescriptorText">
    <w:name w:val="** CAT Descriptor Text"/>
    <w:semiHidden/>
    <w:locked/>
    <w:rsid w:val="000750E5"/>
    <w:pPr>
      <w:keepNext/>
    </w:pPr>
    <w:rPr>
      <w:sz w:val="18"/>
      <w:lang w:eastAsia="en-US"/>
    </w:rPr>
  </w:style>
  <w:style w:type="paragraph" w:customStyle="1" w:styleId="Default">
    <w:name w:val="Default"/>
    <w:locked/>
    <w:rsid w:val="008061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E3"/>
    <w:rPr>
      <w:rFonts w:cs="Arial"/>
      <w:sz w:val="18"/>
      <w:szCs w:val="18"/>
    </w:rPr>
  </w:style>
  <w:style w:type="paragraph" w:customStyle="1" w:styleId="AFSAUNITCODEHEADING">
    <w:name w:val="AFSA UNIT CODE HEADING"/>
    <w:basedOn w:val="Normal"/>
    <w:qFormat/>
    <w:rsid w:val="00963A46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qFormat/>
    <w:rsid w:val="00963A46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qFormat/>
    <w:rsid w:val="00963A46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qFormat/>
    <w:rsid w:val="00963A46"/>
    <w:pPr>
      <w:tabs>
        <w:tab w:val="num" w:pos="357"/>
      </w:tabs>
      <w:ind w:left="357" w:hanging="357"/>
    </w:pPr>
    <w:rPr>
      <w:rFonts w:ascii="Calibri" w:hAnsi="Calibri"/>
      <w:lang w:eastAsia="en-US"/>
    </w:rPr>
  </w:style>
  <w:style w:type="numbering" w:customStyle="1" w:styleId="ASFANumList2">
    <w:name w:val="ASFA Num List 2"/>
    <w:basedOn w:val="NoList"/>
    <w:uiPriority w:val="99"/>
    <w:locked/>
    <w:rsid w:val="00853C80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locked/>
    <w:rsid w:val="00853C80"/>
    <w:pPr>
      <w:contextualSpacing/>
    </w:pPr>
  </w:style>
  <w:style w:type="paragraph" w:customStyle="1" w:styleId="Style1">
    <w:name w:val="Style1"/>
    <w:basedOn w:val="ListParagraph"/>
    <w:qFormat/>
    <w:locked/>
    <w:rsid w:val="00853C80"/>
    <w:pPr>
      <w:numPr>
        <w:numId w:val="5"/>
      </w:numPr>
    </w:pPr>
  </w:style>
  <w:style w:type="paragraph" w:customStyle="1" w:styleId="AFSAText">
    <w:name w:val="AFSA Text"/>
    <w:basedOn w:val="CATNormal"/>
    <w:qFormat/>
    <w:rsid w:val="00C627AA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qFormat/>
    <w:rsid w:val="00963A46"/>
    <w:rPr>
      <w:rFonts w:ascii="Calibri" w:hAnsi="Calibri"/>
      <w:i/>
      <w:sz w:val="18"/>
    </w:rPr>
  </w:style>
  <w:style w:type="paragraph" w:customStyle="1" w:styleId="AFSABulletList1">
    <w:name w:val="AFSA Bullet List 1"/>
    <w:basedOn w:val="CATBulletList1"/>
    <w:link w:val="AFSABulletList1Char"/>
    <w:qFormat/>
    <w:rsid w:val="00963A46"/>
    <w:pPr>
      <w:ind w:left="357" w:hanging="357"/>
    </w:pPr>
    <w:rPr>
      <w:rFonts w:ascii="Calibri" w:hAnsi="Calibri"/>
    </w:rPr>
  </w:style>
  <w:style w:type="paragraph" w:customStyle="1" w:styleId="AFSABulletList2">
    <w:name w:val="AFSA Bullet List 2"/>
    <w:basedOn w:val="CATBulletList2"/>
    <w:qFormat/>
    <w:rsid w:val="00963A46"/>
    <w:pPr>
      <w:numPr>
        <w:numId w:val="8"/>
      </w:numPr>
      <w:ind w:left="697" w:hanging="357"/>
    </w:pPr>
    <w:rPr>
      <w:rFonts w:ascii="Calibri" w:hAnsi="Calibri"/>
    </w:rPr>
  </w:style>
  <w:style w:type="paragraph" w:customStyle="1" w:styleId="AFSAText-BoldandItalic">
    <w:name w:val="AFSA Text - Bold and Italic"/>
    <w:basedOn w:val="Normal"/>
    <w:qFormat/>
    <w:rsid w:val="00963A46"/>
    <w:rPr>
      <w:rFonts w:ascii="Calibri" w:hAnsi="Calibri"/>
      <w:b/>
      <w:i/>
    </w:rPr>
  </w:style>
  <w:style w:type="paragraph" w:customStyle="1" w:styleId="AFSANumListLevel2">
    <w:name w:val="AFSA Num List Level 2"/>
    <w:basedOn w:val="AFSANumListLevel1"/>
    <w:link w:val="AFSANumListLevel2Char"/>
    <w:qFormat/>
    <w:rsid w:val="00C2626A"/>
    <w:pPr>
      <w:tabs>
        <w:tab w:val="clear" w:pos="357"/>
        <w:tab w:val="num" w:pos="567"/>
      </w:tabs>
      <w:ind w:left="567" w:hanging="567"/>
    </w:pPr>
  </w:style>
  <w:style w:type="paragraph" w:styleId="ListNumber2">
    <w:name w:val="List Number 2"/>
    <w:basedOn w:val="Normal"/>
    <w:locked/>
    <w:rsid w:val="002215EA"/>
    <w:pPr>
      <w:tabs>
        <w:tab w:val="num" w:pos="643"/>
      </w:tabs>
      <w:ind w:left="643" w:hanging="360"/>
      <w:contextualSpacing/>
    </w:pPr>
  </w:style>
  <w:style w:type="character" w:customStyle="1" w:styleId="AFSANumListLevel1Char">
    <w:name w:val="AFSA Num List Level 1 Char"/>
    <w:basedOn w:val="DefaultParagraphFont"/>
    <w:link w:val="AFSANumListLevel1"/>
    <w:rsid w:val="00963A46"/>
    <w:rPr>
      <w:rFonts w:ascii="Calibri" w:hAnsi="Calibri"/>
      <w:lang w:eastAsia="en-US"/>
    </w:rPr>
  </w:style>
  <w:style w:type="character" w:customStyle="1" w:styleId="AFSANumListLevel2Char">
    <w:name w:val="AFSA Num List Level 2 Char"/>
    <w:basedOn w:val="AFSANumListLevel1Char"/>
    <w:link w:val="AFSANumListLevel2"/>
    <w:rsid w:val="00C2626A"/>
    <w:rPr>
      <w:rFonts w:ascii="Calibri" w:hAnsi="Calibri"/>
      <w:lang w:eastAsia="en-US"/>
    </w:rPr>
  </w:style>
  <w:style w:type="paragraph" w:customStyle="1" w:styleId="AFSATableText">
    <w:name w:val="AFSA Table Text"/>
    <w:basedOn w:val="AFSAText"/>
    <w:uiPriority w:val="99"/>
    <w:qFormat/>
    <w:rsid w:val="00C627AA"/>
    <w:pPr>
      <w:jc w:val="left"/>
    </w:pPr>
  </w:style>
  <w:style w:type="character" w:customStyle="1" w:styleId="AFSABulletList1Char">
    <w:name w:val="AFSA Bullet List 1 Char"/>
    <w:basedOn w:val="DefaultParagraphFont"/>
    <w:link w:val="AFSABulletList1"/>
    <w:locked/>
    <w:rsid w:val="00A92FD3"/>
    <w:rPr>
      <w:rFonts w:ascii="Calibri" w:hAnsi="Calibri"/>
      <w:lang w:eastAsia="en-US"/>
    </w:rPr>
  </w:style>
  <w:style w:type="paragraph" w:customStyle="1" w:styleId="AFSAHeadingBoldCaps">
    <w:name w:val="AFSA Heading Bold Caps"/>
    <w:qFormat/>
    <w:rsid w:val="00A92FD3"/>
    <w:rPr>
      <w:rFonts w:ascii="Calibri" w:hAnsi="Calibri"/>
      <w:b/>
      <w:sz w:val="28"/>
      <w:szCs w:val="20"/>
      <w:lang w:eastAsia="en-US"/>
    </w:rPr>
  </w:style>
  <w:style w:type="paragraph" w:customStyle="1" w:styleId="AFSAARCode">
    <w:name w:val="AFSA AR Code"/>
    <w:basedOn w:val="Normal"/>
    <w:qFormat/>
    <w:rsid w:val="00A92FD3"/>
    <w:rPr>
      <w:rFonts w:asciiTheme="minorHAnsi" w:hAnsiTheme="minorHAnsi"/>
      <w:b/>
      <w:caps/>
      <w:sz w:val="24"/>
      <w:szCs w:val="24"/>
    </w:rPr>
  </w:style>
  <w:style w:type="paragraph" w:customStyle="1" w:styleId="AFSAARTitle">
    <w:name w:val="AFSA AR Title"/>
    <w:basedOn w:val="Normal"/>
    <w:qFormat/>
    <w:rsid w:val="00A92FD3"/>
    <w:rPr>
      <w:rFonts w:asciiTheme="minorHAnsi" w:hAnsiTheme="minorHAnsi"/>
      <w:b/>
      <w:sz w:val="24"/>
      <w:szCs w:val="24"/>
    </w:rPr>
  </w:style>
  <w:style w:type="paragraph" w:customStyle="1" w:styleId="SITextBefore">
    <w:name w:val="SI Text Before"/>
    <w:basedOn w:val="SIText"/>
    <w:link w:val="SITextBeforeChar"/>
    <w:qFormat/>
    <w:rsid w:val="00275FE3"/>
    <w:pPr>
      <w:spacing w:after="80"/>
    </w:pPr>
  </w:style>
  <w:style w:type="paragraph" w:customStyle="1" w:styleId="SIUNITCODE">
    <w:name w:val="SI UNIT CODE"/>
    <w:qFormat/>
    <w:rsid w:val="00275FE3"/>
    <w:pPr>
      <w:spacing w:before="80" w:after="80"/>
    </w:pPr>
    <w:rPr>
      <w:rFonts w:ascii="Calibri" w:hAnsi="Calibri"/>
      <w:b/>
      <w:caps/>
      <w:sz w:val="24"/>
    </w:rPr>
  </w:style>
  <w:style w:type="paragraph" w:customStyle="1" w:styleId="SIUnittitle">
    <w:name w:val="SI Unit title"/>
    <w:qFormat/>
    <w:rsid w:val="00275FE3"/>
    <w:pPr>
      <w:spacing w:before="80" w:after="80"/>
    </w:pPr>
    <w:rPr>
      <w:rFonts w:ascii="Calibri" w:hAnsi="Calibri"/>
      <w:b/>
      <w:sz w:val="24"/>
    </w:rPr>
  </w:style>
  <w:style w:type="paragraph" w:customStyle="1" w:styleId="SIText-Bold">
    <w:name w:val="SI Text - Bold"/>
    <w:link w:val="SIText-BoldChar"/>
    <w:qFormat/>
    <w:rsid w:val="00275FE3"/>
    <w:pPr>
      <w:spacing w:before="80" w:after="80"/>
    </w:pPr>
    <w:rPr>
      <w:rFonts w:ascii="Calibri" w:hAnsi="Calibri"/>
      <w:b/>
      <w:sz w:val="24"/>
    </w:rPr>
  </w:style>
  <w:style w:type="paragraph" w:customStyle="1" w:styleId="SIText">
    <w:name w:val="SI Text"/>
    <w:link w:val="SITextChar"/>
    <w:qFormat/>
    <w:rsid w:val="003A4395"/>
    <w:pPr>
      <w:spacing w:after="120"/>
    </w:pPr>
    <w:rPr>
      <w:sz w:val="20"/>
      <w:lang w:eastAsia="en-US"/>
    </w:rPr>
  </w:style>
  <w:style w:type="table" w:customStyle="1" w:styleId="TableGridLight1">
    <w:name w:val="Table Grid Light1"/>
    <w:basedOn w:val="TableNormal"/>
    <w:uiPriority w:val="40"/>
    <w:locked/>
    <w:rsid w:val="00C50F1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5F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275FE3"/>
  </w:style>
  <w:style w:type="character" w:customStyle="1" w:styleId="FooterChar">
    <w:name w:val="Footer Char"/>
    <w:basedOn w:val="DefaultParagraphFont"/>
    <w:link w:val="Footer"/>
    <w:uiPriority w:val="99"/>
    <w:rsid w:val="00275FE3"/>
  </w:style>
  <w:style w:type="character" w:customStyle="1" w:styleId="SIText-BoldChar">
    <w:name w:val="SI Text - Bold Char"/>
    <w:basedOn w:val="DefaultParagraphFont"/>
    <w:link w:val="SIText-Bold"/>
    <w:rsid w:val="00275FE3"/>
    <w:rPr>
      <w:rFonts w:ascii="Calibri" w:hAnsi="Calibri"/>
      <w:b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FE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F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75F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IBulletList1">
    <w:name w:val="SI Bullet List 1"/>
    <w:rsid w:val="003A4395"/>
    <w:pPr>
      <w:numPr>
        <w:numId w:val="20"/>
      </w:numPr>
      <w:tabs>
        <w:tab w:val="num" w:pos="360"/>
      </w:tabs>
      <w:ind w:left="357" w:hanging="357"/>
    </w:pPr>
    <w:rPr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75F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1">
    <w:name w:val="toc 1"/>
    <w:next w:val="SIText"/>
    <w:autoRedefine/>
    <w:uiPriority w:val="39"/>
    <w:unhideWhenUsed/>
    <w:locked/>
    <w:rsid w:val="00275FE3"/>
    <w:pPr>
      <w:tabs>
        <w:tab w:val="right" w:leader="dot" w:pos="9628"/>
      </w:tabs>
      <w:spacing w:before="100" w:after="40" w:line="276" w:lineRule="auto"/>
    </w:pPr>
    <w:rPr>
      <w:rFonts w:asciiTheme="minorHAnsi" w:hAnsiTheme="minorHAnsi"/>
      <w:b/>
    </w:rPr>
  </w:style>
  <w:style w:type="character" w:customStyle="1" w:styleId="SIText-Italic">
    <w:name w:val="SI Text - Italic"/>
    <w:rsid w:val="00275FE3"/>
    <w:rPr>
      <w:rFonts w:ascii="Calibri" w:hAnsi="Calibri"/>
      <w:i/>
      <w:sz w:val="20"/>
    </w:rPr>
  </w:style>
  <w:style w:type="paragraph" w:customStyle="1" w:styleId="SIBulletList2">
    <w:name w:val="SI Bullet List 2"/>
    <w:basedOn w:val="SIBulletList1"/>
    <w:rsid w:val="00275FE3"/>
    <w:pPr>
      <w:numPr>
        <w:numId w:val="21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275FE3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locked/>
    <w:rsid w:val="00275FE3"/>
    <w:pPr>
      <w:tabs>
        <w:tab w:val="right" w:leader="dot" w:pos="9628"/>
      </w:tabs>
      <w:ind w:left="221"/>
    </w:pPr>
    <w:rPr>
      <w:rFonts w:asciiTheme="minorHAnsi" w:hAnsiTheme="minorHAnsi"/>
      <w:sz w:val="21"/>
    </w:rPr>
  </w:style>
  <w:style w:type="character" w:styleId="Hyperlink">
    <w:name w:val="Hyperlink"/>
    <w:basedOn w:val="DefaultParagraphFont"/>
    <w:uiPriority w:val="99"/>
    <w:unhideWhenUsed/>
    <w:rsid w:val="00275FE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F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F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FE3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3A4395"/>
    <w:rPr>
      <w:sz w:val="20"/>
      <w:lang w:eastAsia="en-US"/>
    </w:rPr>
  </w:style>
  <w:style w:type="character" w:customStyle="1" w:styleId="SITextBeforeChar">
    <w:name w:val="SI Text Before Char"/>
    <w:basedOn w:val="SITextChar"/>
    <w:link w:val="SITextBefore"/>
    <w:rsid w:val="00275FE3"/>
    <w:rPr>
      <w:rFonts w:ascii="Calibri" w:hAnsi="Calibri"/>
      <w:sz w:val="20"/>
      <w:lang w:eastAsia="en-US"/>
    </w:rPr>
  </w:style>
  <w:style w:type="character" w:customStyle="1" w:styleId="SpecialBold">
    <w:name w:val="Special Bold"/>
    <w:basedOn w:val="DefaultParagraphFont"/>
    <w:rsid w:val="00275FE3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5FE3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5FE3"/>
    <w:pPr>
      <w:ind w:left="198" w:hanging="198"/>
    </w:pPr>
  </w:style>
  <w:style w:type="table" w:styleId="TableGridLight">
    <w:name w:val="Grid Table Light"/>
    <w:basedOn w:val="TableNormal"/>
    <w:uiPriority w:val="40"/>
    <w:rsid w:val="00275FE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3A43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styles" Target="styles.xml"/><Relationship Id="rId10" Type="http://schemas.openxmlformats.org/officeDocument/2006/relationships/hyperlink" Target="https://vetnet.education.gov.au/Pages/TrainingDocs.aspx?q=b75f4b23-54c9-4cc9-a5db-d3502d15410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03%20Clients\026_Skills%20Impact\Templates%20and%20guideline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FA46A57C5AF4C8164FCCB896F8004" ma:contentTypeVersion="9" ma:contentTypeDescription="Create a new document." ma:contentTypeScope="" ma:versionID="85a589b47df662b0d3850e3c36570935">
  <xsd:schema xmlns:xsd="http://www.w3.org/2001/XMLSchema" xmlns:xs="http://www.w3.org/2001/XMLSchema" xmlns:p="http://schemas.microsoft.com/office/2006/metadata/properties" xmlns:ns1="http://schemas.microsoft.com/sharepoint/v3" xmlns:ns2="c0c61cd0-8906-41a6-94dd-696765a41e73" xmlns:ns3="d9a59da7-0e3f-4ec4-ba45-ada058e6b7ad" targetNamespace="http://schemas.microsoft.com/office/2006/metadata/properties" ma:root="true" ma:fieldsID="b3d7390ef5c962b4a3f7bc003a93ed8b" ns1:_="" ns2:_="" ns3:_="">
    <xsd:import namespace="http://schemas.microsoft.com/sharepoint/v3"/>
    <xsd:import namespace="c0c61cd0-8906-41a6-94dd-696765a41e73"/>
    <xsd:import namespace="d9a59da7-0e3f-4ec4-ba45-ada058e6b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ct_x0020_phase" minOccurs="0"/>
                <xsd:element ref="ns1:AssignedTo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9da7-0e3f-4ec4-ba45-ada058e6b7ad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10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9a59da7-0e3f-4ec4-ba45-ada058e6b7ad">STA approval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48372-A6E9-4B4A-A9E2-DD1E4738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c61cd0-8906-41a6-94dd-696765a41e73"/>
    <ds:schemaRef ds:uri="d9a59da7-0e3f-4ec4-ba45-ada058e6b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F2F84-6386-4875-9479-99F258AADB7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9a59da7-0e3f-4ec4-ba45-ada058e6b7ad"/>
    <ds:schemaRef ds:uri="c0c61cd0-8906-41a6-94dd-696765a41e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D6F52C-956C-4D8D-BA8E-159220F9B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92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ACMFAR303 Perform welding tasks using a forge</vt:lpstr>
    </vt:vector>
  </TitlesOfParts>
  <Company>Department of Education, Science and Training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ACMFAR303 Perform welding tasks using a forge</dc:title>
  <dc:creator>Trish Grice</dc:creator>
  <cp:lastModifiedBy>Wayne Jones</cp:lastModifiedBy>
  <cp:revision>30</cp:revision>
  <dcterms:created xsi:type="dcterms:W3CDTF">2015-10-18T11:10:00Z</dcterms:created>
  <dcterms:modified xsi:type="dcterms:W3CDTF">2017-08-10T06:13:00Z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istributed">
    <vt:filetime>2007-08-29T14:00:00Z</vt:filetime>
  </property>
  <property fmtid="{D5CDD505-2E9C-101B-9397-08002B2CF9AE}" pid="4" name="Support Email">
    <vt:lpwstr>NTIS@dest.gov.au</vt:lpwstr>
  </property>
  <property fmtid="{D5CDD505-2E9C-101B-9397-08002B2CF9AE}" pid="5" name="ContentTypeId">
    <vt:lpwstr>0x010100767FA46A57C5AF4C8164FCCB896F8004</vt:lpwstr>
  </property>
  <property fmtid="{D5CDD505-2E9C-101B-9397-08002B2CF9AE}" pid="6" name="_dlc_DocIdItemGuid">
    <vt:lpwstr>76d9f3c0-1d68-41ee-b13a-1bac5012541c</vt:lpwstr>
  </property>
  <property fmtid="{D5CDD505-2E9C-101B-9397-08002B2CF9AE}" pid="7" name="TaxKeyword">
    <vt:lpwstr/>
  </property>
  <property fmtid="{D5CDD505-2E9C-101B-9397-08002B2CF9AE}" pid="8" name="ContentCategory1">
    <vt:lpwstr/>
  </property>
  <property fmtid="{D5CDD505-2E9C-101B-9397-08002B2CF9AE}" pid="9" name="IndustrySector">
    <vt:lpwstr>798;#Farriery|f0302e1f-eb2e-416e-87f0-8de25eed8caf</vt:lpwstr>
  </property>
</Properties>
</file>