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1F00E" w14:textId="77777777" w:rsidR="00EB23FE" w:rsidRPr="00CA2922" w:rsidRDefault="00EB23FE" w:rsidP="00EB23FE">
      <w:pPr>
        <w:pStyle w:val="SIUnittitle"/>
      </w:pPr>
      <w:r>
        <w:t>Modification h</w:t>
      </w:r>
      <w:r w:rsidRPr="00CA2922">
        <w:t>istory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EB23FE" w14:paraId="4D66186E" w14:textId="77777777" w:rsidTr="00F04622">
        <w:trPr>
          <w:tblHeader/>
        </w:trPr>
        <w:tc>
          <w:tcPr>
            <w:tcW w:w="2830" w:type="dxa"/>
          </w:tcPr>
          <w:p w14:paraId="1AB30CAD" w14:textId="77777777" w:rsidR="00EB23FE" w:rsidRPr="00A326C2" w:rsidRDefault="00EB23FE" w:rsidP="00BE3116">
            <w:pPr>
              <w:pStyle w:val="SIText-Bold"/>
            </w:pPr>
            <w:r w:rsidRPr="00A326C2">
              <w:t>Release</w:t>
            </w:r>
          </w:p>
        </w:tc>
        <w:tc>
          <w:tcPr>
            <w:tcW w:w="6521" w:type="dxa"/>
          </w:tcPr>
          <w:p w14:paraId="61F9F62D" w14:textId="77777777" w:rsidR="00EB23FE" w:rsidRPr="00A326C2" w:rsidRDefault="00EB23FE" w:rsidP="00BE3116">
            <w:pPr>
              <w:pStyle w:val="SIText-Bold"/>
            </w:pPr>
            <w:r w:rsidRPr="00A326C2">
              <w:t>Comments</w:t>
            </w:r>
          </w:p>
        </w:tc>
      </w:tr>
      <w:tr w:rsidR="00EB23FE" w14:paraId="0E4BB735" w14:textId="77777777" w:rsidTr="00F04622">
        <w:tc>
          <w:tcPr>
            <w:tcW w:w="2830" w:type="dxa"/>
          </w:tcPr>
          <w:p w14:paraId="60C40601" w14:textId="77777777" w:rsidR="00EB23FE" w:rsidRPr="00CC451E" w:rsidRDefault="00EB23FE" w:rsidP="00DE04E5">
            <w:pPr>
              <w:pStyle w:val="SIText"/>
            </w:pPr>
            <w:r w:rsidRPr="00CC451E">
              <w:t xml:space="preserve">Release </w:t>
            </w:r>
            <w:r>
              <w:t>1</w:t>
            </w:r>
          </w:p>
        </w:tc>
        <w:tc>
          <w:tcPr>
            <w:tcW w:w="6521" w:type="dxa"/>
          </w:tcPr>
          <w:p w14:paraId="5B275098" w14:textId="77777777" w:rsidR="00EB23FE" w:rsidRPr="00CC451E" w:rsidRDefault="00EB23FE" w:rsidP="00DE04E5">
            <w:pPr>
              <w:pStyle w:val="SIText"/>
            </w:pPr>
            <w:r w:rsidRPr="001E4A14">
              <w:t xml:space="preserve">This version released with </w:t>
            </w:r>
            <w:r w:rsidRPr="00DE04E5">
              <w:rPr>
                <w:i/>
              </w:rPr>
              <w:t>ACM Animal Care and Management Training Package Version 1.0.</w:t>
            </w:r>
          </w:p>
        </w:tc>
      </w:tr>
    </w:tbl>
    <w:p w14:paraId="432D42C2" w14:textId="77777777" w:rsidR="00EB23FE" w:rsidRDefault="00EB23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14"/>
      </w:tblGrid>
      <w:tr w:rsidR="004D0D5F" w:rsidRPr="00963A46" w14:paraId="56D5A0B1" w14:textId="77777777" w:rsidTr="00F04622">
        <w:trPr>
          <w:tblHeader/>
        </w:trPr>
        <w:tc>
          <w:tcPr>
            <w:tcW w:w="2830" w:type="dxa"/>
            <w:shd w:val="clear" w:color="auto" w:fill="auto"/>
          </w:tcPr>
          <w:p w14:paraId="0D6377D5" w14:textId="5E92EA05" w:rsidR="004D0D5F" w:rsidRPr="001E1AB0" w:rsidRDefault="00B43896" w:rsidP="00F04622">
            <w:pPr>
              <w:pStyle w:val="SIUnittitle"/>
            </w:pPr>
            <w:r w:rsidRPr="001E1AB0">
              <w:t>ACMSUS</w:t>
            </w:r>
            <w:r w:rsidR="000C1AA7" w:rsidRPr="001E1AB0">
              <w:t>4</w:t>
            </w:r>
            <w:r w:rsidRPr="001E1AB0">
              <w:t>01</w:t>
            </w:r>
          </w:p>
        </w:tc>
        <w:tc>
          <w:tcPr>
            <w:tcW w:w="6514" w:type="dxa"/>
            <w:shd w:val="clear" w:color="auto" w:fill="auto"/>
          </w:tcPr>
          <w:p w14:paraId="3BF8E77E" w14:textId="1B09E81A" w:rsidR="004D0D5F" w:rsidRPr="00D42082" w:rsidRDefault="000C1AA7" w:rsidP="00F04622">
            <w:pPr>
              <w:pStyle w:val="SIUnittitle"/>
            </w:pPr>
            <w:r>
              <w:t xml:space="preserve">Implement and monitor </w:t>
            </w:r>
            <w:r w:rsidR="00596E0F">
              <w:t>environmentally sustainable work practices</w:t>
            </w:r>
          </w:p>
        </w:tc>
      </w:tr>
      <w:tr w:rsidR="004D0D5F" w:rsidRPr="00963A46" w14:paraId="6E39915F" w14:textId="77777777" w:rsidTr="00F04622">
        <w:tc>
          <w:tcPr>
            <w:tcW w:w="2830" w:type="dxa"/>
            <w:shd w:val="clear" w:color="auto" w:fill="auto"/>
          </w:tcPr>
          <w:p w14:paraId="5C8290EC" w14:textId="017D3BCD" w:rsidR="004D0D5F" w:rsidRPr="001E1AB0" w:rsidRDefault="00DE04E5" w:rsidP="00DE04E5">
            <w:pPr>
              <w:pStyle w:val="SIText-Bold"/>
            </w:pPr>
            <w:r>
              <w:t>APPLICATION</w:t>
            </w:r>
          </w:p>
        </w:tc>
        <w:tc>
          <w:tcPr>
            <w:tcW w:w="6514" w:type="dxa"/>
            <w:shd w:val="clear" w:color="auto" w:fill="auto"/>
          </w:tcPr>
          <w:p w14:paraId="00C8CBE7" w14:textId="5D7DC86B" w:rsidR="00B70B82" w:rsidRPr="00DE04E5" w:rsidRDefault="0084747D" w:rsidP="00DE04E5">
            <w:pPr>
              <w:pStyle w:val="SIText"/>
            </w:pPr>
            <w:r w:rsidRPr="00DE04E5">
              <w:t xml:space="preserve">This unit </w:t>
            </w:r>
            <w:r w:rsidR="00542240" w:rsidRPr="00DE04E5">
              <w:t>of competency describes</w:t>
            </w:r>
            <w:r w:rsidRPr="00DE04E5">
              <w:t xml:space="preserve"> the s</w:t>
            </w:r>
            <w:r w:rsidR="001021FE" w:rsidRPr="00DE04E5">
              <w:t>kills and knowledge required to</w:t>
            </w:r>
            <w:r w:rsidR="00596E0F" w:rsidRPr="00DE04E5">
              <w:t xml:space="preserve"> apply environmentally sustainable work practices</w:t>
            </w:r>
            <w:r w:rsidR="00B70B82" w:rsidRPr="00DE04E5">
              <w:t xml:space="preserve"> in an animal care and management facility</w:t>
            </w:r>
            <w:r w:rsidR="00596E0F" w:rsidRPr="00DE04E5">
              <w:t>.</w:t>
            </w:r>
          </w:p>
          <w:p w14:paraId="1DA45EC3" w14:textId="0B5C6DDE" w:rsidR="00B70B82" w:rsidRPr="00DE04E5" w:rsidRDefault="00665132" w:rsidP="00DE04E5">
            <w:pPr>
              <w:pStyle w:val="SIText"/>
            </w:pPr>
            <w:r w:rsidRPr="00DE04E5">
              <w:t>This unit applies to individuals who work under broad direction and take responsibility for their own work including limited responsibility for the work of others.</w:t>
            </w:r>
          </w:p>
          <w:p w14:paraId="6BA9DABE" w14:textId="611E56EA" w:rsidR="006F56E7" w:rsidRPr="00EB23FE" w:rsidRDefault="00B70B82" w:rsidP="00DE04E5">
            <w:pPr>
              <w:pStyle w:val="SIText"/>
            </w:pPr>
            <w:r w:rsidRPr="00DE04E5">
              <w:t>No occupational licensing, legislative or certification requirements apply to this unit at the time of publication.</w:t>
            </w:r>
          </w:p>
        </w:tc>
      </w:tr>
      <w:tr w:rsidR="00EB23FE" w:rsidRPr="00963A46" w14:paraId="4BAA3B0B" w14:textId="77777777" w:rsidTr="00F04622">
        <w:tc>
          <w:tcPr>
            <w:tcW w:w="2830" w:type="dxa"/>
            <w:shd w:val="clear" w:color="auto" w:fill="auto"/>
          </w:tcPr>
          <w:p w14:paraId="318AEE83" w14:textId="53879C8D" w:rsidR="00EB23FE" w:rsidRPr="001E1AB0" w:rsidRDefault="00DE04E5" w:rsidP="00DE04E5">
            <w:pPr>
              <w:pStyle w:val="SIText-Bold"/>
            </w:pPr>
            <w:r>
              <w:t>PREREQUISITE UNIT</w:t>
            </w:r>
          </w:p>
        </w:tc>
        <w:tc>
          <w:tcPr>
            <w:tcW w:w="6514" w:type="dxa"/>
            <w:shd w:val="clear" w:color="auto" w:fill="auto"/>
          </w:tcPr>
          <w:p w14:paraId="4E98816E" w14:textId="03D01CE3" w:rsidR="00EB23FE" w:rsidRPr="00F04622" w:rsidRDefault="00EB23FE" w:rsidP="00DE04E5">
            <w:pPr>
              <w:pStyle w:val="SIText"/>
            </w:pPr>
            <w:r w:rsidRPr="00F04622">
              <w:t>Nil</w:t>
            </w:r>
          </w:p>
        </w:tc>
      </w:tr>
      <w:tr w:rsidR="004D0D5F" w:rsidRPr="00963A46" w14:paraId="10CFE8C4" w14:textId="77777777" w:rsidTr="00F04622">
        <w:tc>
          <w:tcPr>
            <w:tcW w:w="2830" w:type="dxa"/>
            <w:shd w:val="clear" w:color="auto" w:fill="auto"/>
          </w:tcPr>
          <w:p w14:paraId="17824880" w14:textId="4777AE6E" w:rsidR="004D0D5F" w:rsidRPr="001E1AB0" w:rsidRDefault="00DE04E5" w:rsidP="00DE04E5">
            <w:pPr>
              <w:pStyle w:val="SIText-Bold"/>
            </w:pPr>
            <w:r>
              <w:t>UNIT SECTOR</w:t>
            </w:r>
          </w:p>
        </w:tc>
        <w:tc>
          <w:tcPr>
            <w:tcW w:w="6514" w:type="dxa"/>
            <w:shd w:val="clear" w:color="auto" w:fill="auto"/>
          </w:tcPr>
          <w:p w14:paraId="7C241F41" w14:textId="77777777" w:rsidR="004D0D5F" w:rsidRPr="00F04622" w:rsidRDefault="00EC0B09" w:rsidP="00DE04E5">
            <w:pPr>
              <w:pStyle w:val="SIText"/>
            </w:pPr>
            <w:r w:rsidRPr="00F04622">
              <w:t xml:space="preserve">Environmental </w:t>
            </w:r>
            <w:r w:rsidR="00710BD0" w:rsidRPr="00F04622">
              <w:t>S</w:t>
            </w:r>
            <w:r w:rsidRPr="00F04622">
              <w:t>ustainability</w:t>
            </w:r>
            <w:r w:rsidR="00F82A71" w:rsidRPr="00F04622">
              <w:t xml:space="preserve"> (SUS)</w:t>
            </w:r>
          </w:p>
        </w:tc>
      </w:tr>
    </w:tbl>
    <w:p w14:paraId="13216D44" w14:textId="77777777" w:rsidR="004D0D5F" w:rsidRDefault="004D0D5F" w:rsidP="004D0D5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543"/>
      </w:tblGrid>
      <w:tr w:rsidR="004D0D5F" w:rsidRPr="00EB23FE" w14:paraId="5C03A349" w14:textId="77777777" w:rsidTr="00DE04E5">
        <w:trPr>
          <w:tblHeader/>
        </w:trPr>
        <w:tc>
          <w:tcPr>
            <w:tcW w:w="2808" w:type="dxa"/>
            <w:tcBorders>
              <w:bottom w:val="single" w:sz="4" w:space="0" w:color="C0C0C0"/>
            </w:tcBorders>
            <w:shd w:val="clear" w:color="auto" w:fill="auto"/>
          </w:tcPr>
          <w:p w14:paraId="046976D0" w14:textId="53718CBE" w:rsidR="004D0D5F" w:rsidRPr="001E1AB0" w:rsidRDefault="00DE04E5" w:rsidP="00DE04E5">
            <w:pPr>
              <w:pStyle w:val="SIText-Bold"/>
            </w:pPr>
            <w:r>
              <w:t>ELEMENT</w:t>
            </w:r>
          </w:p>
        </w:tc>
        <w:tc>
          <w:tcPr>
            <w:tcW w:w="6543" w:type="dxa"/>
            <w:tcBorders>
              <w:bottom w:val="single" w:sz="4" w:space="0" w:color="C0C0C0"/>
            </w:tcBorders>
            <w:shd w:val="clear" w:color="auto" w:fill="auto"/>
          </w:tcPr>
          <w:p w14:paraId="5CFFCA60" w14:textId="5FF88217" w:rsidR="004D0D5F" w:rsidRPr="00F04622" w:rsidRDefault="00DE04E5" w:rsidP="00DE04E5">
            <w:pPr>
              <w:pStyle w:val="SIText-Bold"/>
            </w:pPr>
            <w:r>
              <w:t>PERFORMANCE CRITERIA</w:t>
            </w:r>
          </w:p>
        </w:tc>
      </w:tr>
      <w:tr w:rsidR="004D0D5F" w:rsidRPr="00DE04E5" w14:paraId="2442698C" w14:textId="77777777" w:rsidTr="00DE04E5">
        <w:trPr>
          <w:tblHeader/>
        </w:trPr>
        <w:tc>
          <w:tcPr>
            <w:tcW w:w="2808" w:type="dxa"/>
            <w:tcBorders>
              <w:top w:val="single" w:sz="4" w:space="0" w:color="C0C0C0"/>
            </w:tcBorders>
            <w:shd w:val="clear" w:color="auto" w:fill="auto"/>
          </w:tcPr>
          <w:p w14:paraId="129BFC44" w14:textId="77777777" w:rsidR="004D0D5F" w:rsidRPr="00DE04E5" w:rsidRDefault="004D0D5F" w:rsidP="00DE04E5">
            <w:pPr>
              <w:pStyle w:val="SIItalic"/>
            </w:pPr>
            <w:r w:rsidRPr="00DE04E5">
              <w:t xml:space="preserve">Elements </w:t>
            </w:r>
            <w:r w:rsidR="006121D4" w:rsidRPr="00DE04E5">
              <w:t>describe the essential outcomes</w:t>
            </w:r>
            <w:r w:rsidR="0018546B" w:rsidRPr="00DE04E5">
              <w:t>.</w:t>
            </w:r>
          </w:p>
        </w:tc>
        <w:tc>
          <w:tcPr>
            <w:tcW w:w="6543" w:type="dxa"/>
            <w:tcBorders>
              <w:top w:val="single" w:sz="4" w:space="0" w:color="C0C0C0"/>
            </w:tcBorders>
            <w:shd w:val="clear" w:color="auto" w:fill="auto"/>
          </w:tcPr>
          <w:p w14:paraId="052980E4" w14:textId="77777777" w:rsidR="004D0D5F" w:rsidRPr="00DE04E5" w:rsidRDefault="004D0D5F" w:rsidP="00DE04E5">
            <w:pPr>
              <w:pStyle w:val="SIItalic"/>
            </w:pPr>
            <w:r w:rsidRPr="00DE04E5">
              <w:t>Performance criteria describe the performance needed to demonst</w:t>
            </w:r>
            <w:r w:rsidR="006121D4" w:rsidRPr="00DE04E5">
              <w:t>rate achievement of the element</w:t>
            </w:r>
            <w:r w:rsidR="0018546B" w:rsidRPr="00DE04E5">
              <w:t>.</w:t>
            </w:r>
          </w:p>
        </w:tc>
      </w:tr>
      <w:tr w:rsidR="004D0D5F" w:rsidRPr="00963A46" w14:paraId="679C3507" w14:textId="77777777" w:rsidTr="00DE04E5">
        <w:trPr>
          <w:trHeight w:val="1063"/>
        </w:trPr>
        <w:tc>
          <w:tcPr>
            <w:tcW w:w="2808" w:type="dxa"/>
            <w:shd w:val="clear" w:color="auto" w:fill="auto"/>
          </w:tcPr>
          <w:p w14:paraId="22D7D49C" w14:textId="677E31BF" w:rsidR="004625DB" w:rsidRPr="00F04622" w:rsidRDefault="000C1AA7" w:rsidP="00DE04E5">
            <w:pPr>
              <w:pStyle w:val="SIText"/>
            </w:pPr>
            <w:r w:rsidRPr="00F04622">
              <w:t>1. Investigate current practices in relation to resource usage</w:t>
            </w:r>
          </w:p>
        </w:tc>
        <w:tc>
          <w:tcPr>
            <w:tcW w:w="6543" w:type="dxa"/>
            <w:shd w:val="clear" w:color="auto" w:fill="auto"/>
          </w:tcPr>
          <w:p w14:paraId="7826FF11" w14:textId="7272DA08" w:rsidR="00CC59FC" w:rsidRPr="000820D2" w:rsidRDefault="00CC59FC" w:rsidP="000820D2">
            <w:pPr>
              <w:pStyle w:val="SIText"/>
            </w:pPr>
            <w:r w:rsidRPr="000820D2">
              <w:t xml:space="preserve">1.1 Identify environmental regulations applying to the </w:t>
            </w:r>
            <w:r w:rsidR="00FE4349" w:rsidRPr="000820D2">
              <w:t>organisation</w:t>
            </w:r>
          </w:p>
          <w:p w14:paraId="0B142D95" w14:textId="77777777" w:rsidR="00CC59FC" w:rsidRPr="000820D2" w:rsidRDefault="00CC59FC" w:rsidP="000820D2">
            <w:pPr>
              <w:pStyle w:val="SIText"/>
            </w:pPr>
            <w:r w:rsidRPr="000820D2">
              <w:t>1.2 Analyse procedures for assessing compliance with environmental/sustainability regulations</w:t>
            </w:r>
          </w:p>
          <w:p w14:paraId="20257117" w14:textId="7D19FE2C" w:rsidR="00CC59FC" w:rsidRPr="000820D2" w:rsidRDefault="00CC59FC" w:rsidP="000820D2">
            <w:pPr>
              <w:pStyle w:val="SIText"/>
            </w:pPr>
            <w:r w:rsidRPr="000820D2">
              <w:t>1.3 Collect information on environmental and resource efficiency systems and procedures</w:t>
            </w:r>
          </w:p>
          <w:p w14:paraId="57704F87" w14:textId="77777777" w:rsidR="00CC59FC" w:rsidRPr="000820D2" w:rsidRDefault="00CC59FC" w:rsidP="000820D2">
            <w:pPr>
              <w:pStyle w:val="SIText"/>
            </w:pPr>
            <w:r w:rsidRPr="000820D2">
              <w:t>1.4 Collect, analyse and organise information from a range of sources to provide information/advice and tools/resources for improvement opportunities</w:t>
            </w:r>
          </w:p>
          <w:p w14:paraId="7EFDBF2E" w14:textId="6D1424B1" w:rsidR="004625DB" w:rsidRPr="000820D2" w:rsidRDefault="00CC59FC" w:rsidP="000820D2">
            <w:pPr>
              <w:pStyle w:val="SIText"/>
            </w:pPr>
            <w:r w:rsidRPr="000820D2">
              <w:t>1.5 Measure and document current resource usage of members of the work group</w:t>
            </w:r>
          </w:p>
        </w:tc>
      </w:tr>
      <w:tr w:rsidR="004625DB" w:rsidRPr="00963A46" w14:paraId="27DE5FD2" w14:textId="77777777" w:rsidTr="00DE04E5">
        <w:tc>
          <w:tcPr>
            <w:tcW w:w="2808" w:type="dxa"/>
            <w:shd w:val="clear" w:color="auto" w:fill="auto"/>
          </w:tcPr>
          <w:p w14:paraId="6EAB4E58" w14:textId="6A0BFE70" w:rsidR="004625DB" w:rsidRPr="00F04622" w:rsidRDefault="000C1AA7" w:rsidP="00DE04E5">
            <w:pPr>
              <w:pStyle w:val="SIText"/>
            </w:pPr>
            <w:r w:rsidRPr="00F04622">
              <w:t>2. Set targets for improvement</w:t>
            </w:r>
          </w:p>
        </w:tc>
        <w:tc>
          <w:tcPr>
            <w:tcW w:w="6543" w:type="dxa"/>
            <w:shd w:val="clear" w:color="auto" w:fill="auto"/>
          </w:tcPr>
          <w:p w14:paraId="4FB49D7B" w14:textId="77777777" w:rsidR="000C1AA7" w:rsidRPr="000820D2" w:rsidRDefault="000C1AA7" w:rsidP="000820D2">
            <w:pPr>
              <w:pStyle w:val="SIText"/>
            </w:pPr>
            <w:r w:rsidRPr="000820D2">
              <w:t>2.1 Seek input from stakeholders, key personnel and specialists</w:t>
            </w:r>
          </w:p>
          <w:p w14:paraId="5F0A5651" w14:textId="77777777" w:rsidR="000C1AA7" w:rsidRPr="000820D2" w:rsidRDefault="000C1AA7" w:rsidP="000820D2">
            <w:pPr>
              <w:pStyle w:val="SIText"/>
            </w:pPr>
            <w:r w:rsidRPr="000820D2">
              <w:t>2.2 Access external sources of information and data as required</w:t>
            </w:r>
          </w:p>
          <w:p w14:paraId="2A9E4B14" w14:textId="77777777" w:rsidR="000C1AA7" w:rsidRPr="000820D2" w:rsidRDefault="000C1AA7" w:rsidP="000820D2">
            <w:pPr>
              <w:pStyle w:val="SIText"/>
            </w:pPr>
            <w:r w:rsidRPr="000820D2">
              <w:t>2.3 Evaluate alternative solutions to workplace environmental issues</w:t>
            </w:r>
          </w:p>
          <w:p w14:paraId="3FA7EA90" w14:textId="01AA496E" w:rsidR="00333024" w:rsidRPr="000820D2" w:rsidRDefault="000C1AA7" w:rsidP="000820D2">
            <w:pPr>
              <w:pStyle w:val="SIText"/>
            </w:pPr>
            <w:r w:rsidRPr="000820D2">
              <w:t>2.4 Set efficiency targets</w:t>
            </w:r>
          </w:p>
        </w:tc>
      </w:tr>
      <w:tr w:rsidR="004D0D5F" w:rsidRPr="00963A46" w14:paraId="54430A62" w14:textId="77777777" w:rsidTr="00DE04E5">
        <w:tc>
          <w:tcPr>
            <w:tcW w:w="2808" w:type="dxa"/>
            <w:shd w:val="clear" w:color="auto" w:fill="auto"/>
          </w:tcPr>
          <w:p w14:paraId="190EB609" w14:textId="4E6FEA1C" w:rsidR="004D0D5F" w:rsidRPr="00F04622" w:rsidRDefault="000C1AA7" w:rsidP="00DE04E5">
            <w:pPr>
              <w:pStyle w:val="SIText"/>
            </w:pPr>
            <w:r w:rsidRPr="00F04622">
              <w:t>3. Implement performance improvement strategies</w:t>
            </w:r>
          </w:p>
        </w:tc>
        <w:tc>
          <w:tcPr>
            <w:tcW w:w="6543" w:type="dxa"/>
            <w:shd w:val="clear" w:color="auto" w:fill="auto"/>
          </w:tcPr>
          <w:p w14:paraId="17F75325" w14:textId="77777777" w:rsidR="000C1AA7" w:rsidRPr="000820D2" w:rsidRDefault="000C1AA7" w:rsidP="000820D2">
            <w:pPr>
              <w:pStyle w:val="SIText"/>
            </w:pPr>
            <w:r w:rsidRPr="000820D2">
              <w:t>3.1 Source and use appropriate techniques and tools to assist in achieving efficiency targets</w:t>
            </w:r>
          </w:p>
          <w:p w14:paraId="063D6493" w14:textId="111CF484" w:rsidR="000C1AA7" w:rsidRPr="000820D2" w:rsidRDefault="000C1AA7" w:rsidP="000820D2">
            <w:pPr>
              <w:pStyle w:val="SIText"/>
            </w:pPr>
            <w:r w:rsidRPr="000820D2">
              <w:t xml:space="preserve">3.2 Apply continuous improvement strategies to own work area of responsibility, including ideas and possible solutions to communicate to the work group and </w:t>
            </w:r>
            <w:r w:rsidR="00FE4349" w:rsidRPr="000820D2">
              <w:t>supervisor</w:t>
            </w:r>
          </w:p>
          <w:p w14:paraId="7C47FC5E" w14:textId="562926EF" w:rsidR="000C1AA7" w:rsidRPr="000820D2" w:rsidRDefault="000C1AA7" w:rsidP="000820D2">
            <w:pPr>
              <w:pStyle w:val="SIText"/>
            </w:pPr>
            <w:r w:rsidRPr="000820D2">
              <w:t>3.3 Implement and integrate environmental and resource efficiency improvement plans for o</w:t>
            </w:r>
            <w:r w:rsidR="00DE04E5" w:rsidRPr="000820D2">
              <w:t>wn work group</w:t>
            </w:r>
          </w:p>
          <w:p w14:paraId="70A99F5A" w14:textId="77777777" w:rsidR="000C1AA7" w:rsidRPr="000820D2" w:rsidRDefault="000C1AA7" w:rsidP="000820D2">
            <w:pPr>
              <w:pStyle w:val="SIText"/>
            </w:pPr>
            <w:r w:rsidRPr="000820D2">
              <w:t>3.4 Supervise and support team members to identify possible areas for improved practices and resource efficiency in work area</w:t>
            </w:r>
          </w:p>
          <w:p w14:paraId="1B137382" w14:textId="6D1800CC" w:rsidR="003B6DA5" w:rsidRPr="000820D2" w:rsidRDefault="000C1AA7" w:rsidP="000820D2">
            <w:pPr>
              <w:pStyle w:val="SIText"/>
            </w:pPr>
            <w:r w:rsidRPr="000820D2">
              <w:lastRenderedPageBreak/>
              <w:t>3.5 Seek suggestions and ideas about environmental and resource efficiency managem</w:t>
            </w:r>
            <w:r w:rsidR="00FF075F" w:rsidRPr="000820D2">
              <w:t xml:space="preserve">ent from stakeholders and act </w:t>
            </w:r>
            <w:r w:rsidRPr="000820D2">
              <w:t>on where appr</w:t>
            </w:r>
            <w:bookmarkStart w:id="0" w:name="_GoBack"/>
            <w:bookmarkEnd w:id="0"/>
            <w:r w:rsidRPr="000820D2">
              <w:t>opriate</w:t>
            </w:r>
          </w:p>
        </w:tc>
      </w:tr>
      <w:tr w:rsidR="004D0D5F" w:rsidRPr="00963A46" w14:paraId="082D0FB1" w14:textId="77777777" w:rsidTr="00DE04E5">
        <w:tc>
          <w:tcPr>
            <w:tcW w:w="2808" w:type="dxa"/>
            <w:shd w:val="clear" w:color="auto" w:fill="auto"/>
          </w:tcPr>
          <w:p w14:paraId="2AF2285F" w14:textId="22A7071F" w:rsidR="004D0D5F" w:rsidRPr="00F04622" w:rsidRDefault="000C1AA7" w:rsidP="00DE04E5">
            <w:pPr>
              <w:pStyle w:val="SIText"/>
            </w:pPr>
            <w:r w:rsidRPr="00F04622">
              <w:lastRenderedPageBreak/>
              <w:t>4. Monitor performance</w:t>
            </w:r>
          </w:p>
        </w:tc>
        <w:tc>
          <w:tcPr>
            <w:tcW w:w="6543" w:type="dxa"/>
            <w:shd w:val="clear" w:color="auto" w:fill="auto"/>
          </w:tcPr>
          <w:p w14:paraId="7A386693" w14:textId="403BB947" w:rsidR="000C1AA7" w:rsidRPr="000820D2" w:rsidRDefault="000C1AA7" w:rsidP="000820D2">
            <w:pPr>
              <w:pStyle w:val="SIText"/>
            </w:pPr>
            <w:r w:rsidRPr="000820D2">
              <w:t>4.1 Use and/or de</w:t>
            </w:r>
            <w:r w:rsidR="00FF075F" w:rsidRPr="000820D2">
              <w:t xml:space="preserve">velop evaluation and monitoring </w:t>
            </w:r>
            <w:r w:rsidR="00DE04E5" w:rsidRPr="000820D2">
              <w:t>tools</w:t>
            </w:r>
          </w:p>
          <w:p w14:paraId="60C401AC" w14:textId="54031F1F" w:rsidR="000C1AA7" w:rsidRPr="000820D2" w:rsidRDefault="000C1AA7" w:rsidP="000820D2">
            <w:pPr>
              <w:pStyle w:val="SIText"/>
            </w:pPr>
            <w:r w:rsidRPr="000820D2">
              <w:t>4.2 Document and communicate outcomes to report on effi</w:t>
            </w:r>
            <w:r w:rsidR="00DE04E5" w:rsidRPr="000820D2">
              <w:t>ciency targets to key personnel</w:t>
            </w:r>
          </w:p>
          <w:p w14:paraId="5A810F74" w14:textId="77777777" w:rsidR="000C1AA7" w:rsidRPr="000820D2" w:rsidRDefault="000C1AA7" w:rsidP="000820D2">
            <w:pPr>
              <w:pStyle w:val="SIText"/>
            </w:pPr>
            <w:r w:rsidRPr="000820D2">
              <w:t>4.3 Evaluate strategies and improvement plans</w:t>
            </w:r>
          </w:p>
          <w:p w14:paraId="243ACB88" w14:textId="77777777" w:rsidR="000C1AA7" w:rsidRPr="000820D2" w:rsidRDefault="000C1AA7" w:rsidP="000820D2">
            <w:pPr>
              <w:pStyle w:val="SIText"/>
            </w:pPr>
            <w:r w:rsidRPr="000820D2">
              <w:t>4.4 Set new efficiency targets, and investigate and apply new tools and strategies</w:t>
            </w:r>
          </w:p>
          <w:p w14:paraId="16E2719B" w14:textId="4C00DF66" w:rsidR="00AC1457" w:rsidRPr="000820D2" w:rsidRDefault="000C1AA7" w:rsidP="000820D2">
            <w:pPr>
              <w:pStyle w:val="SIText"/>
            </w:pPr>
            <w:r w:rsidRPr="000820D2">
              <w:t>4.5 Promote successful strategies and reward participants where possible</w:t>
            </w:r>
          </w:p>
        </w:tc>
      </w:tr>
    </w:tbl>
    <w:p w14:paraId="43BFBE9C" w14:textId="77777777" w:rsidR="004D0D5F" w:rsidRDefault="004D0D5F" w:rsidP="004D0D5F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6559"/>
        <w:gridCol w:w="7"/>
      </w:tblGrid>
      <w:tr w:rsidR="00DE04E5" w:rsidRPr="00EB23FE" w14:paraId="3A834D4E" w14:textId="77777777" w:rsidTr="00953B85">
        <w:trPr>
          <w:cantSplit/>
          <w:tblHeader/>
        </w:trPr>
        <w:tc>
          <w:tcPr>
            <w:tcW w:w="9351" w:type="dxa"/>
            <w:gridSpan w:val="3"/>
            <w:tcBorders>
              <w:bottom w:val="single" w:sz="4" w:space="0" w:color="C0C0C0"/>
            </w:tcBorders>
            <w:shd w:val="clear" w:color="auto" w:fill="auto"/>
          </w:tcPr>
          <w:p w14:paraId="2F430E2B" w14:textId="43DA0244" w:rsidR="00DE04E5" w:rsidRPr="00F04622" w:rsidRDefault="00DE04E5" w:rsidP="00DE04E5">
            <w:pPr>
              <w:pStyle w:val="SIText-Bold"/>
            </w:pPr>
            <w:r>
              <w:t>FOUNDATION SKILLS</w:t>
            </w:r>
          </w:p>
        </w:tc>
      </w:tr>
      <w:tr w:rsidR="00DE04E5" w:rsidRPr="00DE04E5" w14:paraId="03F40C5D" w14:textId="77777777" w:rsidTr="00432912">
        <w:trPr>
          <w:cantSplit/>
        </w:trPr>
        <w:tc>
          <w:tcPr>
            <w:tcW w:w="9351" w:type="dxa"/>
            <w:gridSpan w:val="3"/>
            <w:tcBorders>
              <w:top w:val="single" w:sz="4" w:space="0" w:color="C0C0C0"/>
            </w:tcBorders>
            <w:shd w:val="clear" w:color="auto" w:fill="auto"/>
          </w:tcPr>
          <w:p w14:paraId="6AFCEBEE" w14:textId="7F7B35DF" w:rsidR="00DE04E5" w:rsidRPr="00DE04E5" w:rsidRDefault="00DE04E5" w:rsidP="00DE04E5">
            <w:pPr>
              <w:pStyle w:val="SIItalic"/>
              <w:rPr>
                <w:rStyle w:val="SIText-Italic"/>
              </w:rPr>
            </w:pPr>
            <w:r w:rsidRPr="00DE04E5">
              <w:rPr>
                <w:rStyle w:val="SIText-Italic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EB23FE" w:rsidRPr="00336FCA" w:rsidDel="00423CB2" w14:paraId="45C3DB97" w14:textId="77777777" w:rsidTr="00DE04E5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blHeader/>
        </w:trPr>
        <w:tc>
          <w:tcPr>
            <w:tcW w:w="2785" w:type="dxa"/>
          </w:tcPr>
          <w:p w14:paraId="5333A7C3" w14:textId="77777777" w:rsidR="00EB23FE" w:rsidRPr="00FD557D" w:rsidDel="00423CB2" w:rsidRDefault="00EB23FE" w:rsidP="00BE3116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6559" w:type="dxa"/>
          </w:tcPr>
          <w:p w14:paraId="7FB7B5BC" w14:textId="77777777" w:rsidR="00EB23FE" w:rsidRPr="00FD557D" w:rsidDel="00423CB2" w:rsidRDefault="00EB23FE" w:rsidP="00BE3116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065455" w:rsidRPr="00336FCA" w:rsidDel="00423CB2" w14:paraId="63CC9377" w14:textId="77777777" w:rsidTr="00DE04E5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785" w:type="dxa"/>
          </w:tcPr>
          <w:p w14:paraId="1D077158" w14:textId="0B1BEE97" w:rsidR="00065455" w:rsidRDefault="00065455" w:rsidP="00065455">
            <w:pPr>
              <w:pStyle w:val="SIText"/>
            </w:pPr>
            <w:r>
              <w:t>Get the work done</w:t>
            </w:r>
          </w:p>
        </w:tc>
        <w:tc>
          <w:tcPr>
            <w:tcW w:w="6559" w:type="dxa"/>
          </w:tcPr>
          <w:p w14:paraId="4193F28B" w14:textId="499CDD37" w:rsidR="00065455" w:rsidRDefault="00065455" w:rsidP="0006545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Solve problems and resolve issues with overuse of resources</w:t>
            </w:r>
          </w:p>
        </w:tc>
      </w:tr>
    </w:tbl>
    <w:p w14:paraId="2BB074F2" w14:textId="77777777" w:rsidR="00EB23FE" w:rsidRDefault="00EB23FE" w:rsidP="00DE04E5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5"/>
        <w:gridCol w:w="2160"/>
        <w:gridCol w:w="2700"/>
        <w:gridCol w:w="1699"/>
      </w:tblGrid>
      <w:tr w:rsidR="00EB23FE" w14:paraId="62621E9B" w14:textId="77777777" w:rsidTr="00BE3116">
        <w:trPr>
          <w:tblHeader/>
        </w:trPr>
        <w:tc>
          <w:tcPr>
            <w:tcW w:w="5000" w:type="pct"/>
            <w:gridSpan w:val="4"/>
          </w:tcPr>
          <w:p w14:paraId="2B832D00" w14:textId="77777777" w:rsidR="00EB23FE" w:rsidRPr="00923720" w:rsidRDefault="00EB23FE" w:rsidP="00BE3116">
            <w:pPr>
              <w:pStyle w:val="SIUnittitle"/>
            </w:pPr>
            <w:r>
              <w:br w:type="page"/>
            </w:r>
            <w:r w:rsidRPr="00923720">
              <w:t>Unit Mapping Information</w:t>
            </w:r>
          </w:p>
        </w:tc>
      </w:tr>
      <w:tr w:rsidR="00EB23FE" w14:paraId="58E25962" w14:textId="77777777" w:rsidTr="00DE04E5">
        <w:trPr>
          <w:tblHeader/>
        </w:trPr>
        <w:tc>
          <w:tcPr>
            <w:tcW w:w="1490" w:type="pct"/>
          </w:tcPr>
          <w:p w14:paraId="693D16B1" w14:textId="77777777" w:rsidR="00EB23FE" w:rsidRPr="00923720" w:rsidRDefault="00EB23FE" w:rsidP="00BE3116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56" w:type="pct"/>
          </w:tcPr>
          <w:p w14:paraId="679C8434" w14:textId="77777777" w:rsidR="00EB23FE" w:rsidRPr="00923720" w:rsidRDefault="00EB23FE" w:rsidP="00BE3116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445" w:type="pct"/>
          </w:tcPr>
          <w:p w14:paraId="7A889B0D" w14:textId="77777777" w:rsidR="00EB23FE" w:rsidRPr="00923720" w:rsidRDefault="00EB23FE" w:rsidP="00BE3116">
            <w:pPr>
              <w:pStyle w:val="SIText-Bold"/>
            </w:pPr>
            <w:r w:rsidRPr="00923720">
              <w:t>Comments</w:t>
            </w:r>
          </w:p>
        </w:tc>
        <w:tc>
          <w:tcPr>
            <w:tcW w:w="909" w:type="pct"/>
          </w:tcPr>
          <w:p w14:paraId="65B12B98" w14:textId="77777777" w:rsidR="00EB23FE" w:rsidRPr="00923720" w:rsidRDefault="00EB23FE" w:rsidP="00BE3116">
            <w:pPr>
              <w:pStyle w:val="SIText-Bold"/>
            </w:pPr>
            <w:r w:rsidRPr="00923720">
              <w:t>Equivalence status</w:t>
            </w:r>
          </w:p>
        </w:tc>
      </w:tr>
      <w:tr w:rsidR="00EB23FE" w14:paraId="6E747E1E" w14:textId="77777777" w:rsidTr="00DE04E5">
        <w:tc>
          <w:tcPr>
            <w:tcW w:w="1490" w:type="pct"/>
          </w:tcPr>
          <w:p w14:paraId="7E8BE568" w14:textId="210DB54A" w:rsidR="00EB23FE" w:rsidRPr="00EB23FE" w:rsidRDefault="00EB23FE" w:rsidP="00DE04E5">
            <w:pPr>
              <w:pStyle w:val="SIText"/>
            </w:pPr>
            <w:r w:rsidRPr="00EB23FE">
              <w:t>ACMSUS401 Implement and monitor environmentally sustainable work practices</w:t>
            </w:r>
          </w:p>
        </w:tc>
        <w:tc>
          <w:tcPr>
            <w:tcW w:w="1156" w:type="pct"/>
          </w:tcPr>
          <w:p w14:paraId="57ECBAB2" w14:textId="61C6B1C7" w:rsidR="00EB23FE" w:rsidRPr="00BC49BB" w:rsidRDefault="00EB23FE" w:rsidP="00DE04E5">
            <w:pPr>
              <w:pStyle w:val="SIText"/>
            </w:pPr>
            <w:r w:rsidRPr="00BE3116">
              <w:t>ACMSUS</w:t>
            </w:r>
            <w:r w:rsidR="000C1AA7">
              <w:t>3</w:t>
            </w:r>
            <w:r w:rsidRPr="00BE3116">
              <w:t>01</w:t>
            </w:r>
            <w:r w:rsidR="000C1AA7">
              <w:t>A</w:t>
            </w:r>
            <w:r w:rsidRPr="00BE3116">
              <w:t xml:space="preserve"> Implement and </w:t>
            </w:r>
            <w:r w:rsidRPr="00EB23FE">
              <w:t>monitor</w:t>
            </w:r>
            <w:r w:rsidRPr="00BE3116">
              <w:t xml:space="preserve"> environmentally sustainable work practices</w:t>
            </w:r>
          </w:p>
        </w:tc>
        <w:tc>
          <w:tcPr>
            <w:tcW w:w="1445" w:type="pct"/>
          </w:tcPr>
          <w:p w14:paraId="3E4BC02D" w14:textId="4CE05F88" w:rsidR="008D64DA" w:rsidRDefault="008D64DA" w:rsidP="00DE04E5">
            <w:pPr>
              <w:pStyle w:val="SIText"/>
            </w:pPr>
            <w:r>
              <w:t xml:space="preserve">Updated to meet </w:t>
            </w:r>
            <w:r w:rsidR="00DE04E5">
              <w:t>Standards for Training Packages</w:t>
            </w:r>
          </w:p>
          <w:p w14:paraId="7B18526A" w14:textId="2A5807F2" w:rsidR="008D64DA" w:rsidRDefault="008D64DA" w:rsidP="00DE04E5">
            <w:pPr>
              <w:pStyle w:val="SIText"/>
            </w:pPr>
            <w:r>
              <w:t>Minor chang</w:t>
            </w:r>
            <w:r w:rsidR="00DE04E5">
              <w:t>es to content to clarify intent</w:t>
            </w:r>
          </w:p>
          <w:p w14:paraId="6F1EA511" w14:textId="0440C154" w:rsidR="008D64DA" w:rsidRDefault="00DE04E5" w:rsidP="00DE04E5">
            <w:pPr>
              <w:pStyle w:val="SIText"/>
            </w:pPr>
            <w:r>
              <w:t>Recoded to AQF 4</w:t>
            </w:r>
          </w:p>
          <w:p w14:paraId="2FC31881" w14:textId="57E91EF9" w:rsidR="000C1AA7" w:rsidRPr="00BC49BB" w:rsidRDefault="00DE04E5" w:rsidP="00DE04E5">
            <w:pPr>
              <w:pStyle w:val="SIText"/>
            </w:pPr>
            <w:r>
              <w:t>Assessment requirements revised</w:t>
            </w:r>
          </w:p>
        </w:tc>
        <w:tc>
          <w:tcPr>
            <w:tcW w:w="909" w:type="pct"/>
          </w:tcPr>
          <w:p w14:paraId="2C590729" w14:textId="22318EF1" w:rsidR="00EB23FE" w:rsidRPr="00BC49BB" w:rsidRDefault="00DE04E5" w:rsidP="00DE04E5">
            <w:pPr>
              <w:pStyle w:val="SIText"/>
            </w:pPr>
            <w:r>
              <w:t>Equivalent unit</w:t>
            </w:r>
          </w:p>
        </w:tc>
      </w:tr>
    </w:tbl>
    <w:p w14:paraId="06173705" w14:textId="77777777" w:rsidR="00EB23FE" w:rsidRDefault="00EB23FE" w:rsidP="00DE04E5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8180"/>
      </w:tblGrid>
      <w:tr w:rsidR="00EB23FE" w:rsidRPr="00A55106" w14:paraId="514768E1" w14:textId="77777777" w:rsidTr="00485FF6">
        <w:tc>
          <w:tcPr>
            <w:tcW w:w="623" w:type="pct"/>
            <w:shd w:val="clear" w:color="auto" w:fill="auto"/>
          </w:tcPr>
          <w:p w14:paraId="43A66081" w14:textId="462D0FAC" w:rsidR="00EB23FE" w:rsidRPr="00CC451E" w:rsidRDefault="00485FF6" w:rsidP="00485FF6">
            <w:pPr>
              <w:pStyle w:val="SIText-Bold"/>
            </w:pPr>
            <w:r>
              <w:t>LINKS</w:t>
            </w:r>
          </w:p>
        </w:tc>
        <w:tc>
          <w:tcPr>
            <w:tcW w:w="4377" w:type="pct"/>
            <w:shd w:val="clear" w:color="auto" w:fill="auto"/>
          </w:tcPr>
          <w:p w14:paraId="60D11CB6" w14:textId="2A2EA79F" w:rsidR="00EB23FE" w:rsidRPr="00A76C6C" w:rsidRDefault="00EB23FE" w:rsidP="00DE04E5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0820D2">
              <w:t>:</w:t>
            </w:r>
            <w:r>
              <w:t xml:space="preserve"> </w:t>
            </w:r>
            <w:r w:rsidR="00485FF6" w:rsidRPr="000820D2">
              <w:t>https://vetnet.education.gov.au/Pages/TrainingDocs.aspx?q=b75f4b23-54c9-4cc9-a5db-d3502d154103</w:t>
            </w:r>
          </w:p>
        </w:tc>
      </w:tr>
    </w:tbl>
    <w:p w14:paraId="666291A0" w14:textId="77777777" w:rsidR="00EB23FE" w:rsidRDefault="00EB23FE" w:rsidP="004D0D5F"/>
    <w:p w14:paraId="0D2E61F4" w14:textId="77777777" w:rsidR="00710BD0" w:rsidRDefault="00710BD0" w:rsidP="009C755C">
      <w:pPr>
        <w:tabs>
          <w:tab w:val="left" w:pos="2340"/>
        </w:tabs>
      </w:pPr>
    </w:p>
    <w:p w14:paraId="477088E9" w14:textId="77777777" w:rsidR="009C755C" w:rsidRDefault="009C755C" w:rsidP="009C755C"/>
    <w:p w14:paraId="4341201F" w14:textId="77777777" w:rsidR="00E91BFF" w:rsidRPr="009C755C" w:rsidRDefault="00E91BFF" w:rsidP="009C755C">
      <w:pPr>
        <w:sectPr w:rsidR="00E91BFF" w:rsidRPr="009C755C" w:rsidSect="00325E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418" w:header="567" w:footer="567" w:gutter="0"/>
          <w:cols w:space="720"/>
          <w:docGrid w:linePitch="272"/>
        </w:sect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553"/>
      </w:tblGrid>
      <w:tr w:rsidR="00913E43" w:rsidRPr="00EB23FE" w14:paraId="1D1AF12E" w14:textId="77777777" w:rsidTr="00485FF6">
        <w:tc>
          <w:tcPr>
            <w:tcW w:w="2689" w:type="dxa"/>
            <w:shd w:val="clear" w:color="auto" w:fill="auto"/>
          </w:tcPr>
          <w:p w14:paraId="69EF960A" w14:textId="683DF280" w:rsidR="00913E43" w:rsidRPr="00EB23FE" w:rsidRDefault="00485FF6">
            <w:pPr>
              <w:pStyle w:val="SIUnittitle"/>
            </w:pPr>
            <w:r w:rsidRPr="000C14A6">
              <w:lastRenderedPageBreak/>
              <w:t>ACMSUS401</w:t>
            </w:r>
          </w:p>
        </w:tc>
        <w:tc>
          <w:tcPr>
            <w:tcW w:w="6553" w:type="dxa"/>
            <w:shd w:val="clear" w:color="auto" w:fill="auto"/>
          </w:tcPr>
          <w:p w14:paraId="2D2C71EA" w14:textId="7CB288FB" w:rsidR="00913E43" w:rsidRPr="00EB23FE" w:rsidRDefault="00913E43">
            <w:pPr>
              <w:pStyle w:val="SIUnittitle"/>
            </w:pPr>
            <w:r w:rsidRPr="000C14A6">
              <w:t>Implement and monitor environmentally sustainable work practices</w:t>
            </w:r>
          </w:p>
        </w:tc>
      </w:tr>
      <w:tr w:rsidR="00E91BFF" w:rsidRPr="00EB23FE" w14:paraId="1075770D" w14:textId="77777777" w:rsidTr="00485FF6">
        <w:tc>
          <w:tcPr>
            <w:tcW w:w="9242" w:type="dxa"/>
            <w:gridSpan w:val="2"/>
            <w:shd w:val="clear" w:color="auto" w:fill="auto"/>
          </w:tcPr>
          <w:p w14:paraId="4967069C" w14:textId="7C65553E" w:rsidR="00E91BFF" w:rsidRPr="00F04622" w:rsidRDefault="00485FF6" w:rsidP="00485FF6">
            <w:pPr>
              <w:pStyle w:val="SIText-Bold"/>
            </w:pPr>
            <w:r>
              <w:t>PERFORMANCE EVIDENCE</w:t>
            </w:r>
          </w:p>
        </w:tc>
      </w:tr>
      <w:tr w:rsidR="00E91BFF" w:rsidRPr="00067E1C" w14:paraId="13AEF9B6" w14:textId="77777777" w:rsidTr="00485FF6">
        <w:tc>
          <w:tcPr>
            <w:tcW w:w="9242" w:type="dxa"/>
            <w:gridSpan w:val="2"/>
            <w:shd w:val="clear" w:color="auto" w:fill="auto"/>
          </w:tcPr>
          <w:p w14:paraId="0733980F" w14:textId="228B07F7" w:rsidR="00485FF6" w:rsidRDefault="00485FF6" w:rsidP="00485FF6">
            <w:r>
              <w:t xml:space="preserve">An individual demonstrating competency must satisfy all </w:t>
            </w:r>
            <w:r w:rsidR="000820D2">
              <w:t xml:space="preserve">of the </w:t>
            </w:r>
            <w:r>
              <w:t>elements and performance criteria in this unit.</w:t>
            </w:r>
          </w:p>
          <w:p w14:paraId="1EB6BB19" w14:textId="54B6F296" w:rsidR="00485FF6" w:rsidRDefault="00485FF6" w:rsidP="00485FF6">
            <w:pPr>
              <w:spacing w:before="60" w:after="60" w:line="257" w:lineRule="auto"/>
            </w:pPr>
            <w:r w:rsidRPr="00606069">
              <w:t xml:space="preserve">There must be evidence that the individual has </w:t>
            </w:r>
            <w:r>
              <w:t>applied</w:t>
            </w:r>
            <w:r w:rsidRPr="00DE04E5">
              <w:t xml:space="preserve"> environmentally sustainable work practices in an animal care and management facility</w:t>
            </w:r>
            <w:r>
              <w:t xml:space="preserve"> on at least </w:t>
            </w:r>
            <w:r w:rsidRPr="00606069">
              <w:t>two separate occasions, including:</w:t>
            </w:r>
          </w:p>
          <w:p w14:paraId="7F211FC8" w14:textId="0CF01BD3" w:rsidR="00FF075F" w:rsidRDefault="00FF075F" w:rsidP="00FF075F">
            <w:pPr>
              <w:pStyle w:val="SIBullet1"/>
            </w:pPr>
            <w:r>
              <w:t>m</w:t>
            </w:r>
            <w:r w:rsidR="00485FF6">
              <w:t>onitoring</w:t>
            </w:r>
            <w:r>
              <w:t xml:space="preserve"> resource usage in an animal care environment o</w:t>
            </w:r>
            <w:r w:rsidR="00EE2532">
              <w:t>n at least one occasion and making</w:t>
            </w:r>
            <w:r>
              <w:t xml:space="preserve"> recommendations </w:t>
            </w:r>
            <w:r w:rsidR="00FE4349">
              <w:t xml:space="preserve">to supervisor </w:t>
            </w:r>
            <w:r>
              <w:t>for improvement</w:t>
            </w:r>
          </w:p>
          <w:p w14:paraId="78D2C0F0" w14:textId="5B4BBF21" w:rsidR="00FE4349" w:rsidRDefault="00485FF6" w:rsidP="00FE4349">
            <w:pPr>
              <w:pStyle w:val="SIBullet1"/>
            </w:pPr>
            <w:r>
              <w:t>planning and organising a work activity that generates</w:t>
            </w:r>
            <w:r w:rsidR="00FE4349">
              <w:t xml:space="preserve"> ideas for improving </w:t>
            </w:r>
            <w:r w:rsidR="00FE4349" w:rsidRPr="00F04622">
              <w:t>sustainability performance</w:t>
            </w:r>
            <w:r w:rsidR="002C2419">
              <w:t xml:space="preserve"> on at least one </w:t>
            </w:r>
            <w:proofErr w:type="spellStart"/>
            <w:r w:rsidR="002C2419">
              <w:t>occassion</w:t>
            </w:r>
            <w:proofErr w:type="spellEnd"/>
          </w:p>
          <w:p w14:paraId="42FA3423" w14:textId="1AED78D6" w:rsidR="00E91BFF" w:rsidRPr="00A55106" w:rsidRDefault="00485FF6" w:rsidP="00FE4349">
            <w:pPr>
              <w:pStyle w:val="SIBullet1"/>
            </w:pPr>
            <w:r>
              <w:t>implementing</w:t>
            </w:r>
            <w:r w:rsidR="00FE4349">
              <w:t xml:space="preserve"> one strategy to improve sustainability.</w:t>
            </w:r>
          </w:p>
        </w:tc>
      </w:tr>
    </w:tbl>
    <w:p w14:paraId="232AF1FC" w14:textId="77777777" w:rsidR="00EB23FE" w:rsidRDefault="00EB23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E91BFF" w:rsidRPr="00A55106" w14:paraId="502BF685" w14:textId="77777777" w:rsidTr="00325E59">
        <w:tc>
          <w:tcPr>
            <w:tcW w:w="9242" w:type="dxa"/>
            <w:shd w:val="clear" w:color="auto" w:fill="auto"/>
          </w:tcPr>
          <w:p w14:paraId="3AAE6A2C" w14:textId="598367AA" w:rsidR="00E91BFF" w:rsidRPr="00A55106" w:rsidRDefault="00485FF6" w:rsidP="00485FF6">
            <w:pPr>
              <w:pStyle w:val="SIText-Bold"/>
            </w:pPr>
            <w:r>
              <w:t>KNOWLEDGE EVIDENCE</w:t>
            </w:r>
          </w:p>
        </w:tc>
      </w:tr>
      <w:tr w:rsidR="00E91BFF" w:rsidRPr="00067E1C" w14:paraId="149C199B" w14:textId="77777777" w:rsidTr="00325E59">
        <w:tc>
          <w:tcPr>
            <w:tcW w:w="9242" w:type="dxa"/>
            <w:shd w:val="clear" w:color="auto" w:fill="auto"/>
          </w:tcPr>
          <w:p w14:paraId="08D01234" w14:textId="77777777" w:rsidR="000914BA" w:rsidRDefault="000914BA" w:rsidP="00DE04E5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46ADA89B" w14:textId="77777777" w:rsidR="008703FE" w:rsidRPr="008703FE" w:rsidRDefault="007158A9" w:rsidP="00F04622">
            <w:pPr>
              <w:pStyle w:val="SIBullet1"/>
            </w:pPr>
            <w:r w:rsidRPr="008703FE">
              <w:t>basic environmental sustainability principles</w:t>
            </w:r>
          </w:p>
          <w:p w14:paraId="0F2A1E06" w14:textId="3F420BBE" w:rsidR="001E13C3" w:rsidRPr="00FD16B0" w:rsidRDefault="000D74B9" w:rsidP="00F04622">
            <w:pPr>
              <w:pStyle w:val="SIBullet1"/>
            </w:pPr>
            <w:r w:rsidRPr="000D74B9">
              <w:t>r</w:t>
            </w:r>
            <w:r w:rsidR="001E13C3" w:rsidRPr="000D74B9">
              <w:t>elevant</w:t>
            </w:r>
            <w:r w:rsidR="001E13C3" w:rsidRPr="008703FE">
              <w:t xml:space="preserve"> internal and external sources of information </w:t>
            </w:r>
            <w:r w:rsidR="006C5ADA">
              <w:t>that</w:t>
            </w:r>
            <w:r w:rsidR="001E13C3" w:rsidRPr="00FD16B0">
              <w:t xml:space="preserve"> can be used to identify </w:t>
            </w:r>
            <w:r w:rsidR="000C1AA7">
              <w:t xml:space="preserve">environmentally </w:t>
            </w:r>
            <w:r w:rsidR="00B70B82" w:rsidRPr="00FD16B0">
              <w:t>sustainab</w:t>
            </w:r>
            <w:r w:rsidR="00B70B82">
              <w:t>le</w:t>
            </w:r>
            <w:r w:rsidR="00B70B82" w:rsidRPr="00FD16B0">
              <w:t xml:space="preserve"> </w:t>
            </w:r>
            <w:r w:rsidR="001E13C3" w:rsidRPr="00FD16B0">
              <w:t>improvements</w:t>
            </w:r>
          </w:p>
          <w:p w14:paraId="5DCE8C3E" w14:textId="2C6025E6" w:rsidR="001E13C3" w:rsidRPr="00FD16B0" w:rsidRDefault="001E13C3" w:rsidP="00F04622">
            <w:pPr>
              <w:pStyle w:val="SIBullet1"/>
            </w:pPr>
            <w:r w:rsidRPr="00FD16B0">
              <w:t>common environmental and energy effici</w:t>
            </w:r>
            <w:r w:rsidR="00485FF6">
              <w:t>ency issues within the industry</w:t>
            </w:r>
          </w:p>
          <w:p w14:paraId="57E70BFA" w14:textId="2E5B0530" w:rsidR="00D70192" w:rsidRPr="003E798E" w:rsidRDefault="007158A9" w:rsidP="00F04622">
            <w:pPr>
              <w:pStyle w:val="SIBullet1"/>
            </w:pPr>
            <w:r w:rsidRPr="003E798E">
              <w:t xml:space="preserve">environmental hazards and risks associated </w:t>
            </w:r>
            <w:r w:rsidR="00EE2532">
              <w:t>with</w:t>
            </w:r>
            <w:r w:rsidR="000C1AA7">
              <w:t xml:space="preserve"> work in the animal care industry</w:t>
            </w:r>
          </w:p>
          <w:p w14:paraId="55C34D69" w14:textId="77777777" w:rsidR="007158A9" w:rsidRPr="008703FE" w:rsidRDefault="006A6C5B" w:rsidP="00F04622">
            <w:pPr>
              <w:pStyle w:val="SIBullet1"/>
            </w:pPr>
            <w:r>
              <w:t>organisation’s</w:t>
            </w:r>
            <w:r w:rsidR="00D70192" w:rsidRPr="003E798E">
              <w:t xml:space="preserve"> sustainabili</w:t>
            </w:r>
            <w:r>
              <w:t>ty work policies and procedures</w:t>
            </w:r>
          </w:p>
          <w:p w14:paraId="407D9BF2" w14:textId="77777777" w:rsidR="008772FA" w:rsidRPr="00D70192" w:rsidRDefault="007158A9" w:rsidP="00F04622">
            <w:pPr>
              <w:pStyle w:val="SIBullet1"/>
            </w:pPr>
            <w:r>
              <w:t xml:space="preserve">principles of resources efficiency and </w:t>
            </w:r>
            <w:r w:rsidR="006A6C5B">
              <w:t>life cycle management</w:t>
            </w:r>
          </w:p>
          <w:p w14:paraId="2DD474D9" w14:textId="4204864C" w:rsidR="001F4B5D" w:rsidRDefault="006A6C5B" w:rsidP="00F04622">
            <w:pPr>
              <w:pStyle w:val="SIBullet1"/>
            </w:pPr>
            <w:r>
              <w:t>practices for disposal or recycling</w:t>
            </w:r>
            <w:r w:rsidR="001F4B5D" w:rsidRPr="003E798E">
              <w:t xml:space="preserve"> </w:t>
            </w:r>
            <w:r>
              <w:t xml:space="preserve">of </w:t>
            </w:r>
            <w:r w:rsidR="001F4B5D" w:rsidRPr="003E798E">
              <w:t>waste</w:t>
            </w:r>
            <w:r w:rsidR="000C1AA7">
              <w:t xml:space="preserve"> in the animal care industry</w:t>
            </w:r>
          </w:p>
          <w:p w14:paraId="4A936BD1" w14:textId="42A0E4EE" w:rsidR="00526134" w:rsidRPr="00526134" w:rsidRDefault="000C1AA7" w:rsidP="00F04622">
            <w:pPr>
              <w:pStyle w:val="SIBullet1"/>
            </w:pPr>
            <w:r>
              <w:t xml:space="preserve">organisational </w:t>
            </w:r>
            <w:r w:rsidR="001F4B5D" w:rsidRPr="00FD16B0">
              <w:t>re</w:t>
            </w:r>
            <w:r w:rsidR="001E13C3" w:rsidRPr="00FD16B0">
              <w:t>cording and reporting systems</w:t>
            </w:r>
            <w:r w:rsidR="00B70B82">
              <w:t xml:space="preserve"> and requirements.</w:t>
            </w:r>
          </w:p>
        </w:tc>
      </w:tr>
    </w:tbl>
    <w:p w14:paraId="41922285" w14:textId="77777777" w:rsidR="00EB23FE" w:rsidRDefault="00EB23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0B7C8E" w:rsidRPr="000B7C8E" w14:paraId="5EFD9B1D" w14:textId="77777777" w:rsidTr="007A5333">
        <w:tc>
          <w:tcPr>
            <w:tcW w:w="9242" w:type="dxa"/>
            <w:shd w:val="clear" w:color="auto" w:fill="auto"/>
          </w:tcPr>
          <w:p w14:paraId="438EF945" w14:textId="77777777" w:rsidR="000B7C8E" w:rsidRPr="000B7C8E" w:rsidRDefault="000B7C8E" w:rsidP="00F04622">
            <w:pPr>
              <w:pStyle w:val="SIUnittitle"/>
            </w:pPr>
            <w:r w:rsidRPr="000B7C8E">
              <w:t>Assessment Conditions</w:t>
            </w:r>
          </w:p>
        </w:tc>
      </w:tr>
      <w:tr w:rsidR="001A3F8D" w:rsidRPr="00A55106" w14:paraId="76F487C6" w14:textId="77777777" w:rsidTr="00325E59">
        <w:tc>
          <w:tcPr>
            <w:tcW w:w="9242" w:type="dxa"/>
            <w:shd w:val="clear" w:color="auto" w:fill="auto"/>
          </w:tcPr>
          <w:p w14:paraId="55E27987" w14:textId="77777777" w:rsidR="00620406" w:rsidRDefault="00620406" w:rsidP="00620406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szCs w:val="22"/>
              </w:rPr>
            </w:pPr>
            <w:r w:rsidRPr="00187E84">
              <w:rPr>
                <w:szCs w:val="22"/>
              </w:rPr>
              <w:t xml:space="preserve">Assessment of skills must take place under the following conditions: </w:t>
            </w:r>
          </w:p>
          <w:p w14:paraId="74BC9E39" w14:textId="77777777" w:rsidR="00B70B82" w:rsidRDefault="00B70B82" w:rsidP="00B70B82">
            <w:pPr>
              <w:pStyle w:val="SIBulletList1"/>
            </w:pPr>
            <w:r>
              <w:t>physical conditions:</w:t>
            </w:r>
          </w:p>
          <w:p w14:paraId="030ED591" w14:textId="7ADD59E8" w:rsidR="00B70B82" w:rsidRPr="00F83D7C" w:rsidRDefault="00485FF6" w:rsidP="00B70B82">
            <w:pPr>
              <w:pStyle w:val="SIBulletList2"/>
              <w:rPr>
                <w:rFonts w:eastAsia="Calibri"/>
              </w:rPr>
            </w:pPr>
            <w:r w:rsidRPr="009C035C">
              <w:rPr>
                <w:rFonts w:eastAsia="Calibri"/>
              </w:rPr>
              <w:t xml:space="preserve">a </w:t>
            </w:r>
            <w:r w:rsidRPr="009C035C">
              <w:rPr>
                <w:shd w:val="clear" w:color="auto" w:fill="FFFFFF"/>
              </w:rPr>
              <w:t>work</w:t>
            </w:r>
            <w:r>
              <w:rPr>
                <w:shd w:val="clear" w:color="auto" w:fill="FFFFFF"/>
              </w:rPr>
              <w:t>place or an</w:t>
            </w:r>
            <w:r w:rsidRPr="009C035C">
              <w:rPr>
                <w:shd w:val="clear" w:color="auto" w:fill="FFFFFF"/>
              </w:rPr>
              <w:t xml:space="preserve"> environment that accurately </w:t>
            </w:r>
            <w:r>
              <w:rPr>
                <w:shd w:val="clear" w:color="auto" w:fill="FFFFFF"/>
              </w:rPr>
              <w:t>represents workplace conditions</w:t>
            </w:r>
          </w:p>
          <w:p w14:paraId="6B23BBAB" w14:textId="77777777" w:rsidR="00B70B82" w:rsidRDefault="00B70B82" w:rsidP="00B70B82">
            <w:pPr>
              <w:pStyle w:val="SIBulletList1"/>
            </w:pPr>
            <w:r>
              <w:t>resources, e</w:t>
            </w:r>
            <w:r w:rsidRPr="009A6E6C">
              <w:t>quipment</w:t>
            </w:r>
            <w:r>
              <w:t xml:space="preserve"> and materials:</w:t>
            </w:r>
          </w:p>
          <w:p w14:paraId="54E37E77" w14:textId="2939D9A5" w:rsidR="00B70B82" w:rsidRDefault="00B70B82" w:rsidP="00B70B8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records of resource usage</w:t>
            </w:r>
          </w:p>
          <w:p w14:paraId="36778900" w14:textId="77777777" w:rsidR="00B70B82" w:rsidRPr="00834790" w:rsidRDefault="00B70B82" w:rsidP="00B70B8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equipment and resources typically available in an animal care </w:t>
            </w:r>
            <w:r>
              <w:t>environment</w:t>
            </w:r>
          </w:p>
          <w:p w14:paraId="22CFA2D0" w14:textId="77777777" w:rsidR="00B70B82" w:rsidRDefault="00B70B82" w:rsidP="00B70B8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2A5C8ED" w14:textId="5D3BF652" w:rsidR="00B70B82" w:rsidRPr="00F83D7C" w:rsidRDefault="00B70B82" w:rsidP="00B70B82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organisational policies and procedures, current legislation and relevant codes of practice</w:t>
            </w:r>
          </w:p>
          <w:p w14:paraId="7D19EAE2" w14:textId="2128D59E" w:rsidR="00B70B82" w:rsidRDefault="00B70B82" w:rsidP="00B70B82">
            <w:pPr>
              <w:pStyle w:val="SIBulletList1"/>
            </w:pPr>
            <w:r>
              <w:t>relationships (internal and/or external):</w:t>
            </w:r>
          </w:p>
          <w:p w14:paraId="3697D49B" w14:textId="5CBE82CA" w:rsidR="00B70B82" w:rsidRDefault="00B70B82" w:rsidP="00F04622">
            <w:pPr>
              <w:pStyle w:val="SIBullet2"/>
            </w:pPr>
            <w:r>
              <w:t>interactions with work team</w:t>
            </w:r>
          </w:p>
          <w:p w14:paraId="6654E88B" w14:textId="77777777" w:rsidR="00B70B82" w:rsidRDefault="00B70B82" w:rsidP="00B70B82">
            <w:pPr>
              <w:pStyle w:val="SIBulletList2"/>
            </w:pPr>
            <w:r>
              <w:t>interactions with supervisor.</w:t>
            </w:r>
          </w:p>
          <w:p w14:paraId="626A13DB" w14:textId="77777777" w:rsidR="00B70B82" w:rsidRDefault="00B70B82" w:rsidP="00DE04E5">
            <w:pPr>
              <w:pStyle w:val="SIText"/>
            </w:pPr>
          </w:p>
          <w:p w14:paraId="42349994" w14:textId="48E2B8FD" w:rsidR="001A3F8D" w:rsidRPr="00A55106" w:rsidRDefault="00B70B82" w:rsidP="00DE04E5">
            <w:pPr>
              <w:pStyle w:val="SIText"/>
            </w:pPr>
            <w:r w:rsidRPr="006452B8">
              <w:t xml:space="preserve">Assessors of this unit </w:t>
            </w:r>
            <w:r w:rsidRPr="00916CD7">
              <w:t>must satisfy the requirements for assessors in applicable vocational education and training legislation, frameworks and/or standards.</w:t>
            </w:r>
          </w:p>
        </w:tc>
      </w:tr>
    </w:tbl>
    <w:p w14:paraId="5F40A5CF" w14:textId="77777777" w:rsidR="00E91BFF" w:rsidRDefault="00E91BF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5"/>
        <w:gridCol w:w="8269"/>
      </w:tblGrid>
      <w:tr w:rsidR="00EB23FE" w:rsidRPr="00A55106" w14:paraId="47FDABCF" w14:textId="77777777" w:rsidTr="00623605">
        <w:tc>
          <w:tcPr>
            <w:tcW w:w="575" w:type="pct"/>
            <w:shd w:val="clear" w:color="auto" w:fill="auto"/>
          </w:tcPr>
          <w:p w14:paraId="27E42704" w14:textId="32E7920E" w:rsidR="00EB23FE" w:rsidRPr="002C55E9" w:rsidRDefault="00623605" w:rsidP="00623605">
            <w:pPr>
              <w:pStyle w:val="SIText-Bold"/>
            </w:pPr>
            <w:r>
              <w:t>LINKS</w:t>
            </w:r>
          </w:p>
        </w:tc>
        <w:tc>
          <w:tcPr>
            <w:tcW w:w="4425" w:type="pct"/>
          </w:tcPr>
          <w:p w14:paraId="76B99107" w14:textId="12253386" w:rsidR="00EB23FE" w:rsidRPr="00A76C6C" w:rsidRDefault="00EB23FE" w:rsidP="00DE04E5">
            <w:pPr>
              <w:pStyle w:val="SIText"/>
            </w:pPr>
            <w:r>
              <w:t>Companion Volume Implementation G</w:t>
            </w:r>
            <w:r w:rsidRPr="00A76C6C">
              <w:t>uides are found in VETNet</w:t>
            </w:r>
            <w:r w:rsidR="000820D2">
              <w:t>:</w:t>
            </w:r>
            <w:r>
              <w:t xml:space="preserve"> </w:t>
            </w:r>
            <w:r w:rsidR="00623605" w:rsidRPr="000820D2">
              <w:t>https://vetnet.education.gov.au/Pages/TrainingDocs.aspx?q=b75f4b23-54c9-4cc9-a5db-d3502d154103</w:t>
            </w:r>
          </w:p>
        </w:tc>
      </w:tr>
    </w:tbl>
    <w:p w14:paraId="3C15B597" w14:textId="77777777" w:rsidR="00EB23FE" w:rsidRDefault="00EB23FE"/>
    <w:sectPr w:rsidR="00EB23FE" w:rsidSect="00325E59">
      <w:pgSz w:w="11906" w:h="16838" w:code="9"/>
      <w:pgMar w:top="1418" w:right="1134" w:bottom="1418" w:left="141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51D22" w14:textId="77777777" w:rsidR="00DE7EDB" w:rsidRDefault="00DE7EDB" w:rsidP="00BF3F0A">
      <w:r>
        <w:separator/>
      </w:r>
    </w:p>
  </w:endnote>
  <w:endnote w:type="continuationSeparator" w:id="0">
    <w:p w14:paraId="1D665D52" w14:textId="77777777" w:rsidR="00DE7EDB" w:rsidRDefault="00DE7EDB" w:rsidP="00BF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D2C7F" w14:textId="77777777" w:rsidR="00644432" w:rsidRDefault="006444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4D8B14" w14:textId="065F64C9" w:rsidR="00EB23FE" w:rsidRDefault="00EB23FE" w:rsidP="00DE04E5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5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F699B" w14:textId="77777777" w:rsidR="00EB23FE" w:rsidRDefault="00EB23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DC05B" w14:textId="77777777" w:rsidR="00644432" w:rsidRDefault="006444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0DA1E" w14:textId="77777777" w:rsidR="00DE7EDB" w:rsidRDefault="00DE7EDB" w:rsidP="00BF3F0A">
      <w:r>
        <w:separator/>
      </w:r>
    </w:p>
  </w:footnote>
  <w:footnote w:type="continuationSeparator" w:id="0">
    <w:p w14:paraId="67F335DA" w14:textId="77777777" w:rsidR="00DE7EDB" w:rsidRDefault="00DE7EDB" w:rsidP="00BF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3FC3E" w14:textId="49B61511" w:rsidR="003E798E" w:rsidRDefault="003E79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90740" w14:textId="0D77B7F1" w:rsidR="00EB23FE" w:rsidRDefault="004D5528" w:rsidP="00DE04E5">
    <w:pPr>
      <w:pStyle w:val="SIText"/>
    </w:pPr>
    <w:sdt>
      <w:sdtPr>
        <w:id w:val="1098683436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1C361B7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B23FE">
      <w:t>ACMSUS401 Implement and monitor environmentally sustainable work practices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B8A4" w14:textId="164755DF" w:rsidR="003E798E" w:rsidRDefault="003E7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8347A92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5CC2D560"/>
    <w:lvl w:ilvl="0">
      <w:start w:val="1"/>
      <w:numFmt w:val="bullet"/>
      <w:pStyle w:val="ListBullet4"/>
      <w:lvlText w:val="•"/>
      <w:lvlJc w:val="left"/>
      <w:pPr>
        <w:ind w:left="1381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9"/>
    <w:multiLevelType w:val="singleLevel"/>
    <w:tmpl w:val="993632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0" w15:restartNumberingAfterBreak="0">
    <w:nsid w:val="25A7234D"/>
    <w:multiLevelType w:val="multilevel"/>
    <w:tmpl w:val="E57EB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F33E8"/>
    <w:multiLevelType w:val="hybridMultilevel"/>
    <w:tmpl w:val="35F67D22"/>
    <w:lvl w:ilvl="0" w:tplc="1054DA98">
      <w:start w:val="1"/>
      <w:numFmt w:val="bullet"/>
      <w:pStyle w:val="AFSABulletList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E85D58"/>
    <w:multiLevelType w:val="multilevel"/>
    <w:tmpl w:val="96EA2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C434A9"/>
    <w:multiLevelType w:val="hybridMultilevel"/>
    <w:tmpl w:val="029C66EE"/>
    <w:lvl w:ilvl="0" w:tplc="1054DA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AE6B58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3520E13"/>
    <w:multiLevelType w:val="multilevel"/>
    <w:tmpl w:val="E424C84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7" w15:restartNumberingAfterBreak="0">
    <w:nsid w:val="34D87924"/>
    <w:multiLevelType w:val="multilevel"/>
    <w:tmpl w:val="41A6D0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57041"/>
    <w:multiLevelType w:val="multilevel"/>
    <w:tmpl w:val="6636A352"/>
    <w:lvl w:ilvl="0">
      <w:start w:val="1"/>
      <w:numFmt w:val="decimal"/>
      <w:pStyle w:val="tic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E3755AB"/>
    <w:multiLevelType w:val="singleLevel"/>
    <w:tmpl w:val="40964F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21" w15:restartNumberingAfterBreak="0">
    <w:nsid w:val="4FEA1B43"/>
    <w:multiLevelType w:val="hybridMultilevel"/>
    <w:tmpl w:val="AE360290"/>
    <w:lvl w:ilvl="0" w:tplc="C4BCD24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2" w15:restartNumberingAfterBreak="0">
    <w:nsid w:val="5F156C04"/>
    <w:multiLevelType w:val="multilevel"/>
    <w:tmpl w:val="6C50D3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69D27AF2"/>
    <w:multiLevelType w:val="hybridMultilevel"/>
    <w:tmpl w:val="245643BC"/>
    <w:lvl w:ilvl="0" w:tplc="CF9ACC80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51EDD"/>
    <w:multiLevelType w:val="multilevel"/>
    <w:tmpl w:val="C9AC47B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83312"/>
    <w:multiLevelType w:val="multilevel"/>
    <w:tmpl w:val="85B4E25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4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1" w:hanging="35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63729E"/>
    <w:multiLevelType w:val="multilevel"/>
    <w:tmpl w:val="0CBC006C"/>
    <w:lvl w:ilvl="0">
      <w:start w:val="1"/>
      <w:numFmt w:val="decimal"/>
      <w:lvlText w:val="Standard %1."/>
      <w:lvlJc w:val="left"/>
      <w:pPr>
        <w:ind w:left="1211" w:hanging="360"/>
      </w:pPr>
      <w:rPr>
        <w:rFonts w:ascii="Arial Bold" w:hAnsi="Arial Bold" w:hint="default"/>
        <w:b/>
        <w:i w:val="0"/>
        <w:color w:val="000000" w:themeColor="text1"/>
        <w:sz w:val="22"/>
      </w:rPr>
    </w:lvl>
    <w:lvl w:ilvl="1">
      <w:start w:val="1"/>
      <w:numFmt w:val="decimal"/>
      <w:pStyle w:val="StandardElement"/>
      <w:lvlText w:val="%1.%2."/>
      <w:lvlJc w:val="left"/>
      <w:pPr>
        <w:ind w:left="716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26"/>
  </w:num>
  <w:num w:numId="5">
    <w:abstractNumId w:val="4"/>
  </w:num>
  <w:num w:numId="6">
    <w:abstractNumId w:val="14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3"/>
  </w:num>
  <w:num w:numId="12">
    <w:abstractNumId w:val="20"/>
  </w:num>
  <w:num w:numId="13">
    <w:abstractNumId w:val="22"/>
  </w:num>
  <w:num w:numId="14">
    <w:abstractNumId w:val="16"/>
  </w:num>
  <w:num w:numId="15">
    <w:abstractNumId w:val="25"/>
  </w:num>
  <w:num w:numId="16">
    <w:abstractNumId w:val="27"/>
  </w:num>
  <w:num w:numId="17">
    <w:abstractNumId w:val="5"/>
  </w:num>
  <w:num w:numId="18">
    <w:abstractNumId w:val="19"/>
  </w:num>
  <w:num w:numId="19">
    <w:abstractNumId w:val="29"/>
  </w:num>
  <w:num w:numId="20">
    <w:abstractNumId w:val="11"/>
  </w:num>
  <w:num w:numId="21">
    <w:abstractNumId w:val="13"/>
  </w:num>
  <w:num w:numId="22">
    <w:abstractNumId w:val="0"/>
  </w:num>
  <w:num w:numId="23">
    <w:abstractNumId w:val="24"/>
  </w:num>
  <w:num w:numId="24">
    <w:abstractNumId w:val="18"/>
  </w:num>
  <w:num w:numId="25">
    <w:abstractNumId w:val="23"/>
  </w:num>
  <w:num w:numId="26">
    <w:abstractNumId w:val="21"/>
  </w:num>
  <w:num w:numId="27">
    <w:abstractNumId w:val="28"/>
  </w:num>
  <w:num w:numId="28">
    <w:abstractNumId w:val="7"/>
  </w:num>
  <w:num w:numId="29">
    <w:abstractNumId w:val="8"/>
  </w:num>
  <w:num w:numId="30">
    <w:abstractNumId w:val="17"/>
  </w:num>
  <w:num w:numId="31">
    <w:abstractNumId w:val="10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E0F"/>
    <w:rsid w:val="00000196"/>
    <w:rsid w:val="00006CF0"/>
    <w:rsid w:val="00022728"/>
    <w:rsid w:val="00065455"/>
    <w:rsid w:val="000820D2"/>
    <w:rsid w:val="000914BA"/>
    <w:rsid w:val="000A5441"/>
    <w:rsid w:val="000A6E6B"/>
    <w:rsid w:val="000B7B2A"/>
    <w:rsid w:val="000B7C8E"/>
    <w:rsid w:val="000C1AA7"/>
    <w:rsid w:val="000C70AD"/>
    <w:rsid w:val="000D74B9"/>
    <w:rsid w:val="001021FE"/>
    <w:rsid w:val="00102688"/>
    <w:rsid w:val="0013208F"/>
    <w:rsid w:val="00136B6F"/>
    <w:rsid w:val="001600B8"/>
    <w:rsid w:val="0018546B"/>
    <w:rsid w:val="001869D6"/>
    <w:rsid w:val="00196018"/>
    <w:rsid w:val="001A3F8D"/>
    <w:rsid w:val="001A69A5"/>
    <w:rsid w:val="001B7AD4"/>
    <w:rsid w:val="001C087A"/>
    <w:rsid w:val="001E13C3"/>
    <w:rsid w:val="001E1AB0"/>
    <w:rsid w:val="001E7194"/>
    <w:rsid w:val="001F4B5D"/>
    <w:rsid w:val="00203AE9"/>
    <w:rsid w:val="00204D6E"/>
    <w:rsid w:val="00267151"/>
    <w:rsid w:val="002854BC"/>
    <w:rsid w:val="00293C9A"/>
    <w:rsid w:val="002B6413"/>
    <w:rsid w:val="002C2419"/>
    <w:rsid w:val="003018C8"/>
    <w:rsid w:val="00325E59"/>
    <w:rsid w:val="003261C3"/>
    <w:rsid w:val="00333024"/>
    <w:rsid w:val="0035188D"/>
    <w:rsid w:val="00395C26"/>
    <w:rsid w:val="003A21F0"/>
    <w:rsid w:val="003B6DA5"/>
    <w:rsid w:val="003C571F"/>
    <w:rsid w:val="003E59C1"/>
    <w:rsid w:val="003E798E"/>
    <w:rsid w:val="004127E3"/>
    <w:rsid w:val="00431C47"/>
    <w:rsid w:val="0045522F"/>
    <w:rsid w:val="00461CA1"/>
    <w:rsid w:val="004625DB"/>
    <w:rsid w:val="004656BE"/>
    <w:rsid w:val="00475172"/>
    <w:rsid w:val="00485FF6"/>
    <w:rsid w:val="004D0D5F"/>
    <w:rsid w:val="004D5528"/>
    <w:rsid w:val="004F6638"/>
    <w:rsid w:val="00526134"/>
    <w:rsid w:val="00542240"/>
    <w:rsid w:val="005446D1"/>
    <w:rsid w:val="00550D28"/>
    <w:rsid w:val="00571EE0"/>
    <w:rsid w:val="00587DF3"/>
    <w:rsid w:val="00596E0F"/>
    <w:rsid w:val="005D34A7"/>
    <w:rsid w:val="005F35F1"/>
    <w:rsid w:val="006030A1"/>
    <w:rsid w:val="00603EDA"/>
    <w:rsid w:val="006121D4"/>
    <w:rsid w:val="00620406"/>
    <w:rsid w:val="00623605"/>
    <w:rsid w:val="00632CF8"/>
    <w:rsid w:val="00644432"/>
    <w:rsid w:val="00665132"/>
    <w:rsid w:val="00690C44"/>
    <w:rsid w:val="006A6C5B"/>
    <w:rsid w:val="006C5ADA"/>
    <w:rsid w:val="006E5228"/>
    <w:rsid w:val="006F56E7"/>
    <w:rsid w:val="00710BD0"/>
    <w:rsid w:val="007158A9"/>
    <w:rsid w:val="00723C47"/>
    <w:rsid w:val="007464D0"/>
    <w:rsid w:val="00753981"/>
    <w:rsid w:val="00770C44"/>
    <w:rsid w:val="007F1234"/>
    <w:rsid w:val="007F5A8B"/>
    <w:rsid w:val="00811871"/>
    <w:rsid w:val="0084747D"/>
    <w:rsid w:val="008703FE"/>
    <w:rsid w:val="00874B0E"/>
    <w:rsid w:val="008772FA"/>
    <w:rsid w:val="00896B18"/>
    <w:rsid w:val="008A7844"/>
    <w:rsid w:val="008C73BE"/>
    <w:rsid w:val="008D64DA"/>
    <w:rsid w:val="00913E43"/>
    <w:rsid w:val="00920927"/>
    <w:rsid w:val="0093735F"/>
    <w:rsid w:val="009527CB"/>
    <w:rsid w:val="00980E61"/>
    <w:rsid w:val="009A0F13"/>
    <w:rsid w:val="009C4E9C"/>
    <w:rsid w:val="009C532A"/>
    <w:rsid w:val="009C755C"/>
    <w:rsid w:val="00A246BE"/>
    <w:rsid w:val="00A56E14"/>
    <w:rsid w:val="00A84691"/>
    <w:rsid w:val="00AA3739"/>
    <w:rsid w:val="00AB1B8E"/>
    <w:rsid w:val="00AB53DC"/>
    <w:rsid w:val="00AB5DA8"/>
    <w:rsid w:val="00AB75D9"/>
    <w:rsid w:val="00AC016F"/>
    <w:rsid w:val="00AC0696"/>
    <w:rsid w:val="00AC0DD0"/>
    <w:rsid w:val="00AC1457"/>
    <w:rsid w:val="00AD12B0"/>
    <w:rsid w:val="00B032C7"/>
    <w:rsid w:val="00B43896"/>
    <w:rsid w:val="00B44743"/>
    <w:rsid w:val="00B70B82"/>
    <w:rsid w:val="00BF3F0A"/>
    <w:rsid w:val="00C01798"/>
    <w:rsid w:val="00C35A97"/>
    <w:rsid w:val="00C4156C"/>
    <w:rsid w:val="00C47BB5"/>
    <w:rsid w:val="00C61EED"/>
    <w:rsid w:val="00C6405D"/>
    <w:rsid w:val="00CC59FC"/>
    <w:rsid w:val="00CC644F"/>
    <w:rsid w:val="00CD28DE"/>
    <w:rsid w:val="00CE1F72"/>
    <w:rsid w:val="00D2044A"/>
    <w:rsid w:val="00D21285"/>
    <w:rsid w:val="00D346FD"/>
    <w:rsid w:val="00D42082"/>
    <w:rsid w:val="00D5368A"/>
    <w:rsid w:val="00D62B5E"/>
    <w:rsid w:val="00D64BAD"/>
    <w:rsid w:val="00D70192"/>
    <w:rsid w:val="00D90220"/>
    <w:rsid w:val="00D949D0"/>
    <w:rsid w:val="00DD4540"/>
    <w:rsid w:val="00DE04E5"/>
    <w:rsid w:val="00DE540A"/>
    <w:rsid w:val="00DE7EDB"/>
    <w:rsid w:val="00E275E6"/>
    <w:rsid w:val="00E27841"/>
    <w:rsid w:val="00E307BF"/>
    <w:rsid w:val="00E80395"/>
    <w:rsid w:val="00E903B7"/>
    <w:rsid w:val="00E91BFF"/>
    <w:rsid w:val="00EB0548"/>
    <w:rsid w:val="00EB23FE"/>
    <w:rsid w:val="00EB6FED"/>
    <w:rsid w:val="00EC0B09"/>
    <w:rsid w:val="00EE0C4B"/>
    <w:rsid w:val="00EE2532"/>
    <w:rsid w:val="00EF2C2F"/>
    <w:rsid w:val="00EF5603"/>
    <w:rsid w:val="00F04622"/>
    <w:rsid w:val="00F047BF"/>
    <w:rsid w:val="00F23344"/>
    <w:rsid w:val="00F5037B"/>
    <w:rsid w:val="00F50FEA"/>
    <w:rsid w:val="00F53375"/>
    <w:rsid w:val="00F635B0"/>
    <w:rsid w:val="00F6586C"/>
    <w:rsid w:val="00F82A71"/>
    <w:rsid w:val="00FA5472"/>
    <w:rsid w:val="00FB68D4"/>
    <w:rsid w:val="00FC1195"/>
    <w:rsid w:val="00FC3C6A"/>
    <w:rsid w:val="00FD16B0"/>
    <w:rsid w:val="00FE4349"/>
    <w:rsid w:val="00FF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82BAB46"/>
  <w15:docId w15:val="{1DED5830-4A0B-4923-BBD6-96EBB7F8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2419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rsid w:val="002C24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4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4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rsid w:val="004625DB"/>
    <w:pPr>
      <w:keepNext/>
      <w:keepLines/>
      <w:ind w:left="720"/>
      <w:outlineLvl w:val="6"/>
    </w:pPr>
    <w:rPr>
      <w:rFonts w:ascii="Courier New" w:hAnsi="Courier New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TBulletList1">
    <w:name w:val="CAT Bullet List 1"/>
    <w:locked/>
    <w:rsid w:val="004D0D5F"/>
    <w:pPr>
      <w:tabs>
        <w:tab w:val="num" w:pos="360"/>
      </w:tabs>
      <w:spacing w:after="0" w:line="240" w:lineRule="auto"/>
      <w:ind w:left="360" w:hanging="360"/>
    </w:pPr>
    <w:rPr>
      <w:rFonts w:ascii="Arial" w:eastAsia="Times New Roman" w:hAnsi="Arial" w:cs="Times New Roman"/>
    </w:rPr>
  </w:style>
  <w:style w:type="paragraph" w:customStyle="1" w:styleId="CATBulletList2">
    <w:name w:val="CAT Bullet List 2"/>
    <w:basedOn w:val="CATBulletList1"/>
    <w:locked/>
    <w:rsid w:val="004D0D5F"/>
  </w:style>
  <w:style w:type="paragraph" w:customStyle="1" w:styleId="CATBulletList3">
    <w:name w:val="CAT Bullet List 3"/>
    <w:basedOn w:val="CATBulletList2"/>
    <w:locked/>
    <w:rsid w:val="004D0D5F"/>
  </w:style>
  <w:style w:type="paragraph" w:customStyle="1" w:styleId="AFSAUnitCode">
    <w:name w:val="AFSA Unit Code"/>
    <w:basedOn w:val="Normal"/>
    <w:rsid w:val="004D0D5F"/>
    <w:rPr>
      <w:rFonts w:ascii="Calibri" w:hAnsi="Calibri"/>
      <w:b/>
      <w:caps/>
      <w:sz w:val="24"/>
    </w:rPr>
  </w:style>
  <w:style w:type="paragraph" w:customStyle="1" w:styleId="AFSAUnitTitle">
    <w:name w:val="AFSA Unit Title"/>
    <w:basedOn w:val="Normal"/>
    <w:link w:val="AFSAUnitTitleChar"/>
    <w:rsid w:val="004D0D5F"/>
    <w:rPr>
      <w:rFonts w:ascii="Calibri" w:hAnsi="Calibri"/>
      <w:b/>
      <w:sz w:val="24"/>
    </w:rPr>
  </w:style>
  <w:style w:type="paragraph" w:customStyle="1" w:styleId="AFSAText-Bold">
    <w:name w:val="AFSA Text - Bold"/>
    <w:basedOn w:val="Normal"/>
    <w:rsid w:val="004D0D5F"/>
    <w:rPr>
      <w:rFonts w:ascii="Calibri" w:hAnsi="Calibri"/>
      <w:b/>
      <w:sz w:val="24"/>
    </w:rPr>
  </w:style>
  <w:style w:type="paragraph" w:customStyle="1" w:styleId="AFSANumListLevel1">
    <w:name w:val="AFSA Num List Level 1"/>
    <w:link w:val="AFSANumListLevel1Char"/>
    <w:rsid w:val="004D0D5F"/>
    <w:pPr>
      <w:tabs>
        <w:tab w:val="num" w:pos="357"/>
      </w:tabs>
      <w:spacing w:after="0" w:line="240" w:lineRule="auto"/>
      <w:ind w:left="357" w:hanging="357"/>
    </w:pPr>
    <w:rPr>
      <w:rFonts w:ascii="Calibri" w:eastAsia="Times New Roman" w:hAnsi="Calibri" w:cs="Times New Roman"/>
    </w:rPr>
  </w:style>
  <w:style w:type="paragraph" w:customStyle="1" w:styleId="AFSAText">
    <w:name w:val="AFSA Text"/>
    <w:basedOn w:val="Normal"/>
    <w:rsid w:val="004D0D5F"/>
    <w:pPr>
      <w:spacing w:before="120"/>
      <w:jc w:val="both"/>
    </w:pPr>
    <w:rPr>
      <w:rFonts w:ascii="Calibri" w:hAnsi="Calibri"/>
    </w:rPr>
  </w:style>
  <w:style w:type="paragraph" w:customStyle="1" w:styleId="AFSAText-Italic">
    <w:name w:val="AFSA Text - Italic"/>
    <w:basedOn w:val="Normal"/>
    <w:rsid w:val="004D0D5F"/>
    <w:rPr>
      <w:rFonts w:ascii="Calibri" w:hAnsi="Calibri"/>
      <w:i/>
      <w:sz w:val="18"/>
    </w:rPr>
  </w:style>
  <w:style w:type="paragraph" w:customStyle="1" w:styleId="AFSABulletList1">
    <w:name w:val="AFSA Bullet List 1"/>
    <w:link w:val="AFSABulletList1Char"/>
    <w:autoRedefine/>
    <w:rsid w:val="00FD16B0"/>
    <w:pPr>
      <w:numPr>
        <w:numId w:val="10"/>
      </w:numPr>
      <w:spacing w:before="60" w:after="60" w:line="240" w:lineRule="auto"/>
    </w:pPr>
    <w:rPr>
      <w:rFonts w:ascii="Calibri" w:eastAsia="Times New Roman" w:hAnsi="Calibri" w:cs="Times New Roman"/>
    </w:rPr>
  </w:style>
  <w:style w:type="paragraph" w:customStyle="1" w:styleId="AFSANumListLevel2">
    <w:name w:val="AFSA Num List Level 2"/>
    <w:basedOn w:val="AFSANumListLevel1"/>
    <w:link w:val="AFSANumListLevel2Char"/>
    <w:rsid w:val="004D0D5F"/>
    <w:pPr>
      <w:tabs>
        <w:tab w:val="clear" w:pos="357"/>
        <w:tab w:val="num" w:pos="567"/>
      </w:tabs>
      <w:ind w:left="567" w:hanging="567"/>
    </w:pPr>
  </w:style>
  <w:style w:type="character" w:customStyle="1" w:styleId="AFSANumListLevel1Char">
    <w:name w:val="AFSA Num List Level 1 Char"/>
    <w:basedOn w:val="DefaultParagraphFont"/>
    <w:link w:val="AFSANumListLevel1"/>
    <w:rsid w:val="004D0D5F"/>
    <w:rPr>
      <w:rFonts w:ascii="Calibri" w:eastAsia="Times New Roman" w:hAnsi="Calibri" w:cs="Times New Roman"/>
    </w:rPr>
  </w:style>
  <w:style w:type="character" w:customStyle="1" w:styleId="AFSANumListLevel2Char">
    <w:name w:val="AFSA Num List Level 2 Char"/>
    <w:basedOn w:val="AFSANumListLevel1Char"/>
    <w:link w:val="AFSANumListLevel2"/>
    <w:rsid w:val="004D0D5F"/>
    <w:rPr>
      <w:rFonts w:ascii="Calibri" w:eastAsia="Times New Roman" w:hAnsi="Calibri" w:cs="Times New Roman"/>
    </w:rPr>
  </w:style>
  <w:style w:type="paragraph" w:customStyle="1" w:styleId="AFSATableText">
    <w:name w:val="AFSA Table Text"/>
    <w:basedOn w:val="AFSAText"/>
    <w:rsid w:val="004D0D5F"/>
    <w:pPr>
      <w:jc w:val="left"/>
    </w:pPr>
  </w:style>
  <w:style w:type="paragraph" w:styleId="Header">
    <w:name w:val="header"/>
    <w:basedOn w:val="Normal"/>
    <w:link w:val="HeaderChar"/>
    <w:uiPriority w:val="99"/>
    <w:unhideWhenUsed/>
    <w:rsid w:val="002C24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419"/>
    <w:rPr>
      <w:rFonts w:ascii="Arial" w:eastAsia="Times New Roman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24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419"/>
    <w:rPr>
      <w:rFonts w:ascii="Arial" w:eastAsia="Times New Roman" w:hAnsi="Arial"/>
      <w:sz w:val="20"/>
      <w:szCs w:val="20"/>
    </w:rPr>
  </w:style>
  <w:style w:type="paragraph" w:customStyle="1" w:styleId="AFSAHeadingBoldCaps">
    <w:name w:val="AFSA Heading Bold Caps"/>
    <w:rsid w:val="00E91BFF"/>
    <w:pPr>
      <w:spacing w:after="0" w:line="240" w:lineRule="auto"/>
    </w:pPr>
    <w:rPr>
      <w:rFonts w:ascii="Calibri" w:eastAsia="Times New Roman" w:hAnsi="Calibri" w:cs="Times New Roman"/>
      <w:b/>
      <w:sz w:val="28"/>
      <w:szCs w:val="20"/>
    </w:rPr>
  </w:style>
  <w:style w:type="character" w:customStyle="1" w:styleId="AFSAUnitTitleChar">
    <w:name w:val="AFSA Unit Title Char"/>
    <w:basedOn w:val="DefaultParagraphFont"/>
    <w:link w:val="AFSAUnitTitle"/>
    <w:rsid w:val="00E275E6"/>
    <w:rPr>
      <w:rFonts w:ascii="Calibri" w:eastAsia="Times New Roman" w:hAnsi="Calibri" w:cs="Times New Roman"/>
      <w:b/>
      <w:sz w:val="24"/>
      <w:lang w:eastAsia="en-AU"/>
    </w:rPr>
  </w:style>
  <w:style w:type="paragraph" w:customStyle="1" w:styleId="AFSAARCode">
    <w:name w:val="AFSA AR Code"/>
    <w:basedOn w:val="Normal"/>
    <w:rsid w:val="001C087A"/>
    <w:rPr>
      <w:rFonts w:asciiTheme="minorHAnsi" w:hAnsiTheme="minorHAnsi"/>
      <w:b/>
      <w:caps/>
      <w:sz w:val="24"/>
      <w:szCs w:val="24"/>
    </w:rPr>
  </w:style>
  <w:style w:type="paragraph" w:customStyle="1" w:styleId="AFSAARTitle">
    <w:name w:val="AFSA AR Title"/>
    <w:basedOn w:val="Normal"/>
    <w:rsid w:val="001C087A"/>
    <w:rPr>
      <w:rFonts w:asciiTheme="minorHAnsi" w:hAnsiTheme="minorHAnsi"/>
      <w:b/>
      <w:sz w:val="24"/>
      <w:szCs w:val="24"/>
    </w:rPr>
  </w:style>
  <w:style w:type="character" w:customStyle="1" w:styleId="AFSABulletList1Char">
    <w:name w:val="AFSA Bullet List 1 Char"/>
    <w:basedOn w:val="DefaultParagraphFont"/>
    <w:link w:val="AFSABulletList1"/>
    <w:rsid w:val="00FD16B0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4625DB"/>
    <w:pPr>
      <w:keepNext/>
      <w:keepLines/>
      <w:spacing w:before="120" w:after="1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4625DB"/>
    <w:rPr>
      <w:rFonts w:ascii="Times New Roman" w:eastAsia="Times New Roman" w:hAnsi="Times New Roman" w:cs="Times New Roman"/>
      <w:sz w:val="24"/>
    </w:rPr>
  </w:style>
  <w:style w:type="paragraph" w:styleId="ListBullet4">
    <w:name w:val="List Bullet 4"/>
    <w:basedOn w:val="List4"/>
    <w:rsid w:val="004625DB"/>
    <w:pPr>
      <w:keepNext/>
      <w:keepLines/>
      <w:numPr>
        <w:numId w:val="8"/>
      </w:numPr>
      <w:tabs>
        <w:tab w:val="num" w:pos="360"/>
      </w:tabs>
      <w:spacing w:before="60" w:after="60"/>
      <w:ind w:left="360"/>
    </w:pPr>
    <w:rPr>
      <w:rFonts w:ascii="Times New Roman" w:hAnsi="Times New Roman"/>
      <w:sz w:val="24"/>
    </w:rPr>
  </w:style>
  <w:style w:type="paragraph" w:styleId="List4">
    <w:name w:val="List 4"/>
    <w:basedOn w:val="Normal"/>
    <w:uiPriority w:val="99"/>
    <w:semiHidden/>
    <w:unhideWhenUsed/>
    <w:rsid w:val="004625DB"/>
    <w:pPr>
      <w:ind w:left="1132" w:hanging="283"/>
      <w:contextualSpacing/>
    </w:pPr>
  </w:style>
  <w:style w:type="character" w:customStyle="1" w:styleId="Heading7Char">
    <w:name w:val="Heading 7 Char"/>
    <w:basedOn w:val="DefaultParagraphFont"/>
    <w:link w:val="Heading7"/>
    <w:rsid w:val="004625DB"/>
    <w:rPr>
      <w:rFonts w:ascii="Courier New" w:eastAsia="Times New Roman" w:hAnsi="Courier New" w:cs="Times New Roman"/>
      <w:i/>
      <w:szCs w:val="20"/>
    </w:rPr>
  </w:style>
  <w:style w:type="paragraph" w:styleId="ListBullet5">
    <w:name w:val="List Bullet 5"/>
    <w:basedOn w:val="List5"/>
    <w:rsid w:val="004625DB"/>
    <w:pPr>
      <w:keepNext/>
      <w:keepLines/>
      <w:numPr>
        <w:numId w:val="9"/>
      </w:numPr>
      <w:tabs>
        <w:tab w:val="clear" w:pos="360"/>
        <w:tab w:val="num" w:pos="357"/>
        <w:tab w:val="left" w:pos="1701"/>
      </w:tabs>
      <w:spacing w:before="60" w:after="60"/>
      <w:ind w:left="357" w:hanging="357"/>
    </w:pPr>
    <w:rPr>
      <w:rFonts w:ascii="Times New Roman" w:hAnsi="Times New Roman"/>
      <w:sz w:val="24"/>
    </w:rPr>
  </w:style>
  <w:style w:type="paragraph" w:styleId="List5">
    <w:name w:val="List 5"/>
    <w:basedOn w:val="Normal"/>
    <w:uiPriority w:val="99"/>
    <w:semiHidden/>
    <w:unhideWhenUsed/>
    <w:rsid w:val="004625DB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1E13C3"/>
    <w:pPr>
      <w:numPr>
        <w:numId w:val="1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4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4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419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4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419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19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19"/>
    <w:rPr>
      <w:rFonts w:ascii="Arial" w:eastAsia="Times New Roman" w:hAnsi="Arial" w:cs="Arial"/>
      <w:sz w:val="18"/>
      <w:szCs w:val="18"/>
    </w:rPr>
  </w:style>
  <w:style w:type="paragraph" w:customStyle="1" w:styleId="tick">
    <w:name w:val="tick"/>
    <w:rsid w:val="00AB5DA8"/>
    <w:pPr>
      <w:keepNext/>
      <w:keepLines/>
      <w:numPr>
        <w:numId w:val="18"/>
      </w:numPr>
      <w:spacing w:before="40" w:after="40" w:line="240" w:lineRule="auto"/>
      <w:ind w:left="360" w:hanging="360"/>
      <w:contextualSpacing/>
    </w:pPr>
    <w:rPr>
      <w:rFonts w:ascii="Times New Roman" w:eastAsia="Times New Roman" w:hAnsi="Times New Roman" w:cs="Times New Roman"/>
      <w:sz w:val="24"/>
      <w:lang w:val="en-US"/>
    </w:rPr>
  </w:style>
  <w:style w:type="paragraph" w:customStyle="1" w:styleId="StandardElement">
    <w:name w:val="Standard Element"/>
    <w:basedOn w:val="Normal"/>
    <w:next w:val="Normal"/>
    <w:qFormat/>
    <w:rsid w:val="006A6C5B"/>
    <w:pPr>
      <w:numPr>
        <w:ilvl w:val="1"/>
        <w:numId w:val="19"/>
      </w:numPr>
      <w:spacing w:before="40" w:after="40"/>
      <w:ind w:left="1800" w:hanging="360"/>
    </w:pPr>
    <w:rPr>
      <w:rFonts w:ascii="Calibri" w:eastAsia="Calibri" w:hAnsi="Calibri"/>
      <w:sz w:val="18"/>
    </w:rPr>
  </w:style>
  <w:style w:type="character" w:styleId="Hyperlink">
    <w:name w:val="Hyperlink"/>
    <w:basedOn w:val="DefaultParagraphFont"/>
    <w:uiPriority w:val="99"/>
    <w:unhideWhenUsed/>
    <w:rsid w:val="002C2419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24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4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4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ITextBefore">
    <w:name w:val="SI Text Before"/>
    <w:basedOn w:val="SIText"/>
    <w:link w:val="SITextBeforeChar"/>
    <w:qFormat/>
    <w:rsid w:val="00E27841"/>
    <w:pPr>
      <w:spacing w:after="80"/>
    </w:pPr>
  </w:style>
  <w:style w:type="paragraph" w:customStyle="1" w:styleId="SIUNITCODE">
    <w:name w:val="SI UNIT CODE"/>
    <w:qFormat/>
    <w:rsid w:val="002C2419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2C2419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2C2419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autoRedefine/>
    <w:qFormat/>
    <w:rsid w:val="00DE04E5"/>
    <w:pPr>
      <w:spacing w:after="120" w:line="240" w:lineRule="auto"/>
    </w:pPr>
    <w:rPr>
      <w:rFonts w:ascii="Arial" w:eastAsia="Times New Roman" w:hAnsi="Arial" w:cs="Times New Roman"/>
      <w:sz w:val="20"/>
    </w:rPr>
  </w:style>
  <w:style w:type="table" w:styleId="TableGridLight">
    <w:name w:val="Grid Table Light"/>
    <w:basedOn w:val="TableNormal"/>
    <w:uiPriority w:val="40"/>
    <w:rsid w:val="00E278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Text-BoldChar">
    <w:name w:val="SI Text - Bold Char"/>
    <w:basedOn w:val="DefaultParagraphFont"/>
    <w:link w:val="SIText-Bold"/>
    <w:rsid w:val="002C2419"/>
    <w:rPr>
      <w:rFonts w:ascii="Arial" w:eastAsia="Times New Roman" w:hAnsi="Arial" w:cs="Times New Roman"/>
      <w:b/>
      <w:sz w:val="20"/>
      <w:lang w:eastAsia="en-AU"/>
    </w:rPr>
  </w:style>
  <w:style w:type="paragraph" w:customStyle="1" w:styleId="SIBulletList1">
    <w:name w:val="SI Bullet List 1"/>
    <w:link w:val="SIBulletList1Char"/>
    <w:rsid w:val="002C2419"/>
    <w:pPr>
      <w:numPr>
        <w:numId w:val="25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paragraph" w:styleId="TOC1">
    <w:name w:val="toc 1"/>
    <w:next w:val="SIText"/>
    <w:autoRedefine/>
    <w:uiPriority w:val="39"/>
    <w:unhideWhenUsed/>
    <w:rsid w:val="00E27841"/>
    <w:pPr>
      <w:tabs>
        <w:tab w:val="right" w:leader="dot" w:pos="9628"/>
      </w:tabs>
      <w:spacing w:before="100" w:after="40"/>
    </w:pPr>
    <w:rPr>
      <w:rFonts w:eastAsia="Times New Roman" w:cs="Times New Roman"/>
      <w:b/>
      <w:lang w:eastAsia="en-AU"/>
    </w:rPr>
  </w:style>
  <w:style w:type="character" w:customStyle="1" w:styleId="SIText-Italic">
    <w:name w:val="SI Text - Italic"/>
    <w:rsid w:val="00DE04E5"/>
  </w:style>
  <w:style w:type="paragraph" w:customStyle="1" w:styleId="SIBulletList2">
    <w:name w:val="SI Bullet List 2"/>
    <w:basedOn w:val="SIBulletList1"/>
    <w:link w:val="SIBulletList2Char"/>
    <w:rsid w:val="002C2419"/>
    <w:pPr>
      <w:numPr>
        <w:numId w:val="26"/>
      </w:numPr>
      <w:tabs>
        <w:tab w:val="num" w:pos="720"/>
      </w:tabs>
      <w:ind w:left="714" w:hanging="357"/>
    </w:pPr>
  </w:style>
  <w:style w:type="paragraph" w:customStyle="1" w:styleId="SIBulletList3">
    <w:name w:val="SI Bullet List 3"/>
    <w:basedOn w:val="SIBulletList2"/>
    <w:rsid w:val="002C2419"/>
    <w:pPr>
      <w:tabs>
        <w:tab w:val="clear" w:pos="720"/>
        <w:tab w:val="num" w:pos="1080"/>
      </w:tabs>
      <w:ind w:left="1080"/>
    </w:pPr>
  </w:style>
  <w:style w:type="paragraph" w:styleId="TOC2">
    <w:name w:val="toc 2"/>
    <w:next w:val="Normal"/>
    <w:autoRedefine/>
    <w:uiPriority w:val="39"/>
    <w:unhideWhenUsed/>
    <w:rsid w:val="00E27841"/>
    <w:pPr>
      <w:tabs>
        <w:tab w:val="right" w:leader="dot" w:pos="9628"/>
      </w:tabs>
      <w:spacing w:after="0" w:line="240" w:lineRule="auto"/>
      <w:ind w:left="221"/>
    </w:pPr>
    <w:rPr>
      <w:rFonts w:eastAsia="Times New Roman" w:cs="Times New Roman"/>
      <w:sz w:val="21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24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419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419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DE04E5"/>
    <w:rPr>
      <w:rFonts w:ascii="Arial" w:eastAsia="Times New Roman" w:hAnsi="Arial" w:cs="Times New Roman"/>
      <w:sz w:val="20"/>
    </w:rPr>
  </w:style>
  <w:style w:type="character" w:customStyle="1" w:styleId="SITextBeforeChar">
    <w:name w:val="SI Text Before Char"/>
    <w:basedOn w:val="SITextChar"/>
    <w:link w:val="SITextBefore"/>
    <w:rsid w:val="00E27841"/>
    <w:rPr>
      <w:rFonts w:ascii="Calibri" w:eastAsia="Times New Roman" w:hAnsi="Calibri" w:cs="Times New Roman"/>
      <w:sz w:val="20"/>
    </w:rPr>
  </w:style>
  <w:style w:type="character" w:customStyle="1" w:styleId="SpecialBold">
    <w:name w:val="Special Bold"/>
    <w:basedOn w:val="DefaultParagraphFont"/>
    <w:rsid w:val="00E27841"/>
    <w:rPr>
      <w:rFonts w:cs="Times New Roman"/>
      <w:b/>
      <w:spacing w:val="0"/>
    </w:rPr>
  </w:style>
  <w:style w:type="paragraph" w:customStyle="1" w:styleId="SIPC">
    <w:name w:val="SI_PC"/>
    <w:basedOn w:val="SIText"/>
    <w:qFormat/>
    <w:rsid w:val="00E27841"/>
    <w:pPr>
      <w:ind w:left="357" w:hanging="357"/>
    </w:pPr>
    <w:rPr>
      <w:rFonts w:asciiTheme="minorHAnsi" w:hAnsiTheme="minorHAnsi" w:cstheme="minorHAnsi"/>
    </w:rPr>
  </w:style>
  <w:style w:type="paragraph" w:customStyle="1" w:styleId="SIEL">
    <w:name w:val="SI_EL"/>
    <w:basedOn w:val="SIPC"/>
    <w:qFormat/>
    <w:rsid w:val="00E27841"/>
    <w:pPr>
      <w:ind w:left="198" w:hanging="198"/>
    </w:pPr>
  </w:style>
  <w:style w:type="table" w:styleId="TableGrid">
    <w:name w:val="Table Grid"/>
    <w:basedOn w:val="TableNormal"/>
    <w:uiPriority w:val="59"/>
    <w:rsid w:val="002C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Bullet1">
    <w:name w:val="SI Bullet 1"/>
    <w:basedOn w:val="SIBulletList1"/>
    <w:link w:val="SIBullet1Char"/>
    <w:qFormat/>
    <w:rsid w:val="002C2419"/>
    <w:rPr>
      <w:rFonts w:eastAsia="Calibri"/>
    </w:rPr>
  </w:style>
  <w:style w:type="paragraph" w:customStyle="1" w:styleId="SIBullet2">
    <w:name w:val="SI Bullet 2"/>
    <w:basedOn w:val="SIBulletList2"/>
    <w:link w:val="SIBullet2Char"/>
    <w:qFormat/>
    <w:rsid w:val="002C2419"/>
    <w:rPr>
      <w:rFonts w:eastAsia="Calibri"/>
    </w:rPr>
  </w:style>
  <w:style w:type="character" w:customStyle="1" w:styleId="SIBulletList1Char">
    <w:name w:val="SI Bullet List 1 Char"/>
    <w:basedOn w:val="DefaultParagraphFont"/>
    <w:link w:val="SIBulletList1"/>
    <w:rsid w:val="002C2419"/>
    <w:rPr>
      <w:rFonts w:ascii="Arial" w:eastAsia="Times New Roman" w:hAnsi="Arial" w:cs="Times New Roman"/>
      <w:sz w:val="20"/>
      <w:szCs w:val="20"/>
    </w:rPr>
  </w:style>
  <w:style w:type="character" w:customStyle="1" w:styleId="SIBullet1Char">
    <w:name w:val="SI Bullet 1 Char"/>
    <w:basedOn w:val="SIBulletList1Char"/>
    <w:link w:val="SIBullet1"/>
    <w:rsid w:val="002C2419"/>
    <w:rPr>
      <w:rFonts w:ascii="Arial" w:eastAsia="Calibri" w:hAnsi="Arial" w:cs="Times New Roman"/>
      <w:sz w:val="20"/>
      <w:szCs w:val="20"/>
    </w:rPr>
  </w:style>
  <w:style w:type="paragraph" w:customStyle="1" w:styleId="SIItalic">
    <w:name w:val="SI Italic"/>
    <w:basedOn w:val="Normal"/>
    <w:link w:val="SIItalicChar"/>
    <w:qFormat/>
    <w:rsid w:val="00DE04E5"/>
    <w:rPr>
      <w:rFonts w:eastAsiaTheme="majorEastAsia"/>
      <w:i/>
      <w:sz w:val="18"/>
      <w:szCs w:val="18"/>
      <w:lang w:eastAsia="en-AU"/>
    </w:rPr>
  </w:style>
  <w:style w:type="character" w:customStyle="1" w:styleId="SIBulletList2Char">
    <w:name w:val="SI Bullet List 2 Char"/>
    <w:basedOn w:val="SIBulletList1Char"/>
    <w:link w:val="SIBulletList2"/>
    <w:rsid w:val="002C2419"/>
    <w:rPr>
      <w:rFonts w:ascii="Arial" w:eastAsia="Times New Roman" w:hAnsi="Arial" w:cs="Times New Roman"/>
      <w:sz w:val="20"/>
      <w:szCs w:val="20"/>
    </w:rPr>
  </w:style>
  <w:style w:type="character" w:customStyle="1" w:styleId="SIBullet2Char">
    <w:name w:val="SI Bullet 2 Char"/>
    <w:basedOn w:val="SIBulletList2Char"/>
    <w:link w:val="SIBullet2"/>
    <w:rsid w:val="002C2419"/>
    <w:rPr>
      <w:rFonts w:ascii="Arial" w:eastAsia="Calibri" w:hAnsi="Arial" w:cs="Times New Roman"/>
      <w:sz w:val="20"/>
      <w:szCs w:val="20"/>
    </w:rPr>
  </w:style>
  <w:style w:type="character" w:customStyle="1" w:styleId="SIItalicChar">
    <w:name w:val="SI Italic Char"/>
    <w:basedOn w:val="DefaultParagraphFont"/>
    <w:link w:val="SIItalic"/>
    <w:rsid w:val="00DE04E5"/>
    <w:rPr>
      <w:rFonts w:ascii="Arial" w:eastAsiaTheme="majorEastAsia" w:hAnsi="Arial"/>
      <w:i/>
      <w:sz w:val="18"/>
      <w:szCs w:val="18"/>
      <w:lang w:eastAsia="en-AU"/>
    </w:rPr>
  </w:style>
  <w:style w:type="table" w:customStyle="1" w:styleId="TableGridLight1">
    <w:name w:val="Table Grid Light1"/>
    <w:basedOn w:val="TableNormal"/>
    <w:uiPriority w:val="40"/>
    <w:rsid w:val="002C24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IHeading2">
    <w:name w:val="SI Heading 2"/>
    <w:next w:val="Normal"/>
    <w:rsid w:val="002C2419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2C2419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2C2419"/>
    <w:rPr>
      <w:rFonts w:ascii="Arial" w:eastAsia="Times New Roman" w:hAnsi="Arial" w:cs="Times New Roman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3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ocuments\JO%20Consultancy\Current\17D%20Rural%20Skills\SI%20unit%20template_V1.1_13.10.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2e3a62e1-406d-437c-a111-bf2371014ca7">
      <UserInfo>
        <DisplayName>Wayne Jones</DisplayName>
        <AccountId>115</AccountId>
        <AccountType/>
      </UserInfo>
    </Assigned_x0020_to0>
    <Project_x0020_phase xmlns="2e3a62e1-406d-437c-a111-bf2371014ca7">STA approval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C8C6CE62D5147B0F6AEA714B2FADB" ma:contentTypeVersion="4" ma:contentTypeDescription="Create a new document." ma:contentTypeScope="" ma:versionID="5783f0674b4a183e92c12e10706497da">
  <xsd:schema xmlns:xsd="http://www.w3.org/2001/XMLSchema" xmlns:xs="http://www.w3.org/2001/XMLSchema" xmlns:p="http://schemas.microsoft.com/office/2006/metadata/properties" xmlns:ns2="2e3a62e1-406d-437c-a111-bf2371014ca7" targetNamespace="http://schemas.microsoft.com/office/2006/metadata/properties" ma:root="true" ma:fieldsID="10d18b64fa48abb6a4a1090346be7994" ns2:_="">
    <xsd:import namespace="2e3a62e1-406d-437c-a111-bf2371014ca7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a62e1-406d-437c-a111-bf2371014ca7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7EAA2-865D-4ECD-8920-05BA468F628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e3a62e1-406d-437c-a111-bf2371014c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063292-733A-42C1-8C40-241E94EDE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a62e1-406d-437c-a111-bf2371014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C18CD-63B2-4D5E-99CD-601218774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 unit template_V1.1_13.10.16</Template>
  <TotalTime>35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ACMSUS Implaement and monitor environmentally sustainable work practices</vt:lpstr>
    </vt:vector>
  </TitlesOfParts>
  <Company>Skills Impact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ACMSUS Implaement and monitor environmentally sustainable work practices</dc:title>
  <dc:creator>Trish Grice</dc:creator>
  <cp:keywords>work; sustainability</cp:keywords>
  <cp:lastModifiedBy>Wayne Jones</cp:lastModifiedBy>
  <cp:revision>9</cp:revision>
  <cp:lastPrinted>2017-07-21T04:31:00Z</cp:lastPrinted>
  <dcterms:created xsi:type="dcterms:W3CDTF">2017-07-21T04:20:00Z</dcterms:created>
  <dcterms:modified xsi:type="dcterms:W3CDTF">2017-08-16T06:59:00Z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0x010100267C8C6CE62D5147B0F6AEA714B2FADB</vt:lpwstr>
  </property>
  <property fmtid="{D5CDD505-2E9C-101B-9397-08002B2CF9AE}" pid="3" name="TaxKeyword">
    <vt:lpwstr>1286;#work|0819ed8b-2f3c-4f0b-af18-6ae7057333a0;#1167;#sustainability|efde38a3-aac1-4009-9018-d6955e000d1f</vt:lpwstr>
  </property>
  <property fmtid="{D5CDD505-2E9C-101B-9397-08002B2CF9AE}" pid="4" name="IndustrySector">
    <vt:lpwstr>1024;#All Sectors|b66a82c1-16df-4e24-ba1f-0fb2d72321b1</vt:lpwstr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_dlc_DocIdItemGuid">
    <vt:lpwstr>9b68f96d-7690-43ff-98b3-903b70425a78</vt:lpwstr>
  </property>
</Properties>
</file>