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C17B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E38C68" w14:textId="77777777" w:rsidTr="00AD52B0">
        <w:trPr>
          <w:tblHeader/>
        </w:trPr>
        <w:tc>
          <w:tcPr>
            <w:tcW w:w="2689" w:type="dxa"/>
          </w:tcPr>
          <w:p w14:paraId="6D079549" w14:textId="77777777" w:rsidR="00F1480E" w:rsidRPr="00A326C2" w:rsidRDefault="00830267" w:rsidP="00AD52B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F6F360" w14:textId="77777777" w:rsidR="00F1480E" w:rsidRPr="00A326C2" w:rsidRDefault="00830267" w:rsidP="00AD52B0">
            <w:pPr>
              <w:pStyle w:val="SIText-Bold"/>
            </w:pPr>
            <w:r w:rsidRPr="00A326C2">
              <w:t>Comments</w:t>
            </w:r>
          </w:p>
        </w:tc>
      </w:tr>
      <w:tr w:rsidR="00F1480E" w14:paraId="7DEF1DB1" w14:textId="77777777" w:rsidTr="00AD52B0">
        <w:tc>
          <w:tcPr>
            <w:tcW w:w="2689" w:type="dxa"/>
          </w:tcPr>
          <w:p w14:paraId="668E4626" w14:textId="3C7ED3C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7B260DDF" w14:textId="34A726FF" w:rsidR="00F1480E" w:rsidRPr="00CC451E" w:rsidRDefault="00F1480E" w:rsidP="00AA7128">
            <w:pPr>
              <w:pStyle w:val="SIText"/>
            </w:pPr>
            <w:r w:rsidRPr="00CC451E">
              <w:t xml:space="preserve">This version released with </w:t>
            </w:r>
            <w:r w:rsidR="00D117E9">
              <w:t>FWP Forest and Wood Products</w:t>
            </w:r>
            <w:r w:rsidR="00D117E9" w:rsidRPr="00CC451E">
              <w:t xml:space="preserve"> Training Package Version </w:t>
            </w:r>
            <w:r w:rsidR="00D117E9">
              <w:t>2</w:t>
            </w:r>
            <w:r w:rsidR="00D117E9" w:rsidRPr="00CC451E">
              <w:t>.</w:t>
            </w:r>
            <w:r w:rsidR="00D117E9">
              <w:t>1</w:t>
            </w:r>
          </w:p>
        </w:tc>
      </w:tr>
    </w:tbl>
    <w:p w14:paraId="59530EE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203964" w14:textId="77777777" w:rsidTr="00AD52B0">
        <w:trPr>
          <w:tblHeader/>
        </w:trPr>
        <w:tc>
          <w:tcPr>
            <w:tcW w:w="1396" w:type="pct"/>
            <w:shd w:val="clear" w:color="auto" w:fill="auto"/>
          </w:tcPr>
          <w:p w14:paraId="626F9AA5" w14:textId="06FD265E" w:rsidR="00F1480E" w:rsidRPr="00923720" w:rsidRDefault="00C50267" w:rsidP="00D35784">
            <w:pPr>
              <w:pStyle w:val="SIUNITCODE"/>
            </w:pPr>
            <w:r>
              <w:t>FWPHAR</w:t>
            </w:r>
            <w:r w:rsidR="00D117E9">
              <w:t>3</w:t>
            </w:r>
            <w:r w:rsidR="00D35784">
              <w:t>223</w:t>
            </w:r>
          </w:p>
        </w:tc>
        <w:tc>
          <w:tcPr>
            <w:tcW w:w="3604" w:type="pct"/>
            <w:shd w:val="clear" w:color="auto" w:fill="auto"/>
          </w:tcPr>
          <w:p w14:paraId="6E8C86E7" w14:textId="7D0210A9" w:rsidR="00F1480E" w:rsidRPr="00923720" w:rsidRDefault="001558CB" w:rsidP="00F6173D">
            <w:pPr>
              <w:pStyle w:val="SIUnittitle"/>
            </w:pPr>
            <w:r w:rsidRPr="001558CB">
              <w:t xml:space="preserve">Use </w:t>
            </w:r>
            <w:r w:rsidR="00096739">
              <w:t>on-board computer systems</w:t>
            </w:r>
            <w:r w:rsidRPr="001558CB">
              <w:t xml:space="preserve"> for </w:t>
            </w:r>
            <w:r w:rsidR="00F6173D">
              <w:t>single grip harvester</w:t>
            </w:r>
          </w:p>
        </w:tc>
      </w:tr>
      <w:tr w:rsidR="00F1480E" w:rsidRPr="00963A46" w14:paraId="1AB30F64" w14:textId="77777777" w:rsidTr="00AD52B0">
        <w:tc>
          <w:tcPr>
            <w:tcW w:w="1396" w:type="pct"/>
            <w:shd w:val="clear" w:color="auto" w:fill="auto"/>
          </w:tcPr>
          <w:p w14:paraId="0F467358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1CC3AB6C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90A6B07" w14:textId="25A7EA6A" w:rsidR="00D117E9" w:rsidRPr="00923720" w:rsidRDefault="00D117E9" w:rsidP="00D117E9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use on-board computer technology and software for single grip harvesters, to achieve a maximum value recovery in </w:t>
            </w:r>
            <w:r w:rsidRPr="00FB23D7">
              <w:t>a commercial forest harvesting environment</w:t>
            </w:r>
            <w:r>
              <w:t xml:space="preserve">. </w:t>
            </w:r>
          </w:p>
          <w:p w14:paraId="0FB8B74C" w14:textId="5293217A" w:rsidR="00D117E9" w:rsidRPr="00923720" w:rsidRDefault="00D117E9" w:rsidP="00D117E9">
            <w:pPr>
              <w:pStyle w:val="SIText"/>
              <w:spacing w:after="120"/>
            </w:pPr>
            <w:r w:rsidRPr="00923720">
              <w:t>The unit applies to</w:t>
            </w:r>
            <w:r>
              <w:t xml:space="preserve"> </w:t>
            </w:r>
            <w:r w:rsidRPr="00FB23D7">
              <w:t>individuals who work as harvester operator</w:t>
            </w:r>
            <w:r>
              <w:t>s.</w:t>
            </w:r>
            <w:r w:rsidRPr="00FB23D7">
              <w:t xml:space="preserve"> </w:t>
            </w:r>
            <w:r>
              <w:t>Operators generally work under broad direction to complete routine activities related to harvesting operations and take responsibility for their work.</w:t>
            </w:r>
          </w:p>
          <w:p w14:paraId="2859DE54" w14:textId="3C5CAA96" w:rsidR="00F1480E" w:rsidRPr="00FB232E" w:rsidRDefault="00D117E9" w:rsidP="00D117E9">
            <w:pPr>
              <w:pStyle w:val="SIText"/>
              <w:rPr>
                <w:color w:val="00B050"/>
              </w:rPr>
            </w:pPr>
            <w:r>
              <w:rPr>
                <w:color w:val="000000" w:themeColor="text1"/>
              </w:rPr>
              <w:t>No occupational licensing, legislative or certification requirements apply to this unit at the time of publication.</w:t>
            </w:r>
          </w:p>
        </w:tc>
      </w:tr>
      <w:tr w:rsidR="00F1480E" w:rsidRPr="00963A46" w14:paraId="436BA085" w14:textId="77777777" w:rsidTr="00AD52B0">
        <w:tc>
          <w:tcPr>
            <w:tcW w:w="1396" w:type="pct"/>
            <w:shd w:val="clear" w:color="auto" w:fill="auto"/>
          </w:tcPr>
          <w:p w14:paraId="62621EC2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942D17D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343758C5" w14:textId="77777777" w:rsidTr="00AD52B0">
        <w:tc>
          <w:tcPr>
            <w:tcW w:w="1396" w:type="pct"/>
            <w:shd w:val="clear" w:color="auto" w:fill="auto"/>
          </w:tcPr>
          <w:p w14:paraId="12F9EEAD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9462CF4" w14:textId="4C6EAFA6" w:rsidR="00F1480E" w:rsidRPr="008908DE" w:rsidRDefault="006E631F" w:rsidP="002710B6">
            <w:pPr>
              <w:pStyle w:val="SIText"/>
            </w:pPr>
            <w:r>
              <w:t>Harvesting (</w:t>
            </w:r>
            <w:r w:rsidR="002710B6">
              <w:t>HAR</w:t>
            </w:r>
            <w:r>
              <w:t>)</w:t>
            </w:r>
          </w:p>
        </w:tc>
      </w:tr>
    </w:tbl>
    <w:p w14:paraId="4A55460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B08196" w14:textId="77777777" w:rsidTr="003D5832"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46C2075" w14:textId="77777777" w:rsidR="00F1480E" w:rsidRPr="00923720" w:rsidRDefault="00FD557D" w:rsidP="003D5832">
            <w:pPr>
              <w:pStyle w:val="SIHeading2"/>
              <w:widowControl w:val="0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325FEE6" w14:textId="77777777" w:rsidR="00F1480E" w:rsidRPr="00923720" w:rsidRDefault="00FD557D" w:rsidP="003D5832">
            <w:pPr>
              <w:pStyle w:val="SIHeading2"/>
              <w:widowControl w:val="0"/>
            </w:pPr>
            <w:r w:rsidRPr="00923720">
              <w:t>Performance Criteria</w:t>
            </w:r>
          </w:p>
        </w:tc>
      </w:tr>
      <w:tr w:rsidR="00F1480E" w:rsidRPr="00963A46" w14:paraId="06D965DE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5685501" w14:textId="77777777" w:rsidR="00F1480E" w:rsidRPr="008908DE" w:rsidRDefault="00F1480E" w:rsidP="003D5832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E91B4FF" w14:textId="77777777" w:rsidR="00F1480E" w:rsidRPr="008908DE" w:rsidRDefault="00F1480E" w:rsidP="003D5832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423372" w:rsidRPr="00963A46" w14:paraId="26D5231B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9961BE" w14:textId="3CDC27DC" w:rsidR="00423372" w:rsidRPr="008908DE" w:rsidRDefault="00D35F84" w:rsidP="003D5832">
            <w:pPr>
              <w:pStyle w:val="SIText"/>
              <w:widowControl w:val="0"/>
              <w:rPr>
                <w:rStyle w:val="SIText-Italic"/>
              </w:rPr>
            </w:pPr>
            <w:r>
              <w:t xml:space="preserve">1. </w:t>
            </w:r>
            <w:r w:rsidR="00423372" w:rsidRPr="00423372">
              <w:t xml:space="preserve">Start </w:t>
            </w:r>
            <w:r w:rsidR="0060220C">
              <w:t xml:space="preserve">up </w:t>
            </w:r>
            <w:r w:rsidR="00423372" w:rsidRPr="00423372">
              <w:t>and shut down the</w:t>
            </w:r>
            <w:r w:rsidR="000E2153">
              <w:t xml:space="preserve"> on-board </w:t>
            </w:r>
            <w:r w:rsidR="00423372" w:rsidRPr="00423372">
              <w:t>computer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D37A68C" w14:textId="77777777" w:rsidR="00D117E9" w:rsidRDefault="00D117E9" w:rsidP="003D5832">
            <w:pPr>
              <w:pStyle w:val="SIText"/>
              <w:widowControl w:val="0"/>
            </w:pPr>
            <w:r>
              <w:t xml:space="preserve">1.1 Start up the on-board computer and respond to display prompts by pressing the appropriate buttons </w:t>
            </w:r>
          </w:p>
          <w:p w14:paraId="4AFD0135" w14:textId="77777777" w:rsidR="00D117E9" w:rsidRDefault="00D117E9" w:rsidP="003D5832">
            <w:pPr>
              <w:pStyle w:val="SIText"/>
              <w:widowControl w:val="0"/>
            </w:pPr>
            <w:r>
              <w:t>1.2 Edit settings in the setting mode to update information about site ID fields, operator and the start and end of a shift</w:t>
            </w:r>
          </w:p>
          <w:p w14:paraId="3A72CD7C" w14:textId="77777777" w:rsidR="00A71278" w:rsidRDefault="00D117E9" w:rsidP="00A71278">
            <w:pPr>
              <w:pStyle w:val="SIText"/>
              <w:widowControl w:val="0"/>
            </w:pPr>
            <w:r>
              <w:t>1.3 Use mouse buttons and keyboard to shut down the measurement system and computer</w:t>
            </w:r>
          </w:p>
          <w:p w14:paraId="38476AB3" w14:textId="497A7C95" w:rsidR="00B96780" w:rsidRPr="002A4921" w:rsidRDefault="00A71278" w:rsidP="00A71278">
            <w:pPr>
              <w:pStyle w:val="SIText"/>
              <w:widowControl w:val="0"/>
              <w:rPr>
                <w:rStyle w:val="SIText-Italic"/>
              </w:rPr>
            </w:pPr>
            <w:r>
              <w:t>1</w:t>
            </w:r>
            <w:r>
              <w:t>.</w:t>
            </w:r>
            <w:r>
              <w:t>4</w:t>
            </w:r>
            <w:r w:rsidRPr="0098620A">
              <w:t xml:space="preserve"> </w:t>
            </w:r>
            <w:r>
              <w:t xml:space="preserve">Identify on window screen that </w:t>
            </w:r>
            <w:r>
              <w:rPr>
                <w:rFonts w:cs="Calibri"/>
                <w:color w:val="000000"/>
              </w:rPr>
              <w:t>GPS system is active, to ensure it runs correctly during the operation, and report faults to appropriate personnel in line with organisational procedures</w:t>
            </w:r>
          </w:p>
        </w:tc>
      </w:tr>
      <w:tr w:rsidR="00D117E9" w:rsidRPr="00963A46" w14:paraId="0C50261A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F49AEF" w14:textId="57B243A6" w:rsidR="00D117E9" w:rsidRPr="00423372" w:rsidRDefault="00D117E9" w:rsidP="003D5832">
            <w:pPr>
              <w:pStyle w:val="SIText"/>
              <w:widowControl w:val="0"/>
            </w:pPr>
            <w:r>
              <w:t xml:space="preserve">2. Reload or create a felling site file 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0D1B85" w14:textId="4D554460" w:rsidR="00D117E9" w:rsidRDefault="00D117E9" w:rsidP="003D5832">
            <w:pPr>
              <w:pStyle w:val="SIText"/>
              <w:widowControl w:val="0"/>
            </w:pPr>
            <w:r>
              <w:t xml:space="preserve">2.1 Find existing felling site file by using the software menu and sub-menus to reload and activate </w:t>
            </w:r>
            <w:r w:rsidR="00E36738">
              <w:t xml:space="preserve">cutting </w:t>
            </w:r>
            <w:r>
              <w:t xml:space="preserve">instruction files </w:t>
            </w:r>
          </w:p>
          <w:p w14:paraId="23E588D9" w14:textId="5B2D053E" w:rsidR="00D117E9" w:rsidRDefault="00D117E9" w:rsidP="003D5832">
            <w:pPr>
              <w:pStyle w:val="SIText"/>
              <w:widowControl w:val="0"/>
            </w:pPr>
            <w:r>
              <w:t xml:space="preserve">2.2 Create a new felling site file when moving machine to a new site by loading a new </w:t>
            </w:r>
            <w:r w:rsidR="00E36738">
              <w:t xml:space="preserve">cutting </w:t>
            </w:r>
            <w:r w:rsidR="00107F54">
              <w:t xml:space="preserve">instruction </w:t>
            </w:r>
            <w:r>
              <w:t xml:space="preserve">file from a data storage device or computer hard drive and following display prompts to add site information and turn on settings for quality grade buttons </w:t>
            </w:r>
          </w:p>
          <w:p w14:paraId="37BFA3E8" w14:textId="692F0AB7" w:rsidR="00D117E9" w:rsidRDefault="00D117E9" w:rsidP="003D5832">
            <w:pPr>
              <w:pStyle w:val="SIText"/>
              <w:widowControl w:val="0"/>
            </w:pPr>
            <w:r>
              <w:t xml:space="preserve">2.3 Assign quality grade to buttons on the joystick keypad by editing the length buttons settings in the </w:t>
            </w:r>
            <w:r w:rsidR="00E36738">
              <w:t xml:space="preserve">cutting  </w:t>
            </w:r>
            <w:r>
              <w:t xml:space="preserve">instruction file </w:t>
            </w:r>
          </w:p>
          <w:p w14:paraId="4DFFC22A" w14:textId="41398650" w:rsidR="00D117E9" w:rsidRDefault="00D117E9" w:rsidP="003D5832">
            <w:pPr>
              <w:pStyle w:val="SIText"/>
              <w:widowControl w:val="0"/>
            </w:pPr>
            <w:r>
              <w:t xml:space="preserve">2.4 Open and edit </w:t>
            </w:r>
            <w:r w:rsidR="00A71278">
              <w:t>cutting</w:t>
            </w:r>
            <w:r>
              <w:t xml:space="preserve"> instruction file to adjust parameters on length and diameter, when instructed to by the </w:t>
            </w:r>
            <w:r w:rsidR="00E36738">
              <w:t xml:space="preserve">forest management </w:t>
            </w:r>
            <w:r>
              <w:t xml:space="preserve">company </w:t>
            </w:r>
          </w:p>
          <w:p w14:paraId="24E8A6B5" w14:textId="75CDB164" w:rsidR="00D117E9" w:rsidRPr="008908DE" w:rsidRDefault="00D117E9" w:rsidP="00E66A6C">
            <w:pPr>
              <w:pStyle w:val="SIText"/>
              <w:widowControl w:val="0"/>
              <w:rPr>
                <w:rStyle w:val="SIText-Italic"/>
              </w:rPr>
            </w:pPr>
            <w:r>
              <w:t>2.</w:t>
            </w:r>
            <w:r w:rsidR="00E66A6C">
              <w:t>5</w:t>
            </w:r>
            <w:r>
              <w:t xml:space="preserve"> Review </w:t>
            </w:r>
            <w:r w:rsidR="00E36738">
              <w:t xml:space="preserve">cutting  </w:t>
            </w:r>
            <w:r>
              <w:t xml:space="preserve">instruction file and settings and report any identified error  </w:t>
            </w:r>
          </w:p>
        </w:tc>
      </w:tr>
      <w:tr w:rsidR="00D117E9" w:rsidRPr="00963A46" w14:paraId="426D90D9" w14:textId="77777777" w:rsidTr="003D5832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BF152AA" w14:textId="777CD5A7" w:rsidR="00D117E9" w:rsidRDefault="00D117E9" w:rsidP="003D5832">
            <w:pPr>
              <w:pStyle w:val="SIText"/>
              <w:widowControl w:val="0"/>
            </w:pPr>
            <w:r>
              <w:t>3. Process trees using on-board computer system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D9AFC06" w14:textId="526190A3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A71278">
              <w:t>1</w:t>
            </w:r>
            <w:r>
              <w:t xml:space="preserve"> Check that correct </w:t>
            </w:r>
            <w:r w:rsidR="006E1E20">
              <w:t xml:space="preserve">cutting </w:t>
            </w:r>
            <w:r>
              <w:t xml:space="preserve">instruction file is uploaded at the start of harvesting at an existing or a new felling site </w:t>
            </w:r>
          </w:p>
          <w:p w14:paraId="0DC3177F" w14:textId="25614D85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A71278">
              <w:t>2</w:t>
            </w:r>
            <w:r>
              <w:t xml:space="preserve"> Use appropriate methods to reset the harvesting head length counter to prevent loss of log volume or value </w:t>
            </w:r>
          </w:p>
          <w:p w14:paraId="10692826" w14:textId="72A852B4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A71278">
              <w:t>3</w:t>
            </w:r>
            <w:r>
              <w:t xml:space="preserve"> Upload, edit and save harvester settings and parameters for feeding and sawing by using the software’s menus, files and fields</w:t>
            </w:r>
          </w:p>
          <w:p w14:paraId="0A890190" w14:textId="6521C0FB" w:rsidR="00D117E9" w:rsidRDefault="00D117E9" w:rsidP="003D5832">
            <w:pPr>
              <w:pStyle w:val="SIText"/>
              <w:widowControl w:val="0"/>
            </w:pPr>
            <w:r>
              <w:t>3.</w:t>
            </w:r>
            <w:r w:rsidR="00520C34">
              <w:t>4</w:t>
            </w:r>
            <w:r>
              <w:t xml:space="preserve"> Select and use harvester controls and quality buttons </w:t>
            </w:r>
            <w:r w:rsidR="006E1E20">
              <w:t>and apply</w:t>
            </w:r>
            <w:r>
              <w:t xml:space="preserve"> knowledge of species and quality characteristics, to process trees into the highest value combination, in line with the log </w:t>
            </w:r>
            <w:r w:rsidR="006E1E20">
              <w:t xml:space="preserve">cutting  </w:t>
            </w:r>
            <w:r>
              <w:t>instructions</w:t>
            </w:r>
          </w:p>
          <w:p w14:paraId="319577EA" w14:textId="0E88B91E" w:rsidR="00520C34" w:rsidRDefault="00D117E9" w:rsidP="00520C34">
            <w:pPr>
              <w:pStyle w:val="SIText"/>
              <w:widowControl w:val="0"/>
            </w:pPr>
            <w:r>
              <w:t>3.</w:t>
            </w:r>
            <w:r w:rsidR="00520C34">
              <w:t>5</w:t>
            </w:r>
            <w:r>
              <w:t xml:space="preserve"> Override </w:t>
            </w:r>
            <w:r>
              <w:rPr>
                <w:rFonts w:eastAsia="Calibri"/>
              </w:rPr>
              <w:t xml:space="preserve">on-board computer </w:t>
            </w:r>
            <w:r>
              <w:t xml:space="preserve">settings, as necessary, to produce length </w:t>
            </w:r>
            <w:r>
              <w:lastRenderedPageBreak/>
              <w:t>results based on actual stem quality and potential or actual damage</w:t>
            </w:r>
          </w:p>
          <w:p w14:paraId="7D2782F3" w14:textId="62385711" w:rsidR="00520C34" w:rsidRDefault="00520C34" w:rsidP="00520C34">
            <w:pPr>
              <w:pStyle w:val="SIText"/>
              <w:widowControl w:val="0"/>
            </w:pPr>
            <w:r>
              <w:t>3.</w:t>
            </w:r>
            <w:r>
              <w:t>6</w:t>
            </w:r>
            <w:r>
              <w:t xml:space="preserve"> Use on-board computer settings to adjust and monitor grapple or </w:t>
            </w:r>
            <w:proofErr w:type="spellStart"/>
            <w:r>
              <w:t>delimb</w:t>
            </w:r>
            <w:proofErr w:type="spellEnd"/>
            <w:r>
              <w:t xml:space="preserve"> arm pressures</w:t>
            </w:r>
          </w:p>
          <w:p w14:paraId="42FC715B" w14:textId="5A5A4FF1" w:rsidR="00D117E9" w:rsidRDefault="00520C34" w:rsidP="003D5832">
            <w:pPr>
              <w:pStyle w:val="SIText"/>
              <w:widowControl w:val="0"/>
            </w:pPr>
            <w:r>
              <w:t>3.</w:t>
            </w:r>
            <w:r>
              <w:t>7</w:t>
            </w:r>
            <w:r>
              <w:t xml:space="preserve"> Adjust the settings of diameter potentiometer or encoder, by using the software’s diagnostic menu</w:t>
            </w:r>
          </w:p>
          <w:p w14:paraId="23FD2B29" w14:textId="4E37F698" w:rsidR="00D117E9" w:rsidRDefault="00D117E9" w:rsidP="00520C34">
            <w:pPr>
              <w:pStyle w:val="SIText"/>
              <w:widowControl w:val="0"/>
            </w:pPr>
            <w:r>
              <w:t>3.</w:t>
            </w:r>
            <w:r w:rsidR="00520C34">
              <w:t>8</w:t>
            </w:r>
            <w:r>
              <w:t xml:space="preserve"> </w:t>
            </w:r>
            <w:r w:rsidRPr="00843EA0">
              <w:t>Conduct accurate calibration</w:t>
            </w:r>
            <w:r>
              <w:t>s</w:t>
            </w:r>
            <w:r w:rsidRPr="00843EA0">
              <w:t xml:space="preserve"> </w:t>
            </w:r>
            <w:r>
              <w:t xml:space="preserve">of harvesting heads as required, to ensure that processed logs are within </w:t>
            </w:r>
            <w:r w:rsidRPr="00844C03">
              <w:t xml:space="preserve">permissible </w:t>
            </w:r>
            <w:r>
              <w:t xml:space="preserve">error </w:t>
            </w:r>
            <w:r w:rsidRPr="00844C03">
              <w:t>limits</w:t>
            </w:r>
          </w:p>
        </w:tc>
      </w:tr>
      <w:tr w:rsidR="00D117E9" w:rsidRPr="00963A46" w14:paraId="7380EE6E" w14:textId="77777777" w:rsidTr="003D5832">
        <w:tc>
          <w:tcPr>
            <w:tcW w:w="1396" w:type="pct"/>
            <w:shd w:val="clear" w:color="auto" w:fill="auto"/>
          </w:tcPr>
          <w:p w14:paraId="19DEF9ED" w14:textId="25C877A6" w:rsidR="00D117E9" w:rsidRPr="008908DE" w:rsidRDefault="00D117E9" w:rsidP="003D5832">
            <w:pPr>
              <w:pStyle w:val="SIText"/>
              <w:widowControl w:val="0"/>
            </w:pPr>
            <w:r>
              <w:lastRenderedPageBreak/>
              <w:t>4. Conduct quality control audits</w:t>
            </w:r>
          </w:p>
        </w:tc>
        <w:tc>
          <w:tcPr>
            <w:tcW w:w="3604" w:type="pct"/>
            <w:shd w:val="clear" w:color="auto" w:fill="auto"/>
          </w:tcPr>
          <w:p w14:paraId="7E6272EC" w14:textId="77777777" w:rsidR="00D117E9" w:rsidRDefault="00D117E9" w:rsidP="003D5832">
            <w:pPr>
              <w:pStyle w:val="SIText"/>
              <w:widowControl w:val="0"/>
              <w:rPr>
                <w:rFonts w:cs="Arial"/>
              </w:rPr>
            </w:pPr>
            <w:r>
              <w:t>4.1 Conduct technical inspections on harvesting heads to check for wear and faults of measuring mechanisms and take corrective measures</w:t>
            </w:r>
          </w:p>
          <w:p w14:paraId="7681FAD7" w14:textId="1C75841F" w:rsidR="00D117E9" w:rsidRPr="008908DE" w:rsidRDefault="00D117E9" w:rsidP="003D5832">
            <w:pPr>
              <w:pStyle w:val="SIText"/>
              <w:widowControl w:val="0"/>
            </w:pPr>
            <w:r>
              <w:t xml:space="preserve">4.2 Conduct length and diameter accuracy checks, by using standard or </w:t>
            </w:r>
            <w:r w:rsidR="000913ED">
              <w:t>electronic</w:t>
            </w:r>
            <w:r>
              <w:t xml:space="preserve"> equipment, to verify processed logs against </w:t>
            </w:r>
            <w:r w:rsidR="006C5294">
              <w:t xml:space="preserve">cutting </w:t>
            </w:r>
            <w:r>
              <w:t>instructions and remediate errors</w:t>
            </w:r>
          </w:p>
        </w:tc>
      </w:tr>
      <w:tr w:rsidR="00D117E9" w:rsidRPr="00963A46" w14:paraId="335C83F5" w14:textId="77777777" w:rsidTr="003D5832">
        <w:tc>
          <w:tcPr>
            <w:tcW w:w="1396" w:type="pct"/>
            <w:shd w:val="clear" w:color="auto" w:fill="auto"/>
          </w:tcPr>
          <w:p w14:paraId="552C8E5F" w14:textId="4092556F" w:rsidR="00D117E9" w:rsidRPr="008908DE" w:rsidRDefault="00D117E9" w:rsidP="003D5832">
            <w:pPr>
              <w:pStyle w:val="SIText"/>
              <w:widowControl w:val="0"/>
            </w:pPr>
            <w:r>
              <w:t xml:space="preserve">5. Manage production </w:t>
            </w:r>
            <w:r w:rsidR="00107F54">
              <w:t xml:space="preserve">and calibration </w:t>
            </w:r>
            <w:r>
              <w:t>data</w:t>
            </w:r>
          </w:p>
        </w:tc>
        <w:tc>
          <w:tcPr>
            <w:tcW w:w="3604" w:type="pct"/>
            <w:shd w:val="clear" w:color="auto" w:fill="auto"/>
          </w:tcPr>
          <w:p w14:paraId="12DCAF90" w14:textId="48E45991" w:rsidR="00D117E9" w:rsidRDefault="00D117E9" w:rsidP="003D5832">
            <w:pPr>
              <w:pStyle w:val="SIText"/>
              <w:widowControl w:val="0"/>
            </w:pPr>
            <w:r>
              <w:t xml:space="preserve">4.1 Save production </w:t>
            </w:r>
            <w:r w:rsidR="00107F54">
              <w:t xml:space="preserve">and calibration </w:t>
            </w:r>
            <w:r>
              <w:t xml:space="preserve">files on a data storage device by using the software menu, sub-menus and display prompts </w:t>
            </w:r>
          </w:p>
          <w:p w14:paraId="3A14E7FA" w14:textId="77777777" w:rsidR="00C67460" w:rsidRDefault="00D117E9" w:rsidP="003D5832">
            <w:pPr>
              <w:pStyle w:val="SIText"/>
              <w:widowControl w:val="0"/>
              <w:rPr>
                <w:rFonts w:cs="Arial"/>
              </w:rPr>
            </w:pPr>
            <w:r>
              <w:rPr>
                <w:rFonts w:cs="Arial"/>
              </w:rPr>
              <w:t>4.2 Transfer files between computers or via mobile devices and applications</w:t>
            </w:r>
            <w:r w:rsidR="00C67460">
              <w:rPr>
                <w:rFonts w:cs="Arial"/>
              </w:rPr>
              <w:t>, in line with organisational procedures and within required timeframes</w:t>
            </w:r>
          </w:p>
          <w:p w14:paraId="527EB272" w14:textId="77777777" w:rsidR="00A71278" w:rsidRDefault="00C67460" w:rsidP="003D5832">
            <w:pPr>
              <w:pStyle w:val="SIText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4.3 Discuss and resolve data and file matters with </w:t>
            </w:r>
            <w:r w:rsidR="002822F9">
              <w:rPr>
                <w:rFonts w:cs="Arial"/>
              </w:rPr>
              <w:t>appropriate</w:t>
            </w:r>
            <w:r>
              <w:rPr>
                <w:rFonts w:cs="Arial"/>
              </w:rPr>
              <w:t xml:space="preserve"> personnel</w:t>
            </w:r>
            <w:r w:rsidR="0091576F">
              <w:rPr>
                <w:rFonts w:cs="Arial"/>
              </w:rPr>
              <w:t>, in line with organisational procedures</w:t>
            </w:r>
          </w:p>
          <w:p w14:paraId="295EC29B" w14:textId="0A5A64FD" w:rsidR="00D117E9" w:rsidRDefault="00A71278" w:rsidP="00A71278">
            <w:pPr>
              <w:pStyle w:val="SIText"/>
              <w:widowControl w:val="0"/>
            </w:pPr>
            <w:r>
              <w:t>4</w:t>
            </w:r>
            <w:r>
              <w:t>.</w:t>
            </w:r>
            <w:r>
              <w:t>4</w:t>
            </w:r>
            <w:r>
              <w:t xml:space="preserve"> Identify and report faults and errors related to the on-board computer system, in line with organisational procedures</w:t>
            </w:r>
          </w:p>
        </w:tc>
      </w:tr>
    </w:tbl>
    <w:p w14:paraId="0FB81AC8" w14:textId="4F142E06" w:rsidR="00F1480E" w:rsidRDefault="00F1480E" w:rsidP="00F1480E">
      <w:pPr>
        <w:pStyle w:val="SIText"/>
      </w:pPr>
    </w:p>
    <w:p w14:paraId="2C4B9A0A" w14:textId="77777777" w:rsidR="00D117E9" w:rsidRDefault="00D117E9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D65B05" w:rsidRPr="00336FCA" w:rsidDel="00423CB2" w14:paraId="20625616" w14:textId="77777777" w:rsidTr="00573708">
        <w:trPr>
          <w:tblHeader/>
        </w:trPr>
        <w:tc>
          <w:tcPr>
            <w:tcW w:w="5000" w:type="pct"/>
            <w:gridSpan w:val="2"/>
          </w:tcPr>
          <w:p w14:paraId="13286F8A" w14:textId="77777777" w:rsidR="00D65B05" w:rsidRPr="00041E59" w:rsidRDefault="00D65B05" w:rsidP="00573708">
            <w:pPr>
              <w:pStyle w:val="SIHeading2"/>
            </w:pPr>
            <w:r w:rsidRPr="00041E59">
              <w:t>Foundation Skills</w:t>
            </w:r>
          </w:p>
          <w:p w14:paraId="114BB4C3" w14:textId="77777777" w:rsidR="00D65B05" w:rsidRPr="00634FCA" w:rsidRDefault="00D65B05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D65B05" w:rsidRPr="00336FCA" w:rsidDel="00423CB2" w14:paraId="438F34F2" w14:textId="77777777" w:rsidTr="00573708">
        <w:trPr>
          <w:tblHeader/>
        </w:trPr>
        <w:tc>
          <w:tcPr>
            <w:tcW w:w="1396" w:type="pct"/>
          </w:tcPr>
          <w:p w14:paraId="778D5B23" w14:textId="77777777" w:rsidR="00D65B05" w:rsidRPr="00FD557D" w:rsidDel="00423CB2" w:rsidRDefault="00D65B05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EE430E" w14:textId="77777777" w:rsidR="00D65B05" w:rsidRPr="00FD557D" w:rsidDel="00423CB2" w:rsidRDefault="00D65B05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D65B05" w:rsidRPr="00336FCA" w:rsidDel="00423CB2" w14:paraId="089A1C75" w14:textId="77777777" w:rsidTr="00573708">
        <w:tc>
          <w:tcPr>
            <w:tcW w:w="1396" w:type="pct"/>
          </w:tcPr>
          <w:p w14:paraId="67EEFEFB" w14:textId="77777777" w:rsidR="00D65B05" w:rsidRPr="00923720" w:rsidRDefault="00D65B05" w:rsidP="00573708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56B8BF92" w14:textId="48E96EB8" w:rsidR="00D65B05" w:rsidRPr="00336FCA" w:rsidRDefault="00D65B05" w:rsidP="001D48F3">
            <w:pPr>
              <w:pStyle w:val="SIBulletList1"/>
            </w:pPr>
            <w:r w:rsidRPr="00885603">
              <w:t xml:space="preserve">develop knowledge of </w:t>
            </w:r>
            <w:r w:rsidR="0035169D">
              <w:t>parameters to achieve maximum value recovery during single grip harvester operations</w:t>
            </w:r>
          </w:p>
        </w:tc>
      </w:tr>
      <w:tr w:rsidR="00D65B05" w:rsidRPr="00336FCA" w:rsidDel="00423CB2" w14:paraId="6EDC3E60" w14:textId="77777777" w:rsidTr="00573708">
        <w:tc>
          <w:tcPr>
            <w:tcW w:w="1396" w:type="pct"/>
          </w:tcPr>
          <w:p w14:paraId="1B4274DF" w14:textId="77777777" w:rsidR="00D65B05" w:rsidRPr="00923720" w:rsidRDefault="00D65B05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3BC5A18" w14:textId="00E12368" w:rsidR="00D65B05" w:rsidRDefault="0035169D" w:rsidP="00974B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</w:t>
            </w:r>
            <w:r w:rsidRPr="00140A32">
              <w:rPr>
                <w:rFonts w:eastAsia="Calibri"/>
              </w:rPr>
              <w:t xml:space="preserve">user manual for </w:t>
            </w:r>
            <w:r w:rsidR="001D48F3">
              <w:rPr>
                <w:rFonts w:eastAsia="Calibri"/>
              </w:rPr>
              <w:t>machine</w:t>
            </w:r>
            <w:r w:rsidR="0018132C">
              <w:rPr>
                <w:rFonts w:eastAsia="Calibri"/>
              </w:rPr>
              <w:t>’s</w:t>
            </w:r>
            <w:r w:rsidR="001D48F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on-board computer system</w:t>
            </w:r>
          </w:p>
          <w:p w14:paraId="5650A524" w14:textId="4CC64FEF" w:rsidR="00CB2AFC" w:rsidRPr="003C13AE" w:rsidRDefault="00CB2AFC" w:rsidP="001813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pre-set information </w:t>
            </w:r>
            <w:r w:rsidR="0018132C">
              <w:rPr>
                <w:rFonts w:eastAsia="Calibri"/>
              </w:rPr>
              <w:t>in</w:t>
            </w:r>
            <w:r w:rsidR="00070534">
              <w:rPr>
                <w:rFonts w:eastAsia="Calibri"/>
              </w:rPr>
              <w:t xml:space="preserve"> </w:t>
            </w:r>
            <w:r w:rsidR="00A71278">
              <w:rPr>
                <w:rFonts w:eastAsia="Calibri"/>
              </w:rPr>
              <w:t>cutting</w:t>
            </w:r>
            <w:r w:rsidRPr="00FA34B5">
              <w:rPr>
                <w:rFonts w:eastAsia="Calibri"/>
              </w:rPr>
              <w:t xml:space="preserve"> instruction</w:t>
            </w:r>
            <w:r>
              <w:rPr>
                <w:rFonts w:eastAsia="Calibri"/>
              </w:rPr>
              <w:t xml:space="preserve"> and </w:t>
            </w:r>
            <w:r w:rsidRPr="00FA34B5">
              <w:rPr>
                <w:rFonts w:eastAsia="Calibri"/>
              </w:rPr>
              <w:t>calibration files</w:t>
            </w:r>
          </w:p>
        </w:tc>
      </w:tr>
      <w:tr w:rsidR="00B04C3D" w:rsidRPr="00336FCA" w:rsidDel="00423CB2" w14:paraId="4F86E214" w14:textId="77777777" w:rsidTr="00573708">
        <w:tc>
          <w:tcPr>
            <w:tcW w:w="1396" w:type="pct"/>
          </w:tcPr>
          <w:p w14:paraId="4B47BE8C" w14:textId="049C040B" w:rsidR="00B04C3D" w:rsidRDefault="00B04C3D" w:rsidP="00573708">
            <w:pPr>
              <w:pStyle w:val="SIText"/>
            </w:pPr>
            <w:r>
              <w:t xml:space="preserve">Writing </w:t>
            </w:r>
          </w:p>
        </w:tc>
        <w:tc>
          <w:tcPr>
            <w:tcW w:w="3604" w:type="pct"/>
          </w:tcPr>
          <w:p w14:paraId="1A65D41B" w14:textId="2B5C985D" w:rsidR="00B04C3D" w:rsidRDefault="00B04C3D" w:rsidP="001813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 log </w:t>
            </w:r>
            <w:r w:rsidRPr="00367EA4">
              <w:rPr>
                <w:rFonts w:eastAsia="Calibri"/>
              </w:rPr>
              <w:t xml:space="preserve">length and diameter </w:t>
            </w:r>
            <w:r>
              <w:rPr>
                <w:rFonts w:eastAsia="Calibri"/>
              </w:rPr>
              <w:t>measurements</w:t>
            </w:r>
            <w:r w:rsidR="0018132C">
              <w:rPr>
                <w:rFonts w:eastAsia="Calibri"/>
              </w:rPr>
              <w:t xml:space="preserve"> </w:t>
            </w:r>
          </w:p>
        </w:tc>
      </w:tr>
      <w:tr w:rsidR="00D65B05" w:rsidRPr="00336FCA" w:rsidDel="00423CB2" w14:paraId="609F5B5F" w14:textId="77777777" w:rsidTr="00573708">
        <w:tc>
          <w:tcPr>
            <w:tcW w:w="1396" w:type="pct"/>
          </w:tcPr>
          <w:p w14:paraId="21C7C2AA" w14:textId="77777777" w:rsidR="00D65B05" w:rsidRPr="00923720" w:rsidRDefault="00D65B05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783A6B6" w14:textId="207BB724" w:rsidR="00D65B05" w:rsidRDefault="00D65B05" w:rsidP="001D48F3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 xml:space="preserve">interact verbally and non-verbally with </w:t>
            </w:r>
            <w:r w:rsidR="00FA34B5">
              <w:rPr>
                <w:rFonts w:eastAsia="Calibri"/>
              </w:rPr>
              <w:t xml:space="preserve">technical personnel </w:t>
            </w:r>
            <w:r w:rsidR="001D48F3" w:rsidRPr="00882A5B">
              <w:rPr>
                <w:rFonts w:eastAsia="Calibri"/>
              </w:rPr>
              <w:t xml:space="preserve">using </w:t>
            </w:r>
            <w:r w:rsidR="001D48F3">
              <w:rPr>
                <w:rFonts w:eastAsia="Calibri"/>
              </w:rPr>
              <w:t xml:space="preserve">communication means </w:t>
            </w:r>
            <w:r w:rsidRPr="00882A5B">
              <w:rPr>
                <w:rFonts w:eastAsia="Calibri"/>
              </w:rPr>
              <w:t xml:space="preserve">to </w:t>
            </w:r>
            <w:r w:rsidR="00FA34B5">
              <w:rPr>
                <w:rFonts w:eastAsia="Calibri"/>
              </w:rPr>
              <w:t xml:space="preserve">remediate errors or resolve matters with electronic files and data </w:t>
            </w:r>
          </w:p>
        </w:tc>
      </w:tr>
      <w:tr w:rsidR="00D65B05" w:rsidRPr="00336FCA" w:rsidDel="00423CB2" w14:paraId="3233171A" w14:textId="77777777" w:rsidTr="00573708">
        <w:tc>
          <w:tcPr>
            <w:tcW w:w="1396" w:type="pct"/>
          </w:tcPr>
          <w:p w14:paraId="5C8141BF" w14:textId="77777777" w:rsidR="00D65B05" w:rsidRPr="00923720" w:rsidRDefault="00D65B05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950E1C8" w14:textId="3000735B" w:rsidR="00974BE8" w:rsidRDefault="001D48F3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navigate software menus, files and </w:t>
            </w:r>
            <w:r w:rsidR="00CB2AFC">
              <w:rPr>
                <w:rFonts w:eastAsia="Calibri"/>
              </w:rPr>
              <w:t>fields</w:t>
            </w:r>
          </w:p>
          <w:p w14:paraId="6BFBDB59" w14:textId="1E080290" w:rsidR="00974BE8" w:rsidRPr="00FA34B5" w:rsidRDefault="00CB2AFC" w:rsidP="00974B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</w:t>
            </w:r>
            <w:r w:rsidR="0018132C">
              <w:rPr>
                <w:rFonts w:eastAsia="Calibri"/>
              </w:rPr>
              <w:t xml:space="preserve">file </w:t>
            </w:r>
            <w:r>
              <w:rPr>
                <w:rFonts w:eastAsia="Calibri"/>
              </w:rPr>
              <w:t xml:space="preserve">variables </w:t>
            </w:r>
            <w:r w:rsidR="00BD4176">
              <w:rPr>
                <w:rFonts w:eastAsia="Calibri"/>
              </w:rPr>
              <w:t>including l</w:t>
            </w:r>
            <w:r>
              <w:rPr>
                <w:rFonts w:eastAsia="Calibri"/>
              </w:rPr>
              <w:t>ength, diameter</w:t>
            </w:r>
            <w:r w:rsidR="00BD4176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product quality </w:t>
            </w:r>
          </w:p>
          <w:p w14:paraId="268762B6" w14:textId="7B97CFDB" w:rsidR="0018132C" w:rsidRDefault="0018132C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apply methods to measure log length and diameters</w:t>
            </w:r>
          </w:p>
          <w:p w14:paraId="65C42E5A" w14:textId="3456FF05" w:rsidR="00D65B05" w:rsidRDefault="0018132C" w:rsidP="00BD417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D65B05">
              <w:rPr>
                <w:rFonts w:eastAsia="Calibri"/>
              </w:rPr>
              <w:t>nterpret instruments and data recording equipment</w:t>
            </w:r>
            <w:r>
              <w:rPr>
                <w:rFonts w:eastAsia="Calibri"/>
              </w:rPr>
              <w:t xml:space="preserve"> </w:t>
            </w:r>
          </w:p>
        </w:tc>
      </w:tr>
      <w:tr w:rsidR="00D65B05" w:rsidRPr="00336FCA" w:rsidDel="00423CB2" w14:paraId="5ED0D96D" w14:textId="77777777" w:rsidTr="00573708">
        <w:tc>
          <w:tcPr>
            <w:tcW w:w="1396" w:type="pct"/>
          </w:tcPr>
          <w:p w14:paraId="6D0A0334" w14:textId="77777777" w:rsidR="00D65B05" w:rsidRPr="00923720" w:rsidRDefault="00D65B05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429DC06" w14:textId="77777777" w:rsidR="00D65B05" w:rsidRPr="005D4DC0" w:rsidRDefault="00D65B05" w:rsidP="00573708">
            <w:pPr>
              <w:pStyle w:val="SIBulletList1"/>
              <w:rPr>
                <w:rFonts w:eastAsia="Calibri"/>
              </w:rPr>
            </w:pPr>
            <w:r>
              <w:t>identify and describe own skills, knowledge and experience within context of job role</w:t>
            </w:r>
          </w:p>
          <w:p w14:paraId="7A490850" w14:textId="26EBEEDC" w:rsidR="00D65B05" w:rsidRDefault="00D65B05" w:rsidP="0018132C">
            <w:pPr>
              <w:pStyle w:val="SIBulletList1"/>
              <w:rPr>
                <w:rFonts w:eastAsia="Calibri"/>
              </w:rPr>
            </w:pPr>
            <w:r>
              <w:t>understand main tasks, responsibilities and boundaries of own role</w:t>
            </w:r>
          </w:p>
        </w:tc>
      </w:tr>
      <w:tr w:rsidR="00D65B05" w:rsidRPr="00336FCA" w:rsidDel="00423CB2" w14:paraId="46721621" w14:textId="77777777" w:rsidTr="00573708">
        <w:tc>
          <w:tcPr>
            <w:tcW w:w="1396" w:type="pct"/>
          </w:tcPr>
          <w:p w14:paraId="0D3207E3" w14:textId="77777777" w:rsidR="00D65B05" w:rsidRPr="00923720" w:rsidRDefault="00D65B05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3654869" w14:textId="77777777" w:rsidR="00D65B05" w:rsidRDefault="00D65B05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vocabulary, including technical language directly relevant to role</w:t>
            </w:r>
          </w:p>
          <w:p w14:paraId="6F97BFC7" w14:textId="77777777" w:rsidR="00D65B05" w:rsidRDefault="00D65B05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modes of communication suitable to purpose to confirm and clarify understanding</w:t>
            </w:r>
          </w:p>
          <w:p w14:paraId="2BA53B1E" w14:textId="77777777" w:rsidR="00D65B05" w:rsidRPr="00AD428A" w:rsidRDefault="00D65B05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communicate and report </w:t>
            </w:r>
            <w:r w:rsidRPr="0018132C">
              <w:rPr>
                <w:rFonts w:eastAsia="Calibri"/>
              </w:rPr>
              <w:t>operational task</w:t>
            </w:r>
            <w:r>
              <w:rPr>
                <w:rFonts w:eastAsia="Calibri"/>
              </w:rPr>
              <w:t xml:space="preserve"> and safety information to </w:t>
            </w:r>
            <w:r w:rsidRPr="0018132C">
              <w:rPr>
                <w:rFonts w:eastAsia="Calibri"/>
              </w:rPr>
              <w:t>relevant personnel</w:t>
            </w:r>
          </w:p>
          <w:p w14:paraId="7CD9B141" w14:textId="77777777" w:rsidR="00D65B05" w:rsidRDefault="00D65B05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D65B05" w:rsidRPr="00336FCA" w:rsidDel="00423CB2" w14:paraId="0A5EC3CC" w14:textId="77777777" w:rsidTr="00573708">
        <w:tc>
          <w:tcPr>
            <w:tcW w:w="1396" w:type="pct"/>
          </w:tcPr>
          <w:p w14:paraId="21C7D239" w14:textId="77777777" w:rsidR="00D65B05" w:rsidRPr="00923720" w:rsidRDefault="00D65B05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9D88D35" w14:textId="77777777" w:rsidR="00D65B05" w:rsidRDefault="00D65B05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routine problems and implement standards solutions according to workplace guidelines, or</w:t>
            </w:r>
          </w:p>
          <w:p w14:paraId="53ADDC15" w14:textId="77777777" w:rsidR="00D65B05" w:rsidRDefault="00D65B05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respond to routine problems</w:t>
            </w:r>
          </w:p>
          <w:p w14:paraId="4FE0E373" w14:textId="77777777" w:rsidR="00D65B05" w:rsidRPr="003B54A7" w:rsidRDefault="00D65B05" w:rsidP="00573708">
            <w:pPr>
              <w:pStyle w:val="SIBulletList1"/>
              <w:rPr>
                <w:rFonts w:eastAsia="Calibri"/>
              </w:rPr>
            </w:pPr>
            <w:r>
              <w:t>take responsibility for planning, sequencing and prioritising tasks and own workload for efficiency and effective outcomes</w:t>
            </w:r>
          </w:p>
          <w:p w14:paraId="01829A1C" w14:textId="77777777" w:rsidR="00D65B05" w:rsidRDefault="00D65B05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 and organise own work activities and resources</w:t>
            </w:r>
          </w:p>
        </w:tc>
      </w:tr>
    </w:tbl>
    <w:p w14:paraId="3356FA6B" w14:textId="77777777" w:rsidR="00D65B05" w:rsidRDefault="00D65B05" w:rsidP="00F1480E">
      <w:pPr>
        <w:pStyle w:val="SIText"/>
      </w:pPr>
    </w:p>
    <w:p w14:paraId="2AD1AF64" w14:textId="77777777" w:rsidR="00D65B05" w:rsidRDefault="00D65B05" w:rsidP="00F1480E">
      <w:pPr>
        <w:pStyle w:val="SIText"/>
      </w:pPr>
    </w:p>
    <w:p w14:paraId="494264F9" w14:textId="77777777" w:rsidR="00D65B05" w:rsidRPr="00FE792C" w:rsidRDefault="00D65B05" w:rsidP="00F1480E">
      <w:pPr>
        <w:pStyle w:val="SIText"/>
      </w:pPr>
    </w:p>
    <w:p w14:paraId="3D734468" w14:textId="77777777" w:rsidR="00916CD7" w:rsidRDefault="00916CD7" w:rsidP="00F1480E">
      <w:pPr>
        <w:pStyle w:val="SIText"/>
        <w:keepNext/>
      </w:pPr>
    </w:p>
    <w:p w14:paraId="0A14263F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AFDE83" w14:textId="77777777" w:rsidTr="00AD52B0">
        <w:trPr>
          <w:tblHeader/>
        </w:trPr>
        <w:tc>
          <w:tcPr>
            <w:tcW w:w="5000" w:type="pct"/>
            <w:gridSpan w:val="4"/>
          </w:tcPr>
          <w:p w14:paraId="2685D101" w14:textId="77777777" w:rsidR="00F1480E" w:rsidRPr="00923720" w:rsidRDefault="00FD557D" w:rsidP="00FD557D">
            <w:pPr>
              <w:pStyle w:val="SIHeading2"/>
            </w:pPr>
            <w:r w:rsidRPr="00923720">
              <w:lastRenderedPageBreak/>
              <w:t>Unit Mapping Information</w:t>
            </w:r>
          </w:p>
        </w:tc>
      </w:tr>
      <w:tr w:rsidR="00F1480E" w14:paraId="7617E4A0" w14:textId="77777777" w:rsidTr="00FD557D">
        <w:trPr>
          <w:tblHeader/>
        </w:trPr>
        <w:tc>
          <w:tcPr>
            <w:tcW w:w="1028" w:type="pct"/>
          </w:tcPr>
          <w:p w14:paraId="53F84EE9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F81C47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461D59E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4CD1C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EBBD1F0" w14:textId="77777777" w:rsidTr="00FD557D">
        <w:tc>
          <w:tcPr>
            <w:tcW w:w="1028" w:type="pct"/>
          </w:tcPr>
          <w:p w14:paraId="0DAAD693" w14:textId="35B94FC1" w:rsidR="00041E59" w:rsidRPr="00DC6609" w:rsidRDefault="00DC6609" w:rsidP="00D35784">
            <w:pPr>
              <w:pStyle w:val="SIText"/>
            </w:pPr>
            <w:r>
              <w:t>FWPHAR</w:t>
            </w:r>
            <w:r w:rsidR="00D117E9">
              <w:t>3</w:t>
            </w:r>
            <w:r w:rsidR="00D35784">
              <w:t>223</w:t>
            </w:r>
            <w:r>
              <w:t xml:space="preserve"> </w:t>
            </w:r>
            <w:r w:rsidRPr="00DC6609">
              <w:t xml:space="preserve">Use </w:t>
            </w:r>
            <w:r w:rsidR="00D117E9">
              <w:t>on-board computer systems for single grip harvester</w:t>
            </w:r>
          </w:p>
        </w:tc>
        <w:tc>
          <w:tcPr>
            <w:tcW w:w="1105" w:type="pct"/>
          </w:tcPr>
          <w:p w14:paraId="6DF67009" w14:textId="57F37268" w:rsidR="00041E59" w:rsidRPr="00BC49BB" w:rsidRDefault="003B7806" w:rsidP="00041E59">
            <w:pPr>
              <w:pStyle w:val="SIText"/>
            </w:pPr>
            <w:r>
              <w:t>Nil</w:t>
            </w:r>
          </w:p>
        </w:tc>
        <w:tc>
          <w:tcPr>
            <w:tcW w:w="1251" w:type="pct"/>
          </w:tcPr>
          <w:p w14:paraId="2234F0AC" w14:textId="08822FD9" w:rsidR="00041E59" w:rsidRPr="00BC49BB" w:rsidRDefault="00B412BE" w:rsidP="00041E5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87013FF" w14:textId="12AF4BE0" w:rsidR="00916CD7" w:rsidRPr="00BC49BB" w:rsidRDefault="00916CD7" w:rsidP="00DC6609">
            <w:pPr>
              <w:pStyle w:val="SIText"/>
            </w:pPr>
            <w:r>
              <w:t>No equivalent unit</w:t>
            </w:r>
          </w:p>
        </w:tc>
      </w:tr>
    </w:tbl>
    <w:p w14:paraId="1671B5C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2BD5F36F" w14:textId="77777777" w:rsidTr="00AD52B0">
        <w:tc>
          <w:tcPr>
            <w:tcW w:w="1396" w:type="pct"/>
            <w:shd w:val="clear" w:color="auto" w:fill="auto"/>
          </w:tcPr>
          <w:p w14:paraId="2357B271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76656B65" w14:textId="567DEFC1" w:rsidR="00DC6609" w:rsidRPr="00A76C6C" w:rsidRDefault="00A76C6C" w:rsidP="00DC6609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1" w:history="1">
              <w:r w:rsidR="00DC6609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49E8B8F9" w14:textId="77777777" w:rsidR="00F1480E" w:rsidRDefault="00F1480E" w:rsidP="00F1480E">
      <w:pPr>
        <w:pStyle w:val="SIText"/>
      </w:pPr>
    </w:p>
    <w:p w14:paraId="000D0586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E9989B9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6FD007" w14:textId="77777777" w:rsidTr="00AD52B0">
        <w:trPr>
          <w:tblHeader/>
        </w:trPr>
        <w:tc>
          <w:tcPr>
            <w:tcW w:w="1478" w:type="pct"/>
            <w:shd w:val="clear" w:color="auto" w:fill="auto"/>
          </w:tcPr>
          <w:p w14:paraId="33453FD9" w14:textId="77777777" w:rsidR="00556C4C" w:rsidRPr="002C55E9" w:rsidRDefault="00556C4C" w:rsidP="00AD52B0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02AF2D77" w14:textId="2348256C" w:rsidR="00556C4C" w:rsidRPr="00F56827" w:rsidRDefault="00556C4C" w:rsidP="008D0CD2">
            <w:pPr>
              <w:pStyle w:val="SIUnittitle"/>
            </w:pPr>
            <w:r w:rsidRPr="00F56827">
              <w:t xml:space="preserve">Assessment requirements for </w:t>
            </w:r>
            <w:r w:rsidR="00DC6609">
              <w:t>FWPHAR</w:t>
            </w:r>
            <w:r w:rsidR="00D117E9">
              <w:t>3</w:t>
            </w:r>
            <w:r w:rsidR="008D0CD2">
              <w:t>223</w:t>
            </w:r>
            <w:r w:rsidR="00DC6609">
              <w:t xml:space="preserve"> </w:t>
            </w:r>
            <w:r w:rsidR="00DC6609" w:rsidRPr="001558CB">
              <w:t xml:space="preserve">Use </w:t>
            </w:r>
            <w:r w:rsidR="00D117E9">
              <w:t>on-board computer systems for single grip harvester</w:t>
            </w:r>
          </w:p>
        </w:tc>
      </w:tr>
      <w:tr w:rsidR="00556C4C" w:rsidRPr="00A55106" w14:paraId="0A70DDCC" w14:textId="77777777" w:rsidTr="00AD52B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8C4CF2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075E140" w14:textId="77777777" w:rsidTr="00AD52B0">
        <w:tc>
          <w:tcPr>
            <w:tcW w:w="5000" w:type="pct"/>
            <w:gridSpan w:val="2"/>
            <w:shd w:val="clear" w:color="auto" w:fill="auto"/>
          </w:tcPr>
          <w:p w14:paraId="26F99495" w14:textId="056F401F" w:rsidR="006E42FE" w:rsidRDefault="006E42FE" w:rsidP="006E42FE">
            <w:pPr>
              <w:pStyle w:val="SIText"/>
            </w:pPr>
            <w:r>
              <w:t xml:space="preserve">An individual demonstrating competency must satisfy all the elements, performance criteria and foundation skills of this unit. </w:t>
            </w:r>
            <w:r w:rsidRPr="00D117E9">
              <w:t xml:space="preserve">There must be evidence that, on at least </w:t>
            </w:r>
            <w:r w:rsidR="00D117E9" w:rsidRPr="00D117E9">
              <w:t>one</w:t>
            </w:r>
            <w:r w:rsidRPr="00D117E9">
              <w:t xml:space="preserve"> occasion, the individual has:</w:t>
            </w:r>
          </w:p>
          <w:p w14:paraId="3966BACD" w14:textId="057240D2" w:rsidR="00D117E9" w:rsidRPr="00B815AF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used on-board computer system to process and mark logs safely and effectively, in line with the log </w:t>
            </w:r>
            <w:r w:rsidR="006C5294">
              <w:t xml:space="preserve">cutting </w:t>
            </w:r>
            <w:r>
              <w:t xml:space="preserve">instructions </w:t>
            </w:r>
          </w:p>
          <w:p w14:paraId="351919F9" w14:textId="0B2D797B" w:rsidR="00D117E9" w:rsidRPr="00226F61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reloaded and/or created a felling site file in the </w:t>
            </w:r>
            <w:r w:rsidR="006C5294">
              <w:t xml:space="preserve">cutting </w:t>
            </w:r>
            <w:r>
              <w:t>instruction file</w:t>
            </w:r>
          </w:p>
          <w:p w14:paraId="1F063495" w14:textId="11528A8C" w:rsidR="00D117E9" w:rsidRPr="00226F61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assigned log </w:t>
            </w:r>
            <w:r w:rsidR="00381F78">
              <w:t>grades</w:t>
            </w:r>
            <w:r>
              <w:t xml:space="preserve"> to buttons on the joystick keypad</w:t>
            </w:r>
          </w:p>
          <w:p w14:paraId="6AD6352E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reset the harvesting head length counter </w:t>
            </w:r>
          </w:p>
          <w:p w14:paraId="36C30B17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uploaded, edited and saved harvester settings and parameters for feeding and sawing</w:t>
            </w:r>
          </w:p>
          <w:p w14:paraId="5CEBBE85" w14:textId="03742B43" w:rsidR="00520C34" w:rsidRDefault="00520C34" w:rsidP="00520C34">
            <w:pPr>
              <w:pStyle w:val="SIBulletList1"/>
              <w:tabs>
                <w:tab w:val="num" w:pos="360"/>
              </w:tabs>
              <w:ind w:left="357" w:hanging="357"/>
            </w:pPr>
            <w:r>
              <w:t>adjust</w:t>
            </w:r>
            <w:r>
              <w:t xml:space="preserve">ed settings </w:t>
            </w:r>
            <w:r>
              <w:t>and monitor</w:t>
            </w:r>
            <w:r>
              <w:t>ed</w:t>
            </w:r>
            <w:r>
              <w:t xml:space="preserve"> grapple or </w:t>
            </w:r>
            <w:proofErr w:type="spellStart"/>
            <w:r>
              <w:t>delimb</w:t>
            </w:r>
            <w:proofErr w:type="spellEnd"/>
            <w:r>
              <w:t xml:space="preserve"> arm pressures</w:t>
            </w:r>
          </w:p>
          <w:p w14:paraId="738D420D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edited the diameter potentiometer’ settings</w:t>
            </w:r>
          </w:p>
          <w:p w14:paraId="0D2BDE9E" w14:textId="0C1624AD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applied knowledge of species and quality characteristics to process trees and overrid</w:t>
            </w:r>
            <w:r w:rsidR="00520C34">
              <w:t>d</w:t>
            </w:r>
            <w:r>
              <w:t>e</w:t>
            </w:r>
            <w:r w:rsidR="00520C34">
              <w:t>n</w:t>
            </w:r>
            <w:r>
              <w:t xml:space="preserve"> the on-board computer settings to process trees into the highest value combination</w:t>
            </w:r>
          </w:p>
          <w:p w14:paraId="67080A78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>c</w:t>
            </w:r>
            <w:r w:rsidRPr="00843EA0">
              <w:t>onduct</w:t>
            </w:r>
            <w:r>
              <w:t>ed</w:t>
            </w:r>
            <w:r w:rsidRPr="00843EA0">
              <w:t xml:space="preserve"> accurate calibration</w:t>
            </w:r>
            <w:r>
              <w:t>s</w:t>
            </w:r>
            <w:r w:rsidRPr="00843EA0">
              <w:t xml:space="preserve"> </w:t>
            </w:r>
            <w:r>
              <w:t>of harvesting heads</w:t>
            </w:r>
          </w:p>
          <w:p w14:paraId="3A868AD7" w14:textId="5422EAEE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conducted length and diameter accuracy checks of processed logs against </w:t>
            </w:r>
            <w:r w:rsidR="00A71278">
              <w:t>cutting</w:t>
            </w:r>
            <w:r>
              <w:t xml:space="preserve"> instructions</w:t>
            </w:r>
          </w:p>
          <w:p w14:paraId="57040663" w14:textId="56892D80" w:rsidR="00556C4C" w:rsidRPr="00A55106" w:rsidRDefault="00D117E9" w:rsidP="00D117E9">
            <w:pPr>
              <w:pStyle w:val="SIBulletList1"/>
              <w:tabs>
                <w:tab w:val="num" w:pos="360"/>
              </w:tabs>
              <w:ind w:left="357" w:hanging="357"/>
            </w:pPr>
            <w:proofErr w:type="gramStart"/>
            <w:r>
              <w:t>saved</w:t>
            </w:r>
            <w:proofErr w:type="gramEnd"/>
            <w:r>
              <w:t xml:space="preserve"> production files on a data storage device and transferred files either manually or via mobile devices.</w:t>
            </w:r>
          </w:p>
        </w:tc>
      </w:tr>
    </w:tbl>
    <w:p w14:paraId="554F338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43E9F4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5A79D096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37D1A06" w14:textId="77777777" w:rsidTr="00AD52B0">
        <w:tc>
          <w:tcPr>
            <w:tcW w:w="5000" w:type="pct"/>
            <w:shd w:val="clear" w:color="auto" w:fill="auto"/>
          </w:tcPr>
          <w:p w14:paraId="5E72F8DA" w14:textId="77777777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19AFAED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methods to correctly turn on/off the on-board computer system</w:t>
            </w:r>
          </w:p>
          <w:p w14:paraId="3198F9FD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using the on-board computer keyboard and mouse or touchscreen</w:t>
            </w:r>
          </w:p>
          <w:p w14:paraId="54BB38F9" w14:textId="6A9A1835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navigating </w:t>
            </w:r>
            <w:r>
              <w:rPr>
                <w:rFonts w:eastAsia="Calibri"/>
              </w:rPr>
              <w:t>on-board computer</w:t>
            </w:r>
            <w:r w:rsidRPr="00367EA4">
              <w:rPr>
                <w:rFonts w:eastAsia="Calibri"/>
              </w:rPr>
              <w:t xml:space="preserve"> menus, </w:t>
            </w:r>
            <w:r>
              <w:rPr>
                <w:rFonts w:eastAsia="Calibri"/>
              </w:rPr>
              <w:t>sub-menus and fields using</w:t>
            </w:r>
            <w:r w:rsidRPr="00367EA4">
              <w:rPr>
                <w:rFonts w:eastAsia="Calibri"/>
              </w:rPr>
              <w:t xml:space="preserve">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>instructions</w:t>
            </w:r>
            <w:r>
              <w:rPr>
                <w:rFonts w:eastAsia="Calibri"/>
              </w:rPr>
              <w:t>,</w:t>
            </w:r>
            <w:r w:rsidRPr="00367EA4">
              <w:rPr>
                <w:rFonts w:eastAsia="Calibri"/>
              </w:rPr>
              <w:t xml:space="preserve"> calibration </w:t>
            </w:r>
            <w:r>
              <w:rPr>
                <w:rFonts w:eastAsia="Calibri"/>
              </w:rPr>
              <w:t xml:space="preserve">and production </w:t>
            </w:r>
            <w:r w:rsidRPr="00367EA4">
              <w:rPr>
                <w:rFonts w:eastAsia="Calibri"/>
              </w:rPr>
              <w:t>fi</w:t>
            </w:r>
            <w:r>
              <w:rPr>
                <w:rFonts w:eastAsia="Calibri"/>
              </w:rPr>
              <w:t>les</w:t>
            </w:r>
          </w:p>
          <w:p w14:paraId="2D859A89" w14:textId="349F8FC2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loading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new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>instruction files</w:t>
            </w:r>
            <w:r>
              <w:rPr>
                <w:rFonts w:eastAsia="Calibri"/>
              </w:rPr>
              <w:t xml:space="preserve"> and</w:t>
            </w:r>
            <w:r w:rsidRPr="00367EA4">
              <w:rPr>
                <w:rFonts w:eastAsia="Calibri"/>
              </w:rPr>
              <w:t xml:space="preserve"> reloading </w:t>
            </w:r>
            <w:r>
              <w:rPr>
                <w:rFonts w:eastAsia="Calibri"/>
              </w:rPr>
              <w:t>inactive</w:t>
            </w:r>
            <w:r w:rsidRPr="00367EA4">
              <w:rPr>
                <w:rFonts w:eastAsia="Calibri"/>
              </w:rPr>
              <w:t xml:space="preserve"> files</w:t>
            </w:r>
          </w:p>
          <w:p w14:paraId="7986557B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fields and data </w:t>
            </w:r>
            <w:bookmarkStart w:id="0" w:name="_GoBack"/>
            <w:r>
              <w:rPr>
                <w:rFonts w:eastAsia="Calibri"/>
              </w:rPr>
              <w:t>i</w:t>
            </w:r>
            <w:bookmarkEnd w:id="0"/>
            <w:r>
              <w:rPr>
                <w:rFonts w:eastAsia="Calibri"/>
              </w:rPr>
              <w:t>nputs required to start a processing operation</w:t>
            </w:r>
          </w:p>
          <w:p w14:paraId="318A361D" w14:textId="685ACB88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editing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 xml:space="preserve">instruction file and restrictions  </w:t>
            </w:r>
          </w:p>
          <w:p w14:paraId="1E4AB5B4" w14:textId="2213EB72" w:rsidR="00D117E9" w:rsidRPr="008E22FF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8E22FF">
              <w:rPr>
                <w:rFonts w:eastAsia="Calibri"/>
              </w:rPr>
              <w:t>saving production, control measurement and calibration files and</w:t>
            </w:r>
            <w:r>
              <w:rPr>
                <w:rFonts w:eastAsia="Calibri"/>
              </w:rPr>
              <w:t xml:space="preserve"> </w:t>
            </w:r>
            <w:r w:rsidRPr="008E22FF">
              <w:rPr>
                <w:rFonts w:eastAsia="Calibri"/>
              </w:rPr>
              <w:t xml:space="preserve">transferring </w:t>
            </w:r>
            <w:r>
              <w:rPr>
                <w:rFonts w:eastAsia="Calibri"/>
              </w:rPr>
              <w:t xml:space="preserve">files using a data storage system or </w:t>
            </w:r>
            <w:r w:rsidRPr="008E22FF">
              <w:rPr>
                <w:rFonts w:eastAsia="Calibri"/>
              </w:rPr>
              <w:t xml:space="preserve">via </w:t>
            </w:r>
            <w:r>
              <w:rPr>
                <w:rFonts w:eastAsia="Calibri"/>
              </w:rPr>
              <w:t>mobile</w:t>
            </w:r>
            <w:r w:rsidRPr="008E22FF">
              <w:rPr>
                <w:rFonts w:eastAsia="Calibri"/>
              </w:rPr>
              <w:t xml:space="preserve"> app </w:t>
            </w:r>
          </w:p>
          <w:p w14:paraId="33297297" w14:textId="7E3F1A3C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fields and </w:t>
            </w:r>
            <w:r w:rsidRPr="00367EA4">
              <w:rPr>
                <w:rFonts w:eastAsia="Calibri"/>
              </w:rPr>
              <w:t xml:space="preserve">information </w:t>
            </w:r>
            <w:r>
              <w:rPr>
                <w:rFonts w:eastAsia="Calibri"/>
              </w:rPr>
              <w:t xml:space="preserve">contained </w:t>
            </w:r>
            <w:r w:rsidRPr="00367EA4">
              <w:rPr>
                <w:rFonts w:eastAsia="Calibri"/>
              </w:rPr>
              <w:t xml:space="preserve">in </w:t>
            </w:r>
            <w:r>
              <w:rPr>
                <w:rFonts w:eastAsia="Calibri"/>
              </w:rPr>
              <w:t xml:space="preserve">the </w:t>
            </w:r>
            <w:r w:rsidR="00B62AF2">
              <w:rPr>
                <w:rFonts w:eastAsia="Calibri"/>
              </w:rPr>
              <w:t>cutting</w:t>
            </w:r>
            <w:r w:rsidR="00B62AF2" w:rsidRPr="00367EA4">
              <w:rPr>
                <w:rFonts w:eastAsia="Calibri"/>
              </w:rPr>
              <w:t xml:space="preserve"> </w:t>
            </w:r>
            <w:r w:rsidRPr="00367EA4">
              <w:rPr>
                <w:rFonts w:eastAsia="Calibri"/>
              </w:rPr>
              <w:t>instruction file, including matrix displays, maximum damage and minimum quality allowances for log grades and bark function</w:t>
            </w:r>
          </w:p>
          <w:p w14:paraId="745ED5FB" w14:textId="42B0CC2F" w:rsidR="00381F78" w:rsidRPr="00381F78" w:rsidRDefault="00381F78" w:rsidP="00381F78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v</w:t>
            </w:r>
            <w:r w:rsidRPr="00381F78">
              <w:rPr>
                <w:rFonts w:eastAsia="Calibri"/>
              </w:rPr>
              <w:t>alues in the price matrix and how they affect the performance of the cutting instruction file</w:t>
            </w:r>
          </w:p>
          <w:p w14:paraId="4D7A2297" w14:textId="09A05252" w:rsidR="00381F78" w:rsidRPr="00381F78" w:rsidRDefault="00381F78" w:rsidP="00AE5583">
            <w:pPr>
              <w:pStyle w:val="SIBulletList1"/>
              <w:ind w:left="360"/>
              <w:rPr>
                <w:rFonts w:eastAsia="Calibri"/>
              </w:rPr>
            </w:pPr>
            <w:r w:rsidRPr="00381F78">
              <w:rPr>
                <w:rFonts w:eastAsia="Calibri"/>
              </w:rPr>
              <w:t xml:space="preserve">computer </w:t>
            </w:r>
            <w:r w:rsidRPr="00381F78">
              <w:rPr>
                <w:rFonts w:eastAsia="Calibri"/>
              </w:rPr>
              <w:t>methods to adjust feed performance</w:t>
            </w:r>
            <w:r w:rsidRPr="00381F78">
              <w:rPr>
                <w:rFonts w:eastAsia="Calibri"/>
              </w:rPr>
              <w:t>,</w:t>
            </w:r>
            <w:r w:rsidRPr="00381F78">
              <w:rPr>
                <w:rFonts w:eastAsia="Calibri"/>
              </w:rPr>
              <w:t xml:space="preserve"> feed ramping</w:t>
            </w:r>
            <w:r w:rsidR="007423AA">
              <w:rPr>
                <w:rFonts w:eastAsia="Calibri"/>
              </w:rPr>
              <w:t>,</w:t>
            </w:r>
            <w:r w:rsidRPr="00381F78">
              <w:rPr>
                <w:rFonts w:eastAsia="Calibri"/>
              </w:rPr>
              <w:t xml:space="preserve"> </w:t>
            </w:r>
            <w:r w:rsidRPr="00381F78">
              <w:rPr>
                <w:rFonts w:eastAsia="Calibri"/>
              </w:rPr>
              <w:t xml:space="preserve">grapple or </w:t>
            </w:r>
            <w:proofErr w:type="spellStart"/>
            <w:r w:rsidRPr="00381F78">
              <w:rPr>
                <w:rFonts w:eastAsia="Calibri"/>
              </w:rPr>
              <w:t>delimb</w:t>
            </w:r>
            <w:proofErr w:type="spellEnd"/>
            <w:r w:rsidRPr="00381F78">
              <w:rPr>
                <w:rFonts w:eastAsia="Calibri"/>
              </w:rPr>
              <w:t xml:space="preserve"> arm pressures</w:t>
            </w:r>
            <w:r w:rsidR="007423AA">
              <w:rPr>
                <w:rFonts w:eastAsia="Calibri"/>
              </w:rPr>
              <w:t xml:space="preserve"> and diameter potentiometer</w:t>
            </w:r>
            <w:r w:rsidRPr="00381F78">
              <w:rPr>
                <w:rFonts w:eastAsia="Calibri"/>
              </w:rPr>
              <w:t xml:space="preserve"> </w:t>
            </w:r>
          </w:p>
          <w:p w14:paraId="581DC72C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harvesting head </w:t>
            </w:r>
            <w:r w:rsidRPr="00367EA4">
              <w:rPr>
                <w:rFonts w:eastAsia="Calibri"/>
              </w:rPr>
              <w:t xml:space="preserve">settings </w:t>
            </w:r>
          </w:p>
          <w:p w14:paraId="096EC54B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settings to program </w:t>
            </w:r>
            <w:r>
              <w:rPr>
                <w:rFonts w:eastAsia="Calibri"/>
              </w:rPr>
              <w:t xml:space="preserve">quality grade </w:t>
            </w:r>
            <w:r w:rsidRPr="00367EA4">
              <w:rPr>
                <w:rFonts w:eastAsia="Calibri"/>
              </w:rPr>
              <w:t>buttons</w:t>
            </w:r>
            <w:r>
              <w:t xml:space="preserve"> on the joystick keypad</w:t>
            </w:r>
          </w:p>
          <w:p w14:paraId="79938DB5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>us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harvester’s </w:t>
            </w:r>
            <w:r w:rsidRPr="00367EA4">
              <w:rPr>
                <w:rFonts w:eastAsia="Calibri"/>
              </w:rPr>
              <w:t>control</w:t>
            </w:r>
            <w:r>
              <w:rPr>
                <w:rFonts w:eastAsia="Calibri"/>
              </w:rPr>
              <w:t>s</w:t>
            </w:r>
            <w:r w:rsidRPr="00367EA4">
              <w:rPr>
                <w:rFonts w:eastAsia="Calibri"/>
              </w:rPr>
              <w:t xml:space="preserve"> and quality buttons</w:t>
            </w:r>
            <w:r>
              <w:rPr>
                <w:rFonts w:eastAsia="Calibri"/>
              </w:rPr>
              <w:t xml:space="preserve"> correctly</w:t>
            </w:r>
          </w:p>
          <w:p w14:paraId="2CB05330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methods to override the computer</w:t>
            </w:r>
          </w:p>
          <w:p w14:paraId="03742ACA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>length and diameter measur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system </w:t>
            </w:r>
            <w:r>
              <w:rPr>
                <w:rFonts w:eastAsia="Calibri"/>
              </w:rPr>
              <w:t xml:space="preserve">fitted on </w:t>
            </w:r>
            <w:r w:rsidRPr="00367EA4">
              <w:rPr>
                <w:rFonts w:eastAsia="Calibri"/>
              </w:rPr>
              <w:t xml:space="preserve">harvesting heads </w:t>
            </w:r>
          </w:p>
          <w:p w14:paraId="27A6148E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on-board computer’s </w:t>
            </w:r>
            <w:r w:rsidRPr="00367EA4">
              <w:rPr>
                <w:rFonts w:eastAsia="Calibri"/>
              </w:rPr>
              <w:t>method</w:t>
            </w:r>
            <w:r>
              <w:rPr>
                <w:rFonts w:eastAsia="Calibri"/>
              </w:rPr>
              <w:t>s</w:t>
            </w:r>
            <w:r w:rsidRPr="00367EA4">
              <w:rPr>
                <w:rFonts w:eastAsia="Calibri"/>
              </w:rPr>
              <w:t xml:space="preserve"> to calculate a diameter at a given distance along the stem</w:t>
            </w:r>
          </w:p>
          <w:p w14:paraId="296F5AB6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for calibrating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the </w:t>
            </w:r>
            <w:r w:rsidRPr="00367EA4">
              <w:rPr>
                <w:rFonts w:eastAsia="Calibri"/>
              </w:rPr>
              <w:t>measur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system </w:t>
            </w:r>
            <w:r>
              <w:rPr>
                <w:rFonts w:eastAsia="Calibri"/>
              </w:rPr>
              <w:t xml:space="preserve">of </w:t>
            </w:r>
            <w:r w:rsidRPr="00367EA4">
              <w:rPr>
                <w:rFonts w:eastAsia="Calibri"/>
              </w:rPr>
              <w:t>harvesting head</w:t>
            </w:r>
            <w:r>
              <w:rPr>
                <w:rFonts w:eastAsia="Calibri"/>
              </w:rPr>
              <w:t xml:space="preserve"> for</w:t>
            </w:r>
            <w:r w:rsidRPr="00367EA4">
              <w:rPr>
                <w:rFonts w:eastAsia="Calibri"/>
              </w:rPr>
              <w:t xml:space="preserve"> length and diameter</w:t>
            </w:r>
          </w:p>
          <w:p w14:paraId="2FF7CAC4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>signs of wear and faults</w:t>
            </w:r>
            <w:r>
              <w:rPr>
                <w:rFonts w:eastAsia="Calibri"/>
              </w:rPr>
              <w:t xml:space="preserve"> to </w:t>
            </w:r>
            <w:r w:rsidRPr="00367EA4">
              <w:rPr>
                <w:rFonts w:eastAsia="Calibri"/>
              </w:rPr>
              <w:t>harvester head</w:t>
            </w:r>
            <w:r>
              <w:rPr>
                <w:rFonts w:eastAsia="Calibri"/>
              </w:rPr>
              <w:t>’s</w:t>
            </w:r>
            <w:r w:rsidRPr="00367EA4">
              <w:rPr>
                <w:rFonts w:eastAsia="Calibri"/>
              </w:rPr>
              <w:t xml:space="preserve"> mechanisms </w:t>
            </w:r>
          </w:p>
          <w:p w14:paraId="502A8217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effects of worn mechanical linkages on </w:t>
            </w:r>
            <w:r>
              <w:rPr>
                <w:rFonts w:eastAsia="Calibri"/>
              </w:rPr>
              <w:t xml:space="preserve">the </w:t>
            </w:r>
            <w:r w:rsidRPr="00367EA4">
              <w:rPr>
                <w:rFonts w:eastAsia="Calibri"/>
              </w:rPr>
              <w:t xml:space="preserve">length and diameter </w:t>
            </w:r>
            <w:r>
              <w:rPr>
                <w:rFonts w:eastAsia="Calibri"/>
              </w:rPr>
              <w:t>measuring</w:t>
            </w:r>
            <w:r w:rsidRPr="00367EA4">
              <w:rPr>
                <w:rFonts w:eastAsia="Calibri"/>
              </w:rPr>
              <w:t xml:space="preserve"> mechanisms  </w:t>
            </w:r>
          </w:p>
          <w:p w14:paraId="09CD91BD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to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conduct</w:t>
            </w:r>
            <w:r w:rsidRPr="00367EA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record </w:t>
            </w:r>
            <w:r w:rsidRPr="00367EA4">
              <w:rPr>
                <w:rFonts w:eastAsia="Calibri"/>
              </w:rPr>
              <w:t xml:space="preserve">length and diameter accuracy checks </w:t>
            </w:r>
            <w:r>
              <w:rPr>
                <w:rFonts w:eastAsia="Calibri"/>
              </w:rPr>
              <w:t>and frequency of measurements</w:t>
            </w:r>
          </w:p>
          <w:p w14:paraId="2E5CA9EC" w14:textId="55DE7D56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methods </w:t>
            </w:r>
            <w:r>
              <w:rPr>
                <w:rFonts w:eastAsia="Calibri"/>
              </w:rPr>
              <w:t>for</w:t>
            </w:r>
            <w:r w:rsidRPr="00367EA4">
              <w:rPr>
                <w:rFonts w:eastAsia="Calibri"/>
              </w:rPr>
              <w:t xml:space="preserve"> calibrat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</w:t>
            </w:r>
            <w:r w:rsidR="00AE030E">
              <w:rPr>
                <w:rFonts w:eastAsia="Calibri"/>
              </w:rPr>
              <w:t>and</w:t>
            </w:r>
            <w:r w:rsidRPr="00367EA4">
              <w:rPr>
                <w:rFonts w:eastAsia="Calibri"/>
              </w:rPr>
              <w:t xml:space="preserve"> verify</w:t>
            </w:r>
            <w:r>
              <w:rPr>
                <w:rFonts w:eastAsia="Calibri"/>
              </w:rPr>
              <w:t>ing</w:t>
            </w:r>
            <w:r w:rsidRPr="00367EA4">
              <w:rPr>
                <w:rFonts w:eastAsia="Calibri"/>
              </w:rPr>
              <w:t xml:space="preserve"> measuring </w:t>
            </w:r>
            <w:r>
              <w:rPr>
                <w:rFonts w:eastAsia="Calibri"/>
              </w:rPr>
              <w:t xml:space="preserve">tools for </w:t>
            </w:r>
            <w:r w:rsidRPr="00367EA4">
              <w:rPr>
                <w:rFonts w:eastAsia="Calibri"/>
              </w:rPr>
              <w:t>length and diameter</w:t>
            </w:r>
            <w:r>
              <w:rPr>
                <w:rFonts w:eastAsia="Calibri"/>
              </w:rPr>
              <w:t xml:space="preserve">, including </w:t>
            </w:r>
            <w:r w:rsidRPr="00367EA4">
              <w:rPr>
                <w:rFonts w:eastAsia="Calibri"/>
              </w:rPr>
              <w:t>tapes and callipers</w:t>
            </w:r>
          </w:p>
          <w:p w14:paraId="33EF874B" w14:textId="77777777" w:rsidR="00D117E9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causes of manual </w:t>
            </w:r>
            <w:r>
              <w:rPr>
                <w:rFonts w:eastAsia="Calibri"/>
              </w:rPr>
              <w:t xml:space="preserve">and mechanical </w:t>
            </w:r>
            <w:r w:rsidRPr="00367EA4">
              <w:rPr>
                <w:rFonts w:eastAsia="Calibri"/>
              </w:rPr>
              <w:t>length and diameter measurement error</w:t>
            </w:r>
          </w:p>
          <w:p w14:paraId="072629CE" w14:textId="77777777" w:rsidR="00D117E9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r>
              <w:t>methods to reset the harvesting head’s length counter</w:t>
            </w:r>
          </w:p>
          <w:p w14:paraId="6AA33D8C" w14:textId="382F7955" w:rsidR="00F1480E" w:rsidRPr="00367EA4" w:rsidRDefault="00D117E9" w:rsidP="00D117E9">
            <w:pPr>
              <w:pStyle w:val="SIBulletList1"/>
              <w:ind w:left="360"/>
              <w:rPr>
                <w:rFonts w:eastAsia="Calibri"/>
              </w:rPr>
            </w:pPr>
            <w:proofErr w:type="gramStart"/>
            <w:r w:rsidRPr="00EE18F6">
              <w:rPr>
                <w:rFonts w:eastAsia="Calibri"/>
              </w:rPr>
              <w:t>methods</w:t>
            </w:r>
            <w:proofErr w:type="gramEnd"/>
            <w:r w:rsidRPr="00EE18F6">
              <w:rPr>
                <w:rFonts w:eastAsia="Calibri"/>
              </w:rPr>
              <w:t xml:space="preserve"> to </w:t>
            </w:r>
            <w:r>
              <w:rPr>
                <w:rFonts w:eastAsia="Calibri"/>
              </w:rPr>
              <w:t xml:space="preserve">identify </w:t>
            </w:r>
            <w:r w:rsidRPr="00EE18F6">
              <w:rPr>
                <w:rFonts w:eastAsia="Calibri"/>
              </w:rPr>
              <w:t>faults related to the on-board computer system</w:t>
            </w:r>
            <w:r>
              <w:rPr>
                <w:rFonts w:eastAsia="Calibri"/>
              </w:rPr>
              <w:t xml:space="preserve"> and GPS.</w:t>
            </w:r>
          </w:p>
        </w:tc>
      </w:tr>
    </w:tbl>
    <w:p w14:paraId="415C1CD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0974BE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05CA4017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146E44AA" w14:textId="77777777" w:rsidTr="00AD52B0">
        <w:tc>
          <w:tcPr>
            <w:tcW w:w="5000" w:type="pct"/>
            <w:shd w:val="clear" w:color="auto" w:fill="auto"/>
          </w:tcPr>
          <w:p w14:paraId="74D07450" w14:textId="161D9CEC" w:rsidR="004A7706" w:rsidRDefault="004A7706" w:rsidP="004A7706">
            <w:pPr>
              <w:pStyle w:val="SIText"/>
            </w:pPr>
            <w:r>
              <w:t xml:space="preserve">Assessment of this unit of competency must take place under the following conditions: </w:t>
            </w:r>
          </w:p>
          <w:p w14:paraId="6950EDD7" w14:textId="77777777" w:rsidR="00D117E9" w:rsidRPr="002369D3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physical conditions:</w:t>
            </w:r>
          </w:p>
          <w:p w14:paraId="60C13AFA" w14:textId="77777777" w:rsidR="00D117E9" w:rsidRDefault="00D117E9" w:rsidP="00D117E9">
            <w:pPr>
              <w:pStyle w:val="SIBulletList2"/>
              <w:tabs>
                <w:tab w:val="num" w:pos="720"/>
              </w:tabs>
              <w:ind w:left="714" w:hanging="357"/>
            </w:pPr>
            <w:r>
              <w:t xml:space="preserve">skills must be demonstrated in a </w:t>
            </w:r>
            <w:r w:rsidRPr="002369D3">
              <w:t>logging site</w:t>
            </w:r>
            <w:r>
              <w:rPr>
                <w:rStyle w:val="apple-converted-space"/>
                <w:rFonts w:cs="Arial"/>
                <w:color w:val="333333"/>
                <w:shd w:val="clear" w:color="auto" w:fill="F0F0F0"/>
              </w:rPr>
              <w:t> </w:t>
            </w:r>
            <w:r>
              <w:t>or an environment that accurately represents workplace conditions</w:t>
            </w:r>
          </w:p>
          <w:p w14:paraId="70007BE8" w14:textId="77777777" w:rsidR="00D117E9" w:rsidRPr="002369D3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resources, equipment and materials:</w:t>
            </w:r>
          </w:p>
          <w:p w14:paraId="5D9E737B" w14:textId="77777777" w:rsidR="00D117E9" w:rsidRPr="002E4CAC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harvester simulator, or single grip </w:t>
            </w:r>
            <w:r w:rsidRPr="002E4CAC">
              <w:rPr>
                <w:rFonts w:eastAsia="Calibri"/>
              </w:rPr>
              <w:t xml:space="preserve">harvester equipped with </w:t>
            </w:r>
            <w:r>
              <w:rPr>
                <w:rFonts w:eastAsia="Calibri"/>
              </w:rPr>
              <w:t xml:space="preserve">on-board computer </w:t>
            </w:r>
            <w:r>
              <w:t>system and GPS</w:t>
            </w:r>
          </w:p>
          <w:p w14:paraId="22C12DCC" w14:textId="77777777" w:rsidR="00D117E9" w:rsidRPr="00571548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standard and digital measuring tools for calibration</w:t>
            </w:r>
          </w:p>
          <w:p w14:paraId="6806A51A" w14:textId="786EFBE0" w:rsidR="00D117E9" w:rsidRPr="00C86F96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data storage system or mobile system/app for </w:t>
            </w:r>
            <w:r>
              <w:rPr>
                <w:rFonts w:eastAsia="Calibri"/>
              </w:rPr>
              <w:t>the purpose of saving and transferring production files</w:t>
            </w:r>
          </w:p>
          <w:p w14:paraId="61F8C6E9" w14:textId="77777777" w:rsidR="00D117E9" w:rsidRPr="00140A32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personal protective equipment required in harvesting operations</w:t>
            </w:r>
          </w:p>
          <w:p w14:paraId="1FF3CB23" w14:textId="77777777" w:rsidR="00D117E9" w:rsidRDefault="00D117E9" w:rsidP="00D117E9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66C4C62B" w14:textId="77777777" w:rsidR="00D117E9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140A32">
              <w:rPr>
                <w:rFonts w:eastAsia="Calibri"/>
              </w:rPr>
              <w:t xml:space="preserve">access to user manual for </w:t>
            </w:r>
            <w:r>
              <w:rPr>
                <w:rFonts w:eastAsia="Calibri"/>
              </w:rPr>
              <w:t>on-board computer system</w:t>
            </w:r>
          </w:p>
          <w:p w14:paraId="2B755C50" w14:textId="4CA8AFCE" w:rsidR="0021210E" w:rsidRDefault="00D117E9" w:rsidP="00D117E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140A32">
              <w:rPr>
                <w:rFonts w:eastAsia="Calibri"/>
              </w:rPr>
              <w:t xml:space="preserve">access to sample </w:t>
            </w:r>
            <w:r w:rsidR="00A71278">
              <w:rPr>
                <w:rFonts w:eastAsia="Calibri"/>
              </w:rPr>
              <w:t>cutting</w:t>
            </w:r>
            <w:r w:rsidRPr="00140A32">
              <w:rPr>
                <w:rFonts w:eastAsia="Calibri"/>
              </w:rPr>
              <w:t xml:space="preserve"> instruction, calibration and production files</w:t>
            </w:r>
          </w:p>
          <w:p w14:paraId="66E6DA81" w14:textId="77777777" w:rsidR="00D117E9" w:rsidRDefault="00D117E9" w:rsidP="00D117E9">
            <w:pPr>
              <w:pStyle w:val="SIText"/>
            </w:pPr>
          </w:p>
          <w:p w14:paraId="50CE465D" w14:textId="30B68BC9" w:rsidR="00F1480E" w:rsidRPr="00D117E9" w:rsidRDefault="007134FE" w:rsidP="00D117E9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654CF04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037A87" w14:textId="77777777" w:rsidTr="004679E3">
        <w:tc>
          <w:tcPr>
            <w:tcW w:w="990" w:type="pct"/>
            <w:shd w:val="clear" w:color="auto" w:fill="auto"/>
          </w:tcPr>
          <w:p w14:paraId="53AB52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6E87D501" w14:textId="39171EA3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</w:t>
            </w:r>
            <w:hyperlink r:id="rId12" w:history="1">
              <w:r w:rsidR="004370AD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5C806DED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14259" w14:textId="77777777" w:rsidR="00AD52B0" w:rsidRDefault="00AD52B0" w:rsidP="00BF3F0A">
      <w:r>
        <w:separator/>
      </w:r>
    </w:p>
    <w:p w14:paraId="72CB393B" w14:textId="77777777" w:rsidR="00AD52B0" w:rsidRDefault="00AD52B0"/>
  </w:endnote>
  <w:endnote w:type="continuationSeparator" w:id="0">
    <w:p w14:paraId="5D984984" w14:textId="77777777" w:rsidR="00AD52B0" w:rsidRDefault="00AD52B0" w:rsidP="00BF3F0A">
      <w:r>
        <w:continuationSeparator/>
      </w:r>
    </w:p>
    <w:p w14:paraId="36494729" w14:textId="77777777" w:rsidR="00AD52B0" w:rsidRDefault="00AD5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416D5" w14:textId="4665AE58" w:rsidR="00AD52B0" w:rsidRDefault="00AD52B0" w:rsidP="006A2B68">
        <w:pPr>
          <w:pStyle w:val="SIText"/>
          <w:rPr>
            <w:noProof/>
          </w:rPr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3AA">
          <w:rPr>
            <w:noProof/>
          </w:rPr>
          <w:t>5</w:t>
        </w:r>
        <w:r>
          <w:rPr>
            <w:noProof/>
          </w:rPr>
          <w:fldChar w:fldCharType="end"/>
        </w:r>
      </w:p>
      <w:p w14:paraId="6D1CDA85" w14:textId="3437F518" w:rsidR="00AD52B0" w:rsidRDefault="00AD52B0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06F804CD" w14:textId="77777777" w:rsidR="00AD52B0" w:rsidRDefault="00AD52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F0A0" w14:textId="77777777" w:rsidR="00AD52B0" w:rsidRDefault="00AD52B0" w:rsidP="00BF3F0A">
      <w:r>
        <w:separator/>
      </w:r>
    </w:p>
    <w:p w14:paraId="5EC5F367" w14:textId="77777777" w:rsidR="00AD52B0" w:rsidRDefault="00AD52B0"/>
  </w:footnote>
  <w:footnote w:type="continuationSeparator" w:id="0">
    <w:p w14:paraId="05BA9AFA" w14:textId="77777777" w:rsidR="00AD52B0" w:rsidRDefault="00AD52B0" w:rsidP="00BF3F0A">
      <w:r>
        <w:continuationSeparator/>
      </w:r>
    </w:p>
    <w:p w14:paraId="62D80A9C" w14:textId="77777777" w:rsidR="00AD52B0" w:rsidRDefault="00AD52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9206" w14:textId="625CBCDF" w:rsidR="00AD52B0" w:rsidRDefault="00AD52B0">
    <w:pPr>
      <w:pStyle w:val="Header"/>
    </w:pPr>
    <w:r>
      <w:t>FWPHAR</w:t>
    </w:r>
    <w:r w:rsidR="00D117E9">
      <w:t>3</w:t>
    </w:r>
    <w:r w:rsidR="00D35784">
      <w:t>223</w:t>
    </w:r>
    <w:r>
      <w:t xml:space="preserve"> Use </w:t>
    </w:r>
    <w:r w:rsidR="00D117E9">
      <w:t>on-board computer systems for single grip harvester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A8444EB"/>
    <w:multiLevelType w:val="hybridMultilevel"/>
    <w:tmpl w:val="39749DD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54187"/>
    <w:multiLevelType w:val="multilevel"/>
    <w:tmpl w:val="4684BD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6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1"/>
  </w:num>
  <w:num w:numId="39">
    <w:abstractNumId w:val="10"/>
  </w:num>
  <w:num w:numId="40">
    <w:abstractNumId w:val="12"/>
  </w:num>
  <w:num w:numId="41">
    <w:abstractNumId w:val="1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CB"/>
    <w:rsid w:val="000014B9"/>
    <w:rsid w:val="00005A15"/>
    <w:rsid w:val="000100AC"/>
    <w:rsid w:val="0001108F"/>
    <w:rsid w:val="000115E2"/>
    <w:rsid w:val="0001296A"/>
    <w:rsid w:val="00016803"/>
    <w:rsid w:val="00023992"/>
    <w:rsid w:val="00041E59"/>
    <w:rsid w:val="000527E1"/>
    <w:rsid w:val="00064BFE"/>
    <w:rsid w:val="00067C17"/>
    <w:rsid w:val="00070534"/>
    <w:rsid w:val="00070B3E"/>
    <w:rsid w:val="00071F95"/>
    <w:rsid w:val="000737BB"/>
    <w:rsid w:val="00074E47"/>
    <w:rsid w:val="000759C3"/>
    <w:rsid w:val="00076746"/>
    <w:rsid w:val="0009093B"/>
    <w:rsid w:val="000913ED"/>
    <w:rsid w:val="000951FA"/>
    <w:rsid w:val="00096739"/>
    <w:rsid w:val="000A5441"/>
    <w:rsid w:val="000C224E"/>
    <w:rsid w:val="000C3383"/>
    <w:rsid w:val="000E2153"/>
    <w:rsid w:val="000E25E6"/>
    <w:rsid w:val="000E2C86"/>
    <w:rsid w:val="000F29F2"/>
    <w:rsid w:val="00101659"/>
    <w:rsid w:val="001078BF"/>
    <w:rsid w:val="00107D41"/>
    <w:rsid w:val="00107F54"/>
    <w:rsid w:val="00122FFA"/>
    <w:rsid w:val="00131D35"/>
    <w:rsid w:val="00133957"/>
    <w:rsid w:val="00134315"/>
    <w:rsid w:val="00135C61"/>
    <w:rsid w:val="001372F6"/>
    <w:rsid w:val="00140A32"/>
    <w:rsid w:val="00144385"/>
    <w:rsid w:val="00151D93"/>
    <w:rsid w:val="001558CB"/>
    <w:rsid w:val="00156EF3"/>
    <w:rsid w:val="001645E2"/>
    <w:rsid w:val="00174FFA"/>
    <w:rsid w:val="00176E4F"/>
    <w:rsid w:val="0018132C"/>
    <w:rsid w:val="00182755"/>
    <w:rsid w:val="0018546B"/>
    <w:rsid w:val="001940A3"/>
    <w:rsid w:val="00196973"/>
    <w:rsid w:val="00197BEC"/>
    <w:rsid w:val="001A2159"/>
    <w:rsid w:val="001A6A3E"/>
    <w:rsid w:val="001A7B6D"/>
    <w:rsid w:val="001B34D5"/>
    <w:rsid w:val="001B513A"/>
    <w:rsid w:val="001B5B66"/>
    <w:rsid w:val="001C0A75"/>
    <w:rsid w:val="001C1306"/>
    <w:rsid w:val="001C1D18"/>
    <w:rsid w:val="001D0C87"/>
    <w:rsid w:val="001D4387"/>
    <w:rsid w:val="001D48F3"/>
    <w:rsid w:val="001D5C1B"/>
    <w:rsid w:val="001D7F5B"/>
    <w:rsid w:val="001E068E"/>
    <w:rsid w:val="001E16BC"/>
    <w:rsid w:val="001E16DF"/>
    <w:rsid w:val="001E2D18"/>
    <w:rsid w:val="001F2BA5"/>
    <w:rsid w:val="001F308D"/>
    <w:rsid w:val="00201A7C"/>
    <w:rsid w:val="0021210E"/>
    <w:rsid w:val="00212623"/>
    <w:rsid w:val="0021414D"/>
    <w:rsid w:val="00222F96"/>
    <w:rsid w:val="00223124"/>
    <w:rsid w:val="00226F61"/>
    <w:rsid w:val="00233143"/>
    <w:rsid w:val="00233910"/>
    <w:rsid w:val="00234444"/>
    <w:rsid w:val="002369D3"/>
    <w:rsid w:val="00242293"/>
    <w:rsid w:val="00244EA7"/>
    <w:rsid w:val="00251BBC"/>
    <w:rsid w:val="00253023"/>
    <w:rsid w:val="0026099F"/>
    <w:rsid w:val="00262FC3"/>
    <w:rsid w:val="0026362B"/>
    <w:rsid w:val="002710B6"/>
    <w:rsid w:val="00276DB8"/>
    <w:rsid w:val="002822F9"/>
    <w:rsid w:val="00282664"/>
    <w:rsid w:val="00285FB8"/>
    <w:rsid w:val="002A4921"/>
    <w:rsid w:val="002A4CD3"/>
    <w:rsid w:val="002A6CC4"/>
    <w:rsid w:val="002C19A2"/>
    <w:rsid w:val="002C55E9"/>
    <w:rsid w:val="002D0C8B"/>
    <w:rsid w:val="002D330A"/>
    <w:rsid w:val="002E193E"/>
    <w:rsid w:val="002E4CAC"/>
    <w:rsid w:val="00310A6A"/>
    <w:rsid w:val="003144E6"/>
    <w:rsid w:val="003312F5"/>
    <w:rsid w:val="003340A3"/>
    <w:rsid w:val="00334AEB"/>
    <w:rsid w:val="00337E82"/>
    <w:rsid w:val="00340E03"/>
    <w:rsid w:val="00350BB1"/>
    <w:rsid w:val="0035169D"/>
    <w:rsid w:val="00352C83"/>
    <w:rsid w:val="003558B1"/>
    <w:rsid w:val="003667A8"/>
    <w:rsid w:val="00366805"/>
    <w:rsid w:val="00367EA4"/>
    <w:rsid w:val="0037067D"/>
    <w:rsid w:val="00375FFB"/>
    <w:rsid w:val="00381F78"/>
    <w:rsid w:val="0038735B"/>
    <w:rsid w:val="003916D1"/>
    <w:rsid w:val="0039780C"/>
    <w:rsid w:val="003A21F0"/>
    <w:rsid w:val="003A58BA"/>
    <w:rsid w:val="003A5AE7"/>
    <w:rsid w:val="003A7221"/>
    <w:rsid w:val="003B445B"/>
    <w:rsid w:val="003B7806"/>
    <w:rsid w:val="003C13AE"/>
    <w:rsid w:val="003C19B3"/>
    <w:rsid w:val="003D2E73"/>
    <w:rsid w:val="003D5832"/>
    <w:rsid w:val="003E715C"/>
    <w:rsid w:val="003E72B6"/>
    <w:rsid w:val="003E7BBE"/>
    <w:rsid w:val="004127E3"/>
    <w:rsid w:val="00423372"/>
    <w:rsid w:val="0043212E"/>
    <w:rsid w:val="00434366"/>
    <w:rsid w:val="00434ECE"/>
    <w:rsid w:val="004370AD"/>
    <w:rsid w:val="00444423"/>
    <w:rsid w:val="00450418"/>
    <w:rsid w:val="00452F3E"/>
    <w:rsid w:val="004640AE"/>
    <w:rsid w:val="004679E3"/>
    <w:rsid w:val="00475172"/>
    <w:rsid w:val="004758B0"/>
    <w:rsid w:val="004832D2"/>
    <w:rsid w:val="00485559"/>
    <w:rsid w:val="004A142B"/>
    <w:rsid w:val="004A44E8"/>
    <w:rsid w:val="004A7706"/>
    <w:rsid w:val="004B29B7"/>
    <w:rsid w:val="004B7A28"/>
    <w:rsid w:val="004C2244"/>
    <w:rsid w:val="004C79A1"/>
    <w:rsid w:val="004D0D5F"/>
    <w:rsid w:val="004D1569"/>
    <w:rsid w:val="004D29B3"/>
    <w:rsid w:val="004D44B1"/>
    <w:rsid w:val="004E0460"/>
    <w:rsid w:val="004E1579"/>
    <w:rsid w:val="004E5FAE"/>
    <w:rsid w:val="004E6741"/>
    <w:rsid w:val="004E7094"/>
    <w:rsid w:val="004F5DC7"/>
    <w:rsid w:val="004F78DA"/>
    <w:rsid w:val="00520C34"/>
    <w:rsid w:val="005248C1"/>
    <w:rsid w:val="00526134"/>
    <w:rsid w:val="005405B2"/>
    <w:rsid w:val="005427C8"/>
    <w:rsid w:val="005446D1"/>
    <w:rsid w:val="0054519D"/>
    <w:rsid w:val="00556C4C"/>
    <w:rsid w:val="00557369"/>
    <w:rsid w:val="00560E68"/>
    <w:rsid w:val="00564ADD"/>
    <w:rsid w:val="005665FD"/>
    <w:rsid w:val="00570166"/>
    <w:rsid w:val="005708EB"/>
    <w:rsid w:val="00571548"/>
    <w:rsid w:val="00575BC6"/>
    <w:rsid w:val="00583902"/>
    <w:rsid w:val="005A1D70"/>
    <w:rsid w:val="005A3AA5"/>
    <w:rsid w:val="005A6C9C"/>
    <w:rsid w:val="005A74DC"/>
    <w:rsid w:val="005B3A6B"/>
    <w:rsid w:val="005B5146"/>
    <w:rsid w:val="005C2837"/>
    <w:rsid w:val="005E1383"/>
    <w:rsid w:val="005E38DD"/>
    <w:rsid w:val="005E51E6"/>
    <w:rsid w:val="005E615B"/>
    <w:rsid w:val="005F027A"/>
    <w:rsid w:val="005F33CC"/>
    <w:rsid w:val="0060220C"/>
    <w:rsid w:val="006121D4"/>
    <w:rsid w:val="00613B49"/>
    <w:rsid w:val="00620E8E"/>
    <w:rsid w:val="00633CFE"/>
    <w:rsid w:val="00634FCA"/>
    <w:rsid w:val="00643D1B"/>
    <w:rsid w:val="006452B8"/>
    <w:rsid w:val="00650815"/>
    <w:rsid w:val="00652E62"/>
    <w:rsid w:val="00671B6F"/>
    <w:rsid w:val="0068261A"/>
    <w:rsid w:val="00686A49"/>
    <w:rsid w:val="00687B62"/>
    <w:rsid w:val="00690C44"/>
    <w:rsid w:val="006969D9"/>
    <w:rsid w:val="006A2B68"/>
    <w:rsid w:val="006C2F32"/>
    <w:rsid w:val="006C5294"/>
    <w:rsid w:val="006D38C3"/>
    <w:rsid w:val="006D4448"/>
    <w:rsid w:val="006D6B42"/>
    <w:rsid w:val="006E1E20"/>
    <w:rsid w:val="006E2C4D"/>
    <w:rsid w:val="006E42FE"/>
    <w:rsid w:val="006E631F"/>
    <w:rsid w:val="006F621B"/>
    <w:rsid w:val="00705EEC"/>
    <w:rsid w:val="00707741"/>
    <w:rsid w:val="007134FE"/>
    <w:rsid w:val="00722769"/>
    <w:rsid w:val="007270E3"/>
    <w:rsid w:val="00727901"/>
    <w:rsid w:val="0073075B"/>
    <w:rsid w:val="007341FF"/>
    <w:rsid w:val="007404E9"/>
    <w:rsid w:val="007423AA"/>
    <w:rsid w:val="007444CF"/>
    <w:rsid w:val="007457D4"/>
    <w:rsid w:val="00753B3B"/>
    <w:rsid w:val="0076523B"/>
    <w:rsid w:val="00766CD6"/>
    <w:rsid w:val="00771B60"/>
    <w:rsid w:val="0077389E"/>
    <w:rsid w:val="00781D77"/>
    <w:rsid w:val="007825B8"/>
    <w:rsid w:val="00783549"/>
    <w:rsid w:val="007860B7"/>
    <w:rsid w:val="00786160"/>
    <w:rsid w:val="00786DC8"/>
    <w:rsid w:val="007B1E3C"/>
    <w:rsid w:val="007C72E0"/>
    <w:rsid w:val="007D1270"/>
    <w:rsid w:val="007D5A78"/>
    <w:rsid w:val="007E3BD1"/>
    <w:rsid w:val="007E5C8D"/>
    <w:rsid w:val="007F0BE4"/>
    <w:rsid w:val="007F1563"/>
    <w:rsid w:val="007F1EB2"/>
    <w:rsid w:val="007F44DB"/>
    <w:rsid w:val="007F5A8B"/>
    <w:rsid w:val="007F7170"/>
    <w:rsid w:val="0080457F"/>
    <w:rsid w:val="00817D51"/>
    <w:rsid w:val="00820F62"/>
    <w:rsid w:val="008227C6"/>
    <w:rsid w:val="00823530"/>
    <w:rsid w:val="00823FF4"/>
    <w:rsid w:val="00830267"/>
    <w:rsid w:val="008306E7"/>
    <w:rsid w:val="00832827"/>
    <w:rsid w:val="00834BC8"/>
    <w:rsid w:val="00837FD6"/>
    <w:rsid w:val="00847B60"/>
    <w:rsid w:val="00850243"/>
    <w:rsid w:val="008545EB"/>
    <w:rsid w:val="00854744"/>
    <w:rsid w:val="0086188E"/>
    <w:rsid w:val="00862938"/>
    <w:rsid w:val="00865011"/>
    <w:rsid w:val="008652E2"/>
    <w:rsid w:val="00886790"/>
    <w:rsid w:val="008908DE"/>
    <w:rsid w:val="008A12ED"/>
    <w:rsid w:val="008A39D3"/>
    <w:rsid w:val="008B2C77"/>
    <w:rsid w:val="008B4AD2"/>
    <w:rsid w:val="008D0CD2"/>
    <w:rsid w:val="008E260C"/>
    <w:rsid w:val="008E39BE"/>
    <w:rsid w:val="008E62EC"/>
    <w:rsid w:val="008F32F6"/>
    <w:rsid w:val="0091576F"/>
    <w:rsid w:val="00916CD7"/>
    <w:rsid w:val="00920927"/>
    <w:rsid w:val="00921B38"/>
    <w:rsid w:val="00923720"/>
    <w:rsid w:val="009278C9"/>
    <w:rsid w:val="0094460F"/>
    <w:rsid w:val="0095066D"/>
    <w:rsid w:val="009527CB"/>
    <w:rsid w:val="00953835"/>
    <w:rsid w:val="00960F6C"/>
    <w:rsid w:val="00970747"/>
    <w:rsid w:val="00974BE8"/>
    <w:rsid w:val="00992E55"/>
    <w:rsid w:val="009A5900"/>
    <w:rsid w:val="009A6E6C"/>
    <w:rsid w:val="009A6F3F"/>
    <w:rsid w:val="009B331A"/>
    <w:rsid w:val="009B5165"/>
    <w:rsid w:val="009C2650"/>
    <w:rsid w:val="009C6782"/>
    <w:rsid w:val="009D15E2"/>
    <w:rsid w:val="009D15FE"/>
    <w:rsid w:val="009D5D2C"/>
    <w:rsid w:val="009E2B72"/>
    <w:rsid w:val="009F0DCC"/>
    <w:rsid w:val="009F11CA"/>
    <w:rsid w:val="009F3DAD"/>
    <w:rsid w:val="00A0470F"/>
    <w:rsid w:val="00A0695B"/>
    <w:rsid w:val="00A13052"/>
    <w:rsid w:val="00A216A8"/>
    <w:rsid w:val="00A223A6"/>
    <w:rsid w:val="00A40699"/>
    <w:rsid w:val="00A5092E"/>
    <w:rsid w:val="00A56E14"/>
    <w:rsid w:val="00A646D7"/>
    <w:rsid w:val="00A6476B"/>
    <w:rsid w:val="00A65170"/>
    <w:rsid w:val="00A71278"/>
    <w:rsid w:val="00A76C6C"/>
    <w:rsid w:val="00A818DB"/>
    <w:rsid w:val="00A92DD1"/>
    <w:rsid w:val="00AA03D8"/>
    <w:rsid w:val="00AA5338"/>
    <w:rsid w:val="00AA7128"/>
    <w:rsid w:val="00AA7F66"/>
    <w:rsid w:val="00AB1B8E"/>
    <w:rsid w:val="00AC0696"/>
    <w:rsid w:val="00AC0A23"/>
    <w:rsid w:val="00AC4C98"/>
    <w:rsid w:val="00AC5F6B"/>
    <w:rsid w:val="00AD3896"/>
    <w:rsid w:val="00AD48ED"/>
    <w:rsid w:val="00AD52B0"/>
    <w:rsid w:val="00AD5B47"/>
    <w:rsid w:val="00AE030E"/>
    <w:rsid w:val="00AE1ED9"/>
    <w:rsid w:val="00AE32CB"/>
    <w:rsid w:val="00AF3957"/>
    <w:rsid w:val="00B04C3D"/>
    <w:rsid w:val="00B12013"/>
    <w:rsid w:val="00B20892"/>
    <w:rsid w:val="00B22C67"/>
    <w:rsid w:val="00B3508F"/>
    <w:rsid w:val="00B35BDA"/>
    <w:rsid w:val="00B36B2A"/>
    <w:rsid w:val="00B40561"/>
    <w:rsid w:val="00B412BE"/>
    <w:rsid w:val="00B443EE"/>
    <w:rsid w:val="00B560C8"/>
    <w:rsid w:val="00B566F2"/>
    <w:rsid w:val="00B61150"/>
    <w:rsid w:val="00B62AF2"/>
    <w:rsid w:val="00B65BC7"/>
    <w:rsid w:val="00B65C8A"/>
    <w:rsid w:val="00B72F9F"/>
    <w:rsid w:val="00B746B9"/>
    <w:rsid w:val="00B815AF"/>
    <w:rsid w:val="00B847D8"/>
    <w:rsid w:val="00B848D4"/>
    <w:rsid w:val="00B84A16"/>
    <w:rsid w:val="00B865B7"/>
    <w:rsid w:val="00B94819"/>
    <w:rsid w:val="00B9481D"/>
    <w:rsid w:val="00B96780"/>
    <w:rsid w:val="00BA1CB1"/>
    <w:rsid w:val="00BA4178"/>
    <w:rsid w:val="00BA482D"/>
    <w:rsid w:val="00BA7135"/>
    <w:rsid w:val="00BB23F4"/>
    <w:rsid w:val="00BC18FB"/>
    <w:rsid w:val="00BC5075"/>
    <w:rsid w:val="00BC5419"/>
    <w:rsid w:val="00BC7833"/>
    <w:rsid w:val="00BD3B0F"/>
    <w:rsid w:val="00BD4176"/>
    <w:rsid w:val="00BF1D4C"/>
    <w:rsid w:val="00BF3F0A"/>
    <w:rsid w:val="00C143C3"/>
    <w:rsid w:val="00C1739B"/>
    <w:rsid w:val="00C21ADE"/>
    <w:rsid w:val="00C26067"/>
    <w:rsid w:val="00C30A29"/>
    <w:rsid w:val="00C317DC"/>
    <w:rsid w:val="00C4011C"/>
    <w:rsid w:val="00C50267"/>
    <w:rsid w:val="00C525EB"/>
    <w:rsid w:val="00C578E9"/>
    <w:rsid w:val="00C57EFB"/>
    <w:rsid w:val="00C61E9D"/>
    <w:rsid w:val="00C64466"/>
    <w:rsid w:val="00C67460"/>
    <w:rsid w:val="00C705B5"/>
    <w:rsid w:val="00C70626"/>
    <w:rsid w:val="00C72860"/>
    <w:rsid w:val="00C73B90"/>
    <w:rsid w:val="00C742EC"/>
    <w:rsid w:val="00C86F96"/>
    <w:rsid w:val="00C87878"/>
    <w:rsid w:val="00C96AF3"/>
    <w:rsid w:val="00C97CCC"/>
    <w:rsid w:val="00CA0274"/>
    <w:rsid w:val="00CA77A7"/>
    <w:rsid w:val="00CB1BD4"/>
    <w:rsid w:val="00CB2AFC"/>
    <w:rsid w:val="00CB746F"/>
    <w:rsid w:val="00CC451E"/>
    <w:rsid w:val="00CD4E9D"/>
    <w:rsid w:val="00CD4F4D"/>
    <w:rsid w:val="00CD58CC"/>
    <w:rsid w:val="00CD771B"/>
    <w:rsid w:val="00CD7753"/>
    <w:rsid w:val="00CE7D19"/>
    <w:rsid w:val="00CF0CF5"/>
    <w:rsid w:val="00CF2B3E"/>
    <w:rsid w:val="00CF4DFF"/>
    <w:rsid w:val="00D0201F"/>
    <w:rsid w:val="00D03685"/>
    <w:rsid w:val="00D04198"/>
    <w:rsid w:val="00D07D4E"/>
    <w:rsid w:val="00D115AA"/>
    <w:rsid w:val="00D117E9"/>
    <w:rsid w:val="00D13EFE"/>
    <w:rsid w:val="00D145BE"/>
    <w:rsid w:val="00D20C57"/>
    <w:rsid w:val="00D25D16"/>
    <w:rsid w:val="00D32124"/>
    <w:rsid w:val="00D35784"/>
    <w:rsid w:val="00D35F84"/>
    <w:rsid w:val="00D50C64"/>
    <w:rsid w:val="00D54C76"/>
    <w:rsid w:val="00D65B05"/>
    <w:rsid w:val="00D71E43"/>
    <w:rsid w:val="00D727F3"/>
    <w:rsid w:val="00D7291D"/>
    <w:rsid w:val="00D73695"/>
    <w:rsid w:val="00D810DE"/>
    <w:rsid w:val="00D87D32"/>
    <w:rsid w:val="00D90D42"/>
    <w:rsid w:val="00D92C83"/>
    <w:rsid w:val="00D96C8F"/>
    <w:rsid w:val="00DA0A81"/>
    <w:rsid w:val="00DA3C10"/>
    <w:rsid w:val="00DA53B5"/>
    <w:rsid w:val="00DC1D69"/>
    <w:rsid w:val="00DC5A3A"/>
    <w:rsid w:val="00DC6609"/>
    <w:rsid w:val="00DD1A57"/>
    <w:rsid w:val="00DD6DF1"/>
    <w:rsid w:val="00DF78CF"/>
    <w:rsid w:val="00E238E6"/>
    <w:rsid w:val="00E26314"/>
    <w:rsid w:val="00E35064"/>
    <w:rsid w:val="00E36738"/>
    <w:rsid w:val="00E3681D"/>
    <w:rsid w:val="00E43838"/>
    <w:rsid w:val="00E501F0"/>
    <w:rsid w:val="00E6166D"/>
    <w:rsid w:val="00E6539D"/>
    <w:rsid w:val="00E66A6C"/>
    <w:rsid w:val="00E67751"/>
    <w:rsid w:val="00E73238"/>
    <w:rsid w:val="00E750F0"/>
    <w:rsid w:val="00E91BFF"/>
    <w:rsid w:val="00E92933"/>
    <w:rsid w:val="00EB0AA4"/>
    <w:rsid w:val="00EB5C88"/>
    <w:rsid w:val="00EC0469"/>
    <w:rsid w:val="00EC3018"/>
    <w:rsid w:val="00EC453F"/>
    <w:rsid w:val="00ED19AF"/>
    <w:rsid w:val="00ED216F"/>
    <w:rsid w:val="00EE18F6"/>
    <w:rsid w:val="00EF01F8"/>
    <w:rsid w:val="00EF19D6"/>
    <w:rsid w:val="00EF40EF"/>
    <w:rsid w:val="00F1480E"/>
    <w:rsid w:val="00F1497D"/>
    <w:rsid w:val="00F16AAC"/>
    <w:rsid w:val="00F2179C"/>
    <w:rsid w:val="00F438FC"/>
    <w:rsid w:val="00F5616F"/>
    <w:rsid w:val="00F56827"/>
    <w:rsid w:val="00F6173D"/>
    <w:rsid w:val="00F65EF0"/>
    <w:rsid w:val="00F71651"/>
    <w:rsid w:val="00F768DF"/>
    <w:rsid w:val="00F76CC6"/>
    <w:rsid w:val="00F83D7C"/>
    <w:rsid w:val="00F84167"/>
    <w:rsid w:val="00F85717"/>
    <w:rsid w:val="00F900D2"/>
    <w:rsid w:val="00FA34B5"/>
    <w:rsid w:val="00FB232E"/>
    <w:rsid w:val="00FB23D7"/>
    <w:rsid w:val="00FC48BA"/>
    <w:rsid w:val="00FD5490"/>
    <w:rsid w:val="00FD557D"/>
    <w:rsid w:val="00FE0282"/>
    <w:rsid w:val="00FE124D"/>
    <w:rsid w:val="00FE5CBB"/>
    <w:rsid w:val="00FE792C"/>
    <w:rsid w:val="00FF379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CE6B"/>
  <w15:docId w15:val="{034AFBB6-91A5-4A7A-8E90-7AF8C969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B1BD4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B1BD4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D4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D4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D4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CB1BD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D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D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D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link w:val="ListParagraphChar"/>
    <w:uiPriority w:val="34"/>
    <w:qFormat/>
    <w:rsid w:val="00122FFA"/>
    <w:pPr>
      <w:spacing w:before="120" w:after="12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istParagraphChar">
    <w:name w:val="List Paragraph Char"/>
    <w:aliases w:val="List Paragraph1 Char,List Paragraph11 Char,Bullet point Char,Recommendation Char,Dot point 1.5 line spacing Char,L Char,bullet point list Char,List Paragraph - bullets Char,DDM Gen Text Char,NFP GP Bulleted List Char"/>
    <w:link w:val="ListParagraph"/>
    <w:uiPriority w:val="34"/>
    <w:locked/>
    <w:rsid w:val="00122FFA"/>
    <w:rPr>
      <w:sz w:val="20"/>
      <w:szCs w:val="20"/>
    </w:rPr>
  </w:style>
  <w:style w:type="paragraph" w:customStyle="1" w:styleId="AFSABulletList1">
    <w:name w:val="AFSA Bullet List 1"/>
    <w:link w:val="AFSABulletList1Char"/>
    <w:autoRedefine/>
    <w:qFormat/>
    <w:rsid w:val="00367EA4"/>
    <w:pPr>
      <w:spacing w:after="0" w:line="240" w:lineRule="auto"/>
    </w:pPr>
    <w:rPr>
      <w:rFonts w:ascii="Calibri" w:eastAsia="Times New Roman" w:hAnsi="Calibri" w:cstheme="minorHAnsi"/>
      <w:lang w:eastAsia="en-AU"/>
    </w:rPr>
  </w:style>
  <w:style w:type="character" w:customStyle="1" w:styleId="AFSABulletList1Char">
    <w:name w:val="AFSA Bullet List 1 Char"/>
    <w:basedOn w:val="DefaultParagraphFont"/>
    <w:link w:val="AFSABulletList1"/>
    <w:locked/>
    <w:rsid w:val="00367EA4"/>
    <w:rPr>
      <w:rFonts w:ascii="Calibri" w:eastAsia="Times New Roman" w:hAnsi="Calibri" w:cstheme="minorHAnsi"/>
      <w:lang w:eastAsia="en-AU"/>
    </w:rPr>
  </w:style>
  <w:style w:type="character" w:customStyle="1" w:styleId="apple-converted-space">
    <w:name w:val="apple-converted-space"/>
    <w:basedOn w:val="DefaultParagraphFont"/>
    <w:rsid w:val="002369D3"/>
  </w:style>
  <w:style w:type="paragraph" w:customStyle="1" w:styleId="TipText">
    <w:name w:val="Tip Text"/>
    <w:basedOn w:val="Normal"/>
    <w:uiPriority w:val="99"/>
    <w:rsid w:val="00D117E9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BA06-1B58-49DF-A1F3-95CB925D0598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9A6924-7136-4CA4-AC36-61B9531F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51</cp:revision>
  <cp:lastPrinted>2017-04-26T03:10:00Z</cp:lastPrinted>
  <dcterms:created xsi:type="dcterms:W3CDTF">2017-05-11T01:58:00Z</dcterms:created>
  <dcterms:modified xsi:type="dcterms:W3CDTF">2017-07-14T05:01:00Z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