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F5A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91937A7" w14:textId="77777777" w:rsidTr="00146EEC">
        <w:tc>
          <w:tcPr>
            <w:tcW w:w="2689" w:type="dxa"/>
          </w:tcPr>
          <w:p w14:paraId="24B5ECAC" w14:textId="77777777" w:rsidR="00F1480E" w:rsidRPr="005404CB" w:rsidRDefault="00830267" w:rsidP="005404CB">
            <w:pPr>
              <w:pStyle w:val="SIText-Bold"/>
            </w:pPr>
            <w:r w:rsidRPr="00A326C2">
              <w:t>Release</w:t>
            </w:r>
          </w:p>
        </w:tc>
        <w:tc>
          <w:tcPr>
            <w:tcW w:w="6939" w:type="dxa"/>
          </w:tcPr>
          <w:p w14:paraId="724556A0" w14:textId="77777777" w:rsidR="00F1480E" w:rsidRPr="005404CB" w:rsidRDefault="00830267" w:rsidP="005404CB">
            <w:pPr>
              <w:pStyle w:val="SIText-Bold"/>
            </w:pPr>
            <w:r w:rsidRPr="00A326C2">
              <w:t>Comments</w:t>
            </w:r>
          </w:p>
        </w:tc>
      </w:tr>
      <w:tr w:rsidR="008A012F" w14:paraId="6ABAF180" w14:textId="77777777" w:rsidTr="00146EEC">
        <w:tc>
          <w:tcPr>
            <w:tcW w:w="2689" w:type="dxa"/>
          </w:tcPr>
          <w:p w14:paraId="73691BFE" w14:textId="45842079" w:rsidR="008A012F" w:rsidRPr="002E5AA1" w:rsidRDefault="008A012F" w:rsidP="002E5AA1">
            <w:pPr>
              <w:pStyle w:val="SIText"/>
              <w:rPr>
                <w:rStyle w:val="SITemporaryText-blue"/>
                <w:color w:val="auto"/>
                <w:sz w:val="20"/>
              </w:rPr>
            </w:pPr>
            <w:r w:rsidRPr="002E5AA1">
              <w:rPr>
                <w:rStyle w:val="SITemporaryText-blue"/>
                <w:color w:val="auto"/>
                <w:sz w:val="20"/>
              </w:rPr>
              <w:t>Release 1</w:t>
            </w:r>
          </w:p>
        </w:tc>
        <w:tc>
          <w:tcPr>
            <w:tcW w:w="6939" w:type="dxa"/>
          </w:tcPr>
          <w:p w14:paraId="2263D3A4" w14:textId="3F1FBE85" w:rsidR="008A012F" w:rsidRPr="002E5AA1" w:rsidRDefault="008A012F" w:rsidP="00940AF2">
            <w:pPr>
              <w:pStyle w:val="SIText"/>
              <w:rPr>
                <w:rStyle w:val="SITemporaryText-blue"/>
                <w:color w:val="auto"/>
                <w:sz w:val="20"/>
              </w:rPr>
            </w:pPr>
            <w:r w:rsidRPr="002E5AA1">
              <w:rPr>
                <w:rStyle w:val="SITemporaryText-blue"/>
                <w:color w:val="auto"/>
                <w:sz w:val="20"/>
              </w:rPr>
              <w:t xml:space="preserve">This version released with </w:t>
            </w:r>
            <w:r w:rsidR="002E5AA1" w:rsidRPr="002E5AA1">
              <w:t>AHC Agriculture, Horticulture and Conservation and Land Management</w:t>
            </w:r>
            <w:r w:rsidRPr="002E5AA1">
              <w:rPr>
                <w:rStyle w:val="SITemporaryText-blue"/>
                <w:color w:val="auto"/>
                <w:sz w:val="20"/>
              </w:rPr>
              <w:t xml:space="preserve"> Training Package </w:t>
            </w:r>
            <w:r w:rsidRPr="00940AF2">
              <w:rPr>
                <w:rStyle w:val="SITemporaryText-blue"/>
                <w:color w:val="auto"/>
                <w:sz w:val="20"/>
              </w:rPr>
              <w:t xml:space="preserve">Version </w:t>
            </w:r>
            <w:r w:rsidR="00940AF2" w:rsidRPr="00940AF2">
              <w:rPr>
                <w:rStyle w:val="SITemporaryText-blue"/>
                <w:color w:val="auto"/>
                <w:sz w:val="20"/>
              </w:rPr>
              <w:t>9</w:t>
            </w:r>
            <w:r w:rsidRPr="00940AF2">
              <w:rPr>
                <w:rStyle w:val="SITemporaryText-blue"/>
                <w:color w:val="auto"/>
                <w:sz w:val="20"/>
              </w:rPr>
              <w:t>.0.</w:t>
            </w:r>
          </w:p>
        </w:tc>
      </w:tr>
    </w:tbl>
    <w:p w14:paraId="730625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03042B" w14:textId="77777777" w:rsidTr="00CA2922">
        <w:trPr>
          <w:tblHeader/>
        </w:trPr>
        <w:tc>
          <w:tcPr>
            <w:tcW w:w="1396" w:type="pct"/>
            <w:shd w:val="clear" w:color="auto" w:fill="auto"/>
          </w:tcPr>
          <w:p w14:paraId="4DD41F5A" w14:textId="0583204D" w:rsidR="00F1480E" w:rsidRPr="005404CB" w:rsidRDefault="00E17A92" w:rsidP="005404CB">
            <w:pPr>
              <w:pStyle w:val="SIUNITCODE"/>
            </w:pPr>
            <w:r>
              <w:t>AHC</w:t>
            </w:r>
            <w:r w:rsidR="00215967">
              <w:t>WRK</w:t>
            </w:r>
            <w:r w:rsidR="003D03CE">
              <w:t>5</w:t>
            </w:r>
            <w:r w:rsidR="002E5AA1">
              <w:t>X</w:t>
            </w:r>
            <w:r w:rsidR="008F422D">
              <w:t>8</w:t>
            </w:r>
          </w:p>
        </w:tc>
        <w:tc>
          <w:tcPr>
            <w:tcW w:w="3604" w:type="pct"/>
            <w:shd w:val="clear" w:color="auto" w:fill="auto"/>
          </w:tcPr>
          <w:p w14:paraId="5DC38CF2" w14:textId="43A6819A" w:rsidR="00F1480E" w:rsidRPr="005404CB" w:rsidRDefault="008F422D" w:rsidP="005404CB">
            <w:pPr>
              <w:pStyle w:val="SIUnittitle"/>
            </w:pPr>
            <w:r w:rsidRPr="008F422D">
              <w:t>Interpret legislation</w:t>
            </w:r>
          </w:p>
        </w:tc>
      </w:tr>
      <w:tr w:rsidR="00F1480E" w:rsidRPr="00963A46" w14:paraId="29DC8E68" w14:textId="77777777" w:rsidTr="00CA2922">
        <w:tc>
          <w:tcPr>
            <w:tcW w:w="1396" w:type="pct"/>
            <w:shd w:val="clear" w:color="auto" w:fill="auto"/>
          </w:tcPr>
          <w:p w14:paraId="38C3C0CF" w14:textId="77777777" w:rsidR="00F1480E" w:rsidRPr="005404CB" w:rsidRDefault="00FD557D" w:rsidP="005404CB">
            <w:pPr>
              <w:pStyle w:val="SIHeading2"/>
            </w:pPr>
            <w:r w:rsidRPr="00FD557D">
              <w:t>Application</w:t>
            </w:r>
          </w:p>
          <w:p w14:paraId="48C8A136" w14:textId="77777777" w:rsidR="00FD557D" w:rsidRPr="00923720" w:rsidRDefault="00FD557D" w:rsidP="005404CB">
            <w:pPr>
              <w:pStyle w:val="SIHeading2"/>
            </w:pPr>
          </w:p>
        </w:tc>
        <w:tc>
          <w:tcPr>
            <w:tcW w:w="3604" w:type="pct"/>
            <w:shd w:val="clear" w:color="auto" w:fill="auto"/>
          </w:tcPr>
          <w:p w14:paraId="26E1A080" w14:textId="77777777" w:rsidR="00AD660F" w:rsidRPr="00AD660F" w:rsidRDefault="00AD660F" w:rsidP="00AD660F">
            <w:r w:rsidRPr="00AD660F">
              <w:t>This unit of competency describes the skills and knowledge required to interpret and apply legislation.</w:t>
            </w:r>
          </w:p>
          <w:p w14:paraId="38D71036" w14:textId="77777777" w:rsidR="00AD660F" w:rsidRPr="00AD660F" w:rsidRDefault="00AD660F" w:rsidP="00AD660F"/>
          <w:p w14:paraId="2D95CCEC" w14:textId="0C1E9284" w:rsidR="00AD660F" w:rsidRPr="00AD660F" w:rsidRDefault="00AD660F" w:rsidP="00AD660F">
            <w:r w:rsidRPr="00AD660F">
              <w:t>Th</w:t>
            </w:r>
            <w:r w:rsidR="002E5AA1">
              <w:t>e</w:t>
            </w:r>
            <w:r w:rsidRPr="00AD660F">
              <w:t xml:space="preserve"> unit applies to individuals who </w:t>
            </w:r>
            <w:r w:rsidR="002E5AA1">
              <w:t xml:space="preserve">apply specialised skills and knowledge to interpret legislation, </w:t>
            </w:r>
            <w:r w:rsidRPr="00AD660F">
              <w:t>take personal responsibility and exercise autonomy in undertaking complex work. They analyse</w:t>
            </w:r>
            <w:r w:rsidR="002E5AA1">
              <w:t xml:space="preserve"> and synthesise information and analyse</w:t>
            </w:r>
            <w:r w:rsidRPr="00AD660F">
              <w:t>, design and communicate solutions to sometimes complex problems.</w:t>
            </w:r>
          </w:p>
          <w:p w14:paraId="66E34363" w14:textId="77777777" w:rsidR="00AD660F" w:rsidRPr="00AD660F" w:rsidRDefault="00AD660F" w:rsidP="00AD660F"/>
          <w:p w14:paraId="3202A0B8" w14:textId="4DAE6AD8" w:rsidR="00CC1B21" w:rsidRPr="000754EC" w:rsidRDefault="00AD660F" w:rsidP="00AD660F">
            <w:r w:rsidRPr="00AD660F">
              <w:t>No licensing, legislative or certification requirements apply to this unit at the time of publication.</w:t>
            </w:r>
          </w:p>
        </w:tc>
      </w:tr>
      <w:tr w:rsidR="00F1480E" w:rsidRPr="00963A46" w14:paraId="697CE7AE" w14:textId="77777777" w:rsidTr="00CA2922">
        <w:tc>
          <w:tcPr>
            <w:tcW w:w="1396" w:type="pct"/>
            <w:shd w:val="clear" w:color="auto" w:fill="auto"/>
          </w:tcPr>
          <w:p w14:paraId="0D500446" w14:textId="77777777" w:rsidR="00F1480E" w:rsidRPr="005404CB" w:rsidRDefault="00FD557D" w:rsidP="005404CB">
            <w:pPr>
              <w:pStyle w:val="SIHeading2"/>
            </w:pPr>
            <w:r w:rsidRPr="00923720">
              <w:t>Prerequisite Unit</w:t>
            </w:r>
          </w:p>
        </w:tc>
        <w:tc>
          <w:tcPr>
            <w:tcW w:w="3604" w:type="pct"/>
            <w:shd w:val="clear" w:color="auto" w:fill="auto"/>
          </w:tcPr>
          <w:p w14:paraId="51C0B8C3" w14:textId="5E221154" w:rsidR="00F1480E" w:rsidRPr="005404CB" w:rsidRDefault="00F1480E" w:rsidP="005404CB">
            <w:pPr>
              <w:pStyle w:val="SIText"/>
            </w:pPr>
            <w:r w:rsidRPr="008908DE">
              <w:t>Ni</w:t>
            </w:r>
            <w:r w:rsidR="007A300D" w:rsidRPr="005404CB">
              <w:t>l</w:t>
            </w:r>
          </w:p>
        </w:tc>
      </w:tr>
      <w:tr w:rsidR="00F1480E" w:rsidRPr="00963A46" w14:paraId="0E7338F7" w14:textId="77777777" w:rsidTr="00CA2922">
        <w:tc>
          <w:tcPr>
            <w:tcW w:w="1396" w:type="pct"/>
            <w:shd w:val="clear" w:color="auto" w:fill="auto"/>
          </w:tcPr>
          <w:p w14:paraId="77D0EC0D" w14:textId="77777777" w:rsidR="00F1480E" w:rsidRPr="005404CB" w:rsidRDefault="00FD557D" w:rsidP="005404CB">
            <w:pPr>
              <w:pStyle w:val="SIHeading2"/>
            </w:pPr>
            <w:r w:rsidRPr="00923720">
              <w:t>Unit Sector</w:t>
            </w:r>
          </w:p>
        </w:tc>
        <w:tc>
          <w:tcPr>
            <w:tcW w:w="3604" w:type="pct"/>
            <w:shd w:val="clear" w:color="auto" w:fill="auto"/>
          </w:tcPr>
          <w:p w14:paraId="24FCB9DE" w14:textId="49D2493C" w:rsidR="00F1480E" w:rsidRPr="005404CB" w:rsidRDefault="00CE365B" w:rsidP="005404CB">
            <w:pPr>
              <w:pStyle w:val="SIText"/>
            </w:pPr>
            <w:r>
              <w:t>Work (WRK)</w:t>
            </w:r>
          </w:p>
        </w:tc>
      </w:tr>
    </w:tbl>
    <w:p w14:paraId="755D21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CBD200" w14:textId="77777777" w:rsidTr="00CA2922">
        <w:trPr>
          <w:cantSplit/>
          <w:tblHeader/>
        </w:trPr>
        <w:tc>
          <w:tcPr>
            <w:tcW w:w="1396" w:type="pct"/>
            <w:tcBorders>
              <w:bottom w:val="single" w:sz="4" w:space="0" w:color="C0C0C0"/>
            </w:tcBorders>
            <w:shd w:val="clear" w:color="auto" w:fill="auto"/>
          </w:tcPr>
          <w:p w14:paraId="10E8F5B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4279D56" w14:textId="77777777" w:rsidR="00F1480E" w:rsidRPr="005404CB" w:rsidRDefault="00FD557D" w:rsidP="005404CB">
            <w:pPr>
              <w:pStyle w:val="SIHeading2"/>
            </w:pPr>
            <w:r w:rsidRPr="00923720">
              <w:t>Performance Criteria</w:t>
            </w:r>
          </w:p>
        </w:tc>
      </w:tr>
      <w:tr w:rsidR="00F1480E" w:rsidRPr="00963A46" w14:paraId="1E9D5241" w14:textId="77777777" w:rsidTr="00CA2922">
        <w:trPr>
          <w:cantSplit/>
          <w:tblHeader/>
        </w:trPr>
        <w:tc>
          <w:tcPr>
            <w:tcW w:w="1396" w:type="pct"/>
            <w:tcBorders>
              <w:top w:val="single" w:sz="4" w:space="0" w:color="C0C0C0"/>
            </w:tcBorders>
            <w:shd w:val="clear" w:color="auto" w:fill="auto"/>
          </w:tcPr>
          <w:p w14:paraId="3C43F0BD"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7758FB"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D660F" w:rsidRPr="00963A46" w14:paraId="08874F23" w14:textId="77777777" w:rsidTr="00CA2922">
        <w:trPr>
          <w:cantSplit/>
        </w:trPr>
        <w:tc>
          <w:tcPr>
            <w:tcW w:w="1396" w:type="pct"/>
            <w:shd w:val="clear" w:color="auto" w:fill="auto"/>
          </w:tcPr>
          <w:p w14:paraId="62AA36A8" w14:textId="1AA98DB3" w:rsidR="00AD660F" w:rsidRPr="00AD660F" w:rsidRDefault="00AD660F" w:rsidP="00AD660F">
            <w:pPr>
              <w:pStyle w:val="SIText"/>
            </w:pPr>
            <w:r w:rsidRPr="00AD660F">
              <w:t>1. Determine applicable legal framework</w:t>
            </w:r>
          </w:p>
        </w:tc>
        <w:tc>
          <w:tcPr>
            <w:tcW w:w="3604" w:type="pct"/>
            <w:shd w:val="clear" w:color="auto" w:fill="auto"/>
          </w:tcPr>
          <w:p w14:paraId="28F402DE" w14:textId="77777777" w:rsidR="00AD660F" w:rsidRPr="00AD660F" w:rsidRDefault="00AD660F" w:rsidP="00AD660F">
            <w:r w:rsidRPr="00AD660F">
              <w:t>1.1 Identify and access current legislation, regulations, organisational procedures, standards and codes of practice affecting the workplace, industry, occupation or client</w:t>
            </w:r>
          </w:p>
          <w:p w14:paraId="341ED38B" w14:textId="77777777" w:rsidR="00AD660F" w:rsidRPr="00AD660F" w:rsidRDefault="00AD660F" w:rsidP="00AD660F">
            <w:r w:rsidRPr="00AD660F">
              <w:t>1.2 Determine legal accountability obligations in relation to workplace, industry, occupation or client</w:t>
            </w:r>
          </w:p>
          <w:p w14:paraId="36FFA5C5" w14:textId="1DA64D9F" w:rsidR="00AD660F" w:rsidRPr="00AD660F" w:rsidRDefault="00AD660F" w:rsidP="00AD660F">
            <w:pPr>
              <w:pStyle w:val="SIText"/>
            </w:pPr>
            <w:r w:rsidRPr="00AD660F">
              <w:t>1.3 Identify consequences of non-compliance with legislation, regulations, organisational procedures, standards and codes of practice</w:t>
            </w:r>
          </w:p>
        </w:tc>
      </w:tr>
      <w:tr w:rsidR="00AD660F" w:rsidRPr="00963A46" w14:paraId="2549BA30" w14:textId="77777777" w:rsidTr="00CA2922">
        <w:trPr>
          <w:cantSplit/>
        </w:trPr>
        <w:tc>
          <w:tcPr>
            <w:tcW w:w="1396" w:type="pct"/>
            <w:shd w:val="clear" w:color="auto" w:fill="auto"/>
          </w:tcPr>
          <w:p w14:paraId="49F399A7" w14:textId="654370A8" w:rsidR="00AD660F" w:rsidRPr="00AD660F" w:rsidRDefault="00AD660F" w:rsidP="00AD660F">
            <w:pPr>
              <w:pStyle w:val="SIText"/>
            </w:pPr>
            <w:r w:rsidRPr="00AD660F">
              <w:t>2. Research, interpret and apply appropriate legislation</w:t>
            </w:r>
          </w:p>
        </w:tc>
        <w:tc>
          <w:tcPr>
            <w:tcW w:w="3604" w:type="pct"/>
            <w:shd w:val="clear" w:color="auto" w:fill="auto"/>
          </w:tcPr>
          <w:p w14:paraId="7C7EECE6" w14:textId="77777777" w:rsidR="00AD660F" w:rsidRPr="00AD660F" w:rsidRDefault="00AD660F" w:rsidP="00AD660F">
            <w:r w:rsidRPr="00AD660F">
              <w:t>2.1 Monitor sources of information for changes to the legal framework</w:t>
            </w:r>
          </w:p>
          <w:p w14:paraId="215A6E64" w14:textId="2C533243" w:rsidR="00AD660F" w:rsidRPr="00AD660F" w:rsidRDefault="00AD660F" w:rsidP="00AD660F">
            <w:pPr>
              <w:pStyle w:val="SIText"/>
            </w:pPr>
            <w:r w:rsidRPr="00AD660F">
              <w:t>2.2 Regularly update and communicate information and changes to legal framework components which impact on work activities</w:t>
            </w:r>
          </w:p>
        </w:tc>
      </w:tr>
      <w:tr w:rsidR="00AD660F" w:rsidRPr="00963A46" w14:paraId="19CC6B8C" w14:textId="77777777" w:rsidTr="00CA2922">
        <w:trPr>
          <w:cantSplit/>
        </w:trPr>
        <w:tc>
          <w:tcPr>
            <w:tcW w:w="1396" w:type="pct"/>
            <w:shd w:val="clear" w:color="auto" w:fill="auto"/>
          </w:tcPr>
          <w:p w14:paraId="2E20589D" w14:textId="5A9F0440" w:rsidR="00AD660F" w:rsidRPr="00AD660F" w:rsidRDefault="00AD660F" w:rsidP="00AD660F">
            <w:pPr>
              <w:pStyle w:val="SIText"/>
            </w:pPr>
            <w:r w:rsidRPr="00AD660F">
              <w:t>3. Promote compliance with relevant legislation</w:t>
            </w:r>
          </w:p>
        </w:tc>
        <w:tc>
          <w:tcPr>
            <w:tcW w:w="3604" w:type="pct"/>
            <w:shd w:val="clear" w:color="auto" w:fill="auto"/>
          </w:tcPr>
          <w:p w14:paraId="52101AE7" w14:textId="77777777" w:rsidR="00AD660F" w:rsidRPr="00AD660F" w:rsidRDefault="00AD660F" w:rsidP="00AD660F">
            <w:r w:rsidRPr="00AD660F">
              <w:t>3.1 Access current information about the range of legislation and other legally binding policies and protocols relating to own work</w:t>
            </w:r>
          </w:p>
          <w:p w14:paraId="4EE4F4D9" w14:textId="77777777" w:rsidR="00AD660F" w:rsidRPr="00AD660F" w:rsidRDefault="00AD660F" w:rsidP="00AD660F">
            <w:r w:rsidRPr="00AD660F">
              <w:t>3.2 Clarify compliance requirements to confirm understanding and ensure consistency of interpretation and application</w:t>
            </w:r>
          </w:p>
          <w:p w14:paraId="4091F602" w14:textId="77777777" w:rsidR="00AD660F" w:rsidRPr="00AD660F" w:rsidRDefault="00AD660F" w:rsidP="00AD660F">
            <w:r w:rsidRPr="00AD660F">
              <w:t>3.3 Obtain advice to assist in applying relevant legislation to own work and identifying compliance requirements</w:t>
            </w:r>
          </w:p>
          <w:p w14:paraId="3A978803" w14:textId="77777777" w:rsidR="00AD660F" w:rsidRPr="00AD660F" w:rsidRDefault="00AD660F" w:rsidP="00AD660F">
            <w:r w:rsidRPr="00AD660F">
              <w:t>3.4 Identify areas of uncertainty in own work related to compliance requirements and take action to clarify issues</w:t>
            </w:r>
          </w:p>
          <w:p w14:paraId="29F43CC7" w14:textId="6249BA66" w:rsidR="00AD660F" w:rsidRPr="00AD660F" w:rsidRDefault="00AD660F" w:rsidP="00AD660F">
            <w:r w:rsidRPr="00AD660F">
              <w:t>3.5 Identify possible implications of non-compliance and use these to guide own work practices</w:t>
            </w:r>
          </w:p>
        </w:tc>
      </w:tr>
      <w:tr w:rsidR="00AD660F" w:rsidRPr="00963A46" w14:paraId="74CC1FF6" w14:textId="77777777" w:rsidTr="00CA2922">
        <w:trPr>
          <w:cantSplit/>
        </w:trPr>
        <w:tc>
          <w:tcPr>
            <w:tcW w:w="1396" w:type="pct"/>
            <w:shd w:val="clear" w:color="auto" w:fill="auto"/>
          </w:tcPr>
          <w:p w14:paraId="15BB86B9" w14:textId="01ED83C3" w:rsidR="00AD660F" w:rsidRPr="00AD660F" w:rsidRDefault="00AD660F" w:rsidP="00AD660F">
            <w:pPr>
              <w:pStyle w:val="SIText"/>
            </w:pPr>
            <w:r w:rsidRPr="00AD660F">
              <w:t>4. Assess situations which may potentially present legal problems and issues</w:t>
            </w:r>
          </w:p>
        </w:tc>
        <w:tc>
          <w:tcPr>
            <w:tcW w:w="3604" w:type="pct"/>
            <w:shd w:val="clear" w:color="auto" w:fill="auto"/>
          </w:tcPr>
          <w:p w14:paraId="4EEA30F1" w14:textId="77777777" w:rsidR="00AD660F" w:rsidRPr="00AD660F" w:rsidRDefault="00AD660F" w:rsidP="00AD660F">
            <w:r w:rsidRPr="00AD660F">
              <w:t>4.1 Identify and document details of suspected or actual incidences of illegal conduct by self or others in the workplace</w:t>
            </w:r>
          </w:p>
          <w:p w14:paraId="09646884" w14:textId="77777777" w:rsidR="00AD660F" w:rsidRPr="00AD660F" w:rsidRDefault="00AD660F" w:rsidP="00AD660F">
            <w:r w:rsidRPr="00AD660F">
              <w:t>4.2 Contribute to ongoing monitoring and compliance with legal framework</w:t>
            </w:r>
          </w:p>
          <w:p w14:paraId="6C0A570F" w14:textId="77777777" w:rsidR="00AD660F" w:rsidRPr="00AD660F" w:rsidRDefault="00AD660F" w:rsidP="00AD660F">
            <w:r w:rsidRPr="00AD660F">
              <w:t>4.3 Ensure that work is undertaken in a legally compliant manner</w:t>
            </w:r>
          </w:p>
          <w:p w14:paraId="63BAC2BF" w14:textId="77777777" w:rsidR="00AD660F" w:rsidRPr="00AD660F" w:rsidRDefault="00AD660F" w:rsidP="00AD660F">
            <w:r w:rsidRPr="00AD660F">
              <w:t>4.4 Recognise limits of own expertise, legal accountability obligations and access appropriate sources of expertise as required</w:t>
            </w:r>
          </w:p>
          <w:p w14:paraId="0ECE1399" w14:textId="77777777" w:rsidR="00AD660F" w:rsidRPr="00AD660F" w:rsidRDefault="00AD660F" w:rsidP="00AD660F">
            <w:r w:rsidRPr="00AD660F">
              <w:t>4.5 Assess conduct of self and others in the workplace against specific components of the legal framework applicable to the workplace</w:t>
            </w:r>
          </w:p>
          <w:p w14:paraId="562C191C" w14:textId="12D291E0" w:rsidR="00AD660F" w:rsidRPr="00AD660F" w:rsidRDefault="00AD660F" w:rsidP="00AD660F">
            <w:r w:rsidRPr="00AD660F">
              <w:t>4.6 Take appropriate actions to resolve or report illegal conduct, as required by applicable legislation, regulations, organisational procedures, standards and codes of practice</w:t>
            </w:r>
          </w:p>
        </w:tc>
      </w:tr>
    </w:tbl>
    <w:p w14:paraId="132C8A0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D798F9B" w14:textId="77777777" w:rsidTr="00CA2922">
        <w:trPr>
          <w:tblHeader/>
        </w:trPr>
        <w:tc>
          <w:tcPr>
            <w:tcW w:w="5000" w:type="pct"/>
            <w:gridSpan w:val="2"/>
          </w:tcPr>
          <w:p w14:paraId="5EC6A30C" w14:textId="77777777" w:rsidR="00F1480E" w:rsidRPr="005404CB" w:rsidRDefault="00FD557D" w:rsidP="005404CB">
            <w:pPr>
              <w:pStyle w:val="SIHeading2"/>
            </w:pPr>
            <w:r w:rsidRPr="00041E59">
              <w:lastRenderedPageBreak/>
              <w:t>F</w:t>
            </w:r>
            <w:r w:rsidRPr="005404CB">
              <w:t>oundation Skills</w:t>
            </w:r>
          </w:p>
          <w:p w14:paraId="0569F8C7"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D70220" w14:textId="77777777" w:rsidTr="00CA2922">
        <w:trPr>
          <w:tblHeader/>
        </w:trPr>
        <w:tc>
          <w:tcPr>
            <w:tcW w:w="1396" w:type="pct"/>
          </w:tcPr>
          <w:p w14:paraId="4B8718A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18CAB03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E5AA1" w:rsidRPr="00336FCA" w:rsidDel="00423CB2" w14:paraId="6AD2F76B" w14:textId="77777777" w:rsidTr="00CA2922">
        <w:tc>
          <w:tcPr>
            <w:tcW w:w="1396" w:type="pct"/>
          </w:tcPr>
          <w:p w14:paraId="7D795EC9" w14:textId="5728A94F" w:rsidR="002E5AA1" w:rsidRPr="0071766C" w:rsidRDefault="002E5AA1" w:rsidP="0071766C">
            <w:pPr>
              <w:pStyle w:val="SIText"/>
              <w:rPr>
                <w:rStyle w:val="SITemporaryText-blue"/>
                <w:color w:val="auto"/>
                <w:sz w:val="20"/>
              </w:rPr>
            </w:pPr>
            <w:r w:rsidRPr="0071766C">
              <w:rPr>
                <w:rStyle w:val="SITemporaryText-blue"/>
                <w:color w:val="auto"/>
                <w:sz w:val="20"/>
              </w:rPr>
              <w:t>Reading</w:t>
            </w:r>
          </w:p>
        </w:tc>
        <w:tc>
          <w:tcPr>
            <w:tcW w:w="3604" w:type="pct"/>
          </w:tcPr>
          <w:p w14:paraId="418A1EF8" w14:textId="6084E0D2" w:rsidR="002E5AA1" w:rsidRPr="0071766C" w:rsidRDefault="002E5AA1" w:rsidP="0071766C">
            <w:pPr>
              <w:pStyle w:val="SIBulletList1"/>
              <w:rPr>
                <w:rStyle w:val="SITemporaryText-blue"/>
                <w:color w:val="auto"/>
                <w:sz w:val="20"/>
              </w:rPr>
            </w:pPr>
            <w:r w:rsidRPr="0071766C">
              <w:rPr>
                <w:rStyle w:val="SITemporaryText-blue"/>
                <w:color w:val="auto"/>
                <w:sz w:val="20"/>
              </w:rPr>
              <w:t xml:space="preserve">Identify and interpret information regarding </w:t>
            </w:r>
            <w:r w:rsidR="0071766C" w:rsidRPr="0071766C">
              <w:t>current legislation, regulations, organisational procedures, standards and codes of practice</w:t>
            </w:r>
          </w:p>
        </w:tc>
      </w:tr>
      <w:tr w:rsidR="002E5AA1" w:rsidRPr="00336FCA" w:rsidDel="00423CB2" w14:paraId="55A8B605" w14:textId="77777777" w:rsidTr="00CA2922">
        <w:tc>
          <w:tcPr>
            <w:tcW w:w="1396" w:type="pct"/>
          </w:tcPr>
          <w:p w14:paraId="3A6AB038" w14:textId="287ADA57" w:rsidR="002E5AA1" w:rsidRPr="0071766C" w:rsidRDefault="002E5AA1" w:rsidP="0071766C">
            <w:pPr>
              <w:pStyle w:val="SIText"/>
              <w:rPr>
                <w:rStyle w:val="SITemporaryText-blue"/>
                <w:color w:val="auto"/>
                <w:sz w:val="20"/>
              </w:rPr>
            </w:pPr>
            <w:r w:rsidRPr="0071766C">
              <w:rPr>
                <w:rStyle w:val="SITemporaryText-blue"/>
                <w:color w:val="auto"/>
                <w:sz w:val="20"/>
              </w:rPr>
              <w:t>Writing</w:t>
            </w:r>
          </w:p>
        </w:tc>
        <w:tc>
          <w:tcPr>
            <w:tcW w:w="3604" w:type="pct"/>
          </w:tcPr>
          <w:p w14:paraId="08B9A983" w14:textId="0C1706C3" w:rsidR="002E5AA1" w:rsidRPr="0071766C" w:rsidRDefault="002E5AA1" w:rsidP="0071766C">
            <w:pPr>
              <w:pStyle w:val="SIBulletList1"/>
              <w:rPr>
                <w:rStyle w:val="SITemporaryText-blue"/>
                <w:rFonts w:eastAsia="Calibri"/>
                <w:color w:val="auto"/>
                <w:sz w:val="20"/>
              </w:rPr>
            </w:pPr>
            <w:r w:rsidRPr="0071766C">
              <w:rPr>
                <w:rStyle w:val="SITemporaryText-blue"/>
                <w:color w:val="auto"/>
                <w:sz w:val="20"/>
              </w:rPr>
              <w:t>Use clear language and accurate industry terminology and logical structure to complete a report</w:t>
            </w:r>
          </w:p>
        </w:tc>
      </w:tr>
      <w:tr w:rsidR="002E5AA1" w:rsidRPr="00336FCA" w:rsidDel="00423CB2" w14:paraId="6EA39FA6" w14:textId="77777777" w:rsidTr="00CA2922">
        <w:tc>
          <w:tcPr>
            <w:tcW w:w="1396" w:type="pct"/>
          </w:tcPr>
          <w:p w14:paraId="445BB6D5" w14:textId="6A6B216E" w:rsidR="002E5AA1" w:rsidRPr="0071766C" w:rsidRDefault="002E5AA1" w:rsidP="0071766C">
            <w:pPr>
              <w:pStyle w:val="SIText"/>
              <w:rPr>
                <w:rStyle w:val="SITemporaryText-blue"/>
                <w:color w:val="auto"/>
                <w:sz w:val="20"/>
              </w:rPr>
            </w:pPr>
            <w:r w:rsidRPr="0071766C">
              <w:rPr>
                <w:rStyle w:val="SITemporaryText-blue"/>
                <w:color w:val="auto"/>
                <w:sz w:val="20"/>
              </w:rPr>
              <w:t>Oral communication</w:t>
            </w:r>
          </w:p>
        </w:tc>
        <w:tc>
          <w:tcPr>
            <w:tcW w:w="3604" w:type="pct"/>
          </w:tcPr>
          <w:p w14:paraId="49C03AFC" w14:textId="0255AA1D" w:rsidR="002E5AA1" w:rsidRPr="0071766C" w:rsidRDefault="002E5AA1" w:rsidP="0071766C">
            <w:pPr>
              <w:pStyle w:val="SIBulletList1"/>
              <w:rPr>
                <w:rStyle w:val="SITemporaryText-blue"/>
                <w:rFonts w:eastAsia="Calibri"/>
                <w:color w:val="auto"/>
                <w:sz w:val="20"/>
              </w:rPr>
            </w:pPr>
            <w:r w:rsidRPr="0071766C">
              <w:rPr>
                <w:rStyle w:val="SITemporaryText-blue"/>
                <w:rFonts w:eastAsia="Calibri"/>
                <w:color w:val="auto"/>
                <w:sz w:val="20"/>
              </w:rPr>
              <w:t xml:space="preserve">Initiate discussions with </w:t>
            </w:r>
            <w:r w:rsidR="0071766C" w:rsidRPr="0071766C">
              <w:rPr>
                <w:rStyle w:val="SITemporaryText-blue"/>
                <w:rFonts w:eastAsia="Calibri"/>
                <w:color w:val="auto"/>
                <w:sz w:val="20"/>
              </w:rPr>
              <w:t>staff and clients</w:t>
            </w:r>
            <w:r w:rsidRPr="0071766C">
              <w:rPr>
                <w:rStyle w:val="SITemporaryText-blue"/>
                <w:rFonts w:eastAsia="Calibri"/>
                <w:color w:val="auto"/>
                <w:sz w:val="20"/>
              </w:rPr>
              <w:t xml:space="preserve">, using clear language and standard industry terminology to discuss </w:t>
            </w:r>
            <w:r w:rsidR="0071766C" w:rsidRPr="0071766C">
              <w:rPr>
                <w:rStyle w:val="SITemporaryText-blue"/>
                <w:rFonts w:eastAsia="Calibri"/>
                <w:color w:val="auto"/>
                <w:sz w:val="20"/>
              </w:rPr>
              <w:t>changes to legislation and legal framework components</w:t>
            </w:r>
          </w:p>
        </w:tc>
      </w:tr>
    </w:tbl>
    <w:p w14:paraId="163095CC"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6EF41E4" w14:textId="77777777" w:rsidTr="00F33FF2">
        <w:tc>
          <w:tcPr>
            <w:tcW w:w="5000" w:type="pct"/>
            <w:gridSpan w:val="4"/>
          </w:tcPr>
          <w:p w14:paraId="6CEEF9BA" w14:textId="77777777" w:rsidR="00F1480E" w:rsidRPr="005404CB" w:rsidRDefault="00FD557D" w:rsidP="005404CB">
            <w:pPr>
              <w:pStyle w:val="SIHeading2"/>
            </w:pPr>
            <w:r w:rsidRPr="00923720">
              <w:t>U</w:t>
            </w:r>
            <w:r w:rsidRPr="005404CB">
              <w:t>nit Mapping Information</w:t>
            </w:r>
          </w:p>
        </w:tc>
      </w:tr>
      <w:tr w:rsidR="00F1480E" w14:paraId="51B9D341" w14:textId="77777777" w:rsidTr="00F33FF2">
        <w:tc>
          <w:tcPr>
            <w:tcW w:w="1028" w:type="pct"/>
          </w:tcPr>
          <w:p w14:paraId="43BFA244" w14:textId="77777777" w:rsidR="00F1480E" w:rsidRPr="005404CB" w:rsidRDefault="00F1480E" w:rsidP="005404CB">
            <w:pPr>
              <w:pStyle w:val="SIText-Bold"/>
            </w:pPr>
            <w:r w:rsidRPr="00923720">
              <w:t>Code and title current version</w:t>
            </w:r>
          </w:p>
        </w:tc>
        <w:tc>
          <w:tcPr>
            <w:tcW w:w="1105" w:type="pct"/>
          </w:tcPr>
          <w:p w14:paraId="29C0EDC3" w14:textId="77777777" w:rsidR="00F1480E" w:rsidRPr="005404CB" w:rsidRDefault="008322BE" w:rsidP="005404CB">
            <w:pPr>
              <w:pStyle w:val="SIText-Bold"/>
            </w:pPr>
            <w:r>
              <w:t xml:space="preserve">Code and title previous </w:t>
            </w:r>
            <w:r w:rsidR="00F1480E" w:rsidRPr="005404CB">
              <w:t>version</w:t>
            </w:r>
          </w:p>
        </w:tc>
        <w:tc>
          <w:tcPr>
            <w:tcW w:w="1251" w:type="pct"/>
          </w:tcPr>
          <w:p w14:paraId="696E0A42" w14:textId="77777777" w:rsidR="00F1480E" w:rsidRPr="005404CB" w:rsidRDefault="00F1480E" w:rsidP="005404CB">
            <w:pPr>
              <w:pStyle w:val="SIText-Bold"/>
            </w:pPr>
            <w:r w:rsidRPr="00923720">
              <w:t>Comments</w:t>
            </w:r>
          </w:p>
        </w:tc>
        <w:tc>
          <w:tcPr>
            <w:tcW w:w="1616" w:type="pct"/>
          </w:tcPr>
          <w:p w14:paraId="3D8C7D90" w14:textId="77777777" w:rsidR="00F1480E" w:rsidRPr="005404CB" w:rsidRDefault="00F1480E" w:rsidP="005404CB">
            <w:pPr>
              <w:pStyle w:val="SIText-Bold"/>
            </w:pPr>
            <w:r w:rsidRPr="00923720">
              <w:t>Equivalence status</w:t>
            </w:r>
          </w:p>
        </w:tc>
      </w:tr>
      <w:tr w:rsidR="00F46BB2" w14:paraId="026EDCB1" w14:textId="77777777" w:rsidTr="00856800">
        <w:trPr>
          <w:trHeight w:val="467"/>
        </w:trPr>
        <w:tc>
          <w:tcPr>
            <w:tcW w:w="1028" w:type="pct"/>
          </w:tcPr>
          <w:p w14:paraId="21DAFA88" w14:textId="14B03F54" w:rsidR="00F46BB2" w:rsidRPr="002444E4" w:rsidRDefault="0071766C" w:rsidP="00C042B7">
            <w:pPr>
              <w:pStyle w:val="SIText"/>
              <w:rPr>
                <w:rStyle w:val="SITemporaryText-blue"/>
                <w:color w:val="auto"/>
                <w:sz w:val="20"/>
              </w:rPr>
            </w:pPr>
            <w:r w:rsidRPr="00C042B7">
              <w:rPr>
                <w:rStyle w:val="SITemporaryText-blue"/>
                <w:color w:val="auto"/>
                <w:sz w:val="20"/>
              </w:rPr>
              <w:t>AHCWRK5X</w:t>
            </w:r>
            <w:r w:rsidR="00C042B7" w:rsidRPr="00C042B7">
              <w:rPr>
                <w:rStyle w:val="SITemporaryText-blue"/>
                <w:color w:val="auto"/>
                <w:sz w:val="20"/>
              </w:rPr>
              <w:t>8</w:t>
            </w:r>
            <w:r w:rsidRPr="00C042B7">
              <w:rPr>
                <w:rStyle w:val="SITemporaryText-blue"/>
                <w:color w:val="auto"/>
                <w:sz w:val="20"/>
              </w:rPr>
              <w:t xml:space="preserve"> Interpret legislation</w:t>
            </w:r>
          </w:p>
        </w:tc>
        <w:tc>
          <w:tcPr>
            <w:tcW w:w="1105" w:type="pct"/>
          </w:tcPr>
          <w:p w14:paraId="68CA03F4" w14:textId="3745CF83" w:rsidR="00F46BB2" w:rsidRPr="0071766C" w:rsidRDefault="00AD660F" w:rsidP="0071766C">
            <w:pPr>
              <w:pStyle w:val="SIText"/>
            </w:pPr>
            <w:r w:rsidRPr="0071766C">
              <w:t>AHCWRK508 Interpret legislation</w:t>
            </w:r>
          </w:p>
        </w:tc>
        <w:tc>
          <w:tcPr>
            <w:tcW w:w="1251" w:type="pct"/>
          </w:tcPr>
          <w:p w14:paraId="266CA955" w14:textId="77777777" w:rsidR="0071766C" w:rsidRPr="0071766C" w:rsidRDefault="0071766C" w:rsidP="0071766C">
            <w:pPr>
              <w:pStyle w:val="SIText"/>
            </w:pPr>
            <w:r w:rsidRPr="0071766C">
              <w:t>Minor changes to application</w:t>
            </w:r>
          </w:p>
          <w:p w14:paraId="3801D3B8" w14:textId="77777777" w:rsidR="0071766C" w:rsidRPr="0071766C" w:rsidRDefault="0071766C">
            <w:pPr>
              <w:pStyle w:val="SIText"/>
            </w:pPr>
            <w:r w:rsidRPr="0071766C">
              <w:t>Foundation skills added</w:t>
            </w:r>
          </w:p>
          <w:p w14:paraId="29068B99" w14:textId="39240991" w:rsidR="00F46BB2" w:rsidRPr="0071766C" w:rsidRDefault="0071766C">
            <w:pPr>
              <w:pStyle w:val="SIText"/>
            </w:pPr>
            <w:r w:rsidRPr="0071766C">
              <w:t>Major and minor edits to performance and knowledge evidence and assessment conditions</w:t>
            </w:r>
          </w:p>
        </w:tc>
        <w:tc>
          <w:tcPr>
            <w:tcW w:w="1616" w:type="pct"/>
          </w:tcPr>
          <w:p w14:paraId="7B262BE5" w14:textId="0C36B5C6" w:rsidR="00F46BB2" w:rsidRPr="0071766C" w:rsidRDefault="0071766C">
            <w:pPr>
              <w:pStyle w:val="SIText"/>
            </w:pPr>
            <w:r w:rsidRPr="0071766C">
              <w:t>Not e</w:t>
            </w:r>
            <w:r w:rsidR="0003463A" w:rsidRPr="0071766C">
              <w:t>quivalent</w:t>
            </w:r>
          </w:p>
        </w:tc>
      </w:tr>
    </w:tbl>
    <w:p w14:paraId="719871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6BBBEC5" w14:textId="77777777" w:rsidTr="00CA2922">
        <w:tc>
          <w:tcPr>
            <w:tcW w:w="1396" w:type="pct"/>
            <w:shd w:val="clear" w:color="auto" w:fill="auto"/>
          </w:tcPr>
          <w:p w14:paraId="0050CB9D" w14:textId="77777777" w:rsidR="00F1480E" w:rsidRPr="005404CB" w:rsidRDefault="00FD557D" w:rsidP="005404CB">
            <w:pPr>
              <w:pStyle w:val="SIHeading2"/>
            </w:pPr>
            <w:r w:rsidRPr="00CC451E">
              <w:t>L</w:t>
            </w:r>
            <w:r w:rsidRPr="005404CB">
              <w:t>inks</w:t>
            </w:r>
          </w:p>
        </w:tc>
        <w:tc>
          <w:tcPr>
            <w:tcW w:w="3604" w:type="pct"/>
            <w:shd w:val="clear" w:color="auto" w:fill="auto"/>
          </w:tcPr>
          <w:p w14:paraId="3222A90A" w14:textId="29B1AB5C" w:rsidR="00E17A92" w:rsidRPr="005404CB" w:rsidRDefault="00520E9A" w:rsidP="002E5AA1">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hyperlink r:id="rId11" w:history="1">
              <w:r w:rsidR="0043637D" w:rsidRPr="0071766C">
                <w:t>https://vetnet.gov.au/Pages/TrainingDocs.aspx?q=c6399549-9c62-4a5e-bf1a-524b2322cf72</w:t>
              </w:r>
            </w:hyperlink>
          </w:p>
        </w:tc>
      </w:tr>
    </w:tbl>
    <w:p w14:paraId="1B92791D" w14:textId="77777777" w:rsidR="00F1480E" w:rsidRDefault="00F1480E" w:rsidP="005F771F">
      <w:pPr>
        <w:pStyle w:val="SIText"/>
      </w:pPr>
    </w:p>
    <w:p w14:paraId="5D3D169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7BD30F" w14:textId="77777777" w:rsidTr="00113678">
        <w:trPr>
          <w:tblHeader/>
        </w:trPr>
        <w:tc>
          <w:tcPr>
            <w:tcW w:w="1478" w:type="pct"/>
            <w:shd w:val="clear" w:color="auto" w:fill="auto"/>
          </w:tcPr>
          <w:p w14:paraId="0B987C85"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73EDAFBD" w14:textId="29E836F6" w:rsidR="00556C4C" w:rsidRPr="005404CB" w:rsidRDefault="00556C4C" w:rsidP="005404CB">
            <w:pPr>
              <w:pStyle w:val="SIUnittitle"/>
            </w:pPr>
            <w:r w:rsidRPr="00F56827">
              <w:t xml:space="preserve">Assessment requirements for </w:t>
            </w:r>
            <w:r w:rsidR="008F422D" w:rsidRPr="008F422D">
              <w:t>AHCWRK5</w:t>
            </w:r>
            <w:r w:rsidR="007845BD">
              <w:t>X</w:t>
            </w:r>
            <w:r w:rsidR="008F422D" w:rsidRPr="008F422D">
              <w:t>8 Interpret legislation</w:t>
            </w:r>
          </w:p>
        </w:tc>
      </w:tr>
      <w:tr w:rsidR="00556C4C" w:rsidRPr="00A55106" w14:paraId="61A95DD6" w14:textId="77777777" w:rsidTr="00113678">
        <w:trPr>
          <w:tblHeader/>
        </w:trPr>
        <w:tc>
          <w:tcPr>
            <w:tcW w:w="5000" w:type="pct"/>
            <w:gridSpan w:val="2"/>
            <w:shd w:val="clear" w:color="auto" w:fill="auto"/>
          </w:tcPr>
          <w:p w14:paraId="295CA16B" w14:textId="77777777" w:rsidR="00556C4C" w:rsidRPr="005404CB" w:rsidRDefault="00D71E43" w:rsidP="005404CB">
            <w:pPr>
              <w:pStyle w:val="SIHeading2"/>
            </w:pPr>
            <w:r>
              <w:t>Performance E</w:t>
            </w:r>
            <w:r w:rsidRPr="005404CB">
              <w:t>vidence</w:t>
            </w:r>
          </w:p>
        </w:tc>
      </w:tr>
      <w:tr w:rsidR="00556C4C" w:rsidRPr="00067E1C" w14:paraId="001457F0" w14:textId="77777777" w:rsidTr="00113678">
        <w:tc>
          <w:tcPr>
            <w:tcW w:w="5000" w:type="pct"/>
            <w:gridSpan w:val="2"/>
            <w:shd w:val="clear" w:color="auto" w:fill="auto"/>
          </w:tcPr>
          <w:p w14:paraId="5A2FEDA0" w14:textId="77777777" w:rsidR="0071766C" w:rsidRPr="0071766C" w:rsidRDefault="0071766C" w:rsidP="0071766C">
            <w:r w:rsidRPr="002B75AA">
              <w:t>An individual demonstrating competency must satisfy all of the elements and performance criteria in this unit.</w:t>
            </w:r>
          </w:p>
          <w:p w14:paraId="47F4572B" w14:textId="2FFDE012" w:rsidR="00B8709B" w:rsidRPr="00B8709B" w:rsidRDefault="0071766C" w:rsidP="00B8709B">
            <w:r w:rsidRPr="002B75AA">
              <w:t>There must be evidence that the individual has</w:t>
            </w:r>
            <w:r>
              <w:t xml:space="preserve"> interpreted legislation on at least one occasion and has</w:t>
            </w:r>
            <w:r w:rsidR="00B8709B" w:rsidRPr="00B8709B">
              <w:t>:</w:t>
            </w:r>
          </w:p>
          <w:p w14:paraId="1C613701" w14:textId="2FBAAF0A" w:rsidR="00B8709B" w:rsidRPr="00B8709B" w:rsidRDefault="00B8709B" w:rsidP="00B8709B">
            <w:pPr>
              <w:pStyle w:val="SIBulletList1"/>
            </w:pPr>
            <w:r w:rsidRPr="00B8709B">
              <w:t>determine</w:t>
            </w:r>
            <w:r w:rsidR="0071766C">
              <w:t>d</w:t>
            </w:r>
            <w:r w:rsidRPr="00B8709B">
              <w:t xml:space="preserve"> legislation and legal framework applicable to task</w:t>
            </w:r>
          </w:p>
          <w:p w14:paraId="1DA30C32" w14:textId="6FDC64C8" w:rsidR="00B8709B" w:rsidRPr="00B8709B" w:rsidRDefault="00142D09" w:rsidP="00B8709B">
            <w:pPr>
              <w:pStyle w:val="SIBulletList1"/>
            </w:pPr>
            <w:r>
              <w:t>took appropriate actions to resolve or report illegal conduct</w:t>
            </w:r>
          </w:p>
          <w:p w14:paraId="1317894C" w14:textId="5CE306D7" w:rsidR="00B8709B" w:rsidRPr="00B8709B" w:rsidRDefault="007B0C95" w:rsidP="00B8709B">
            <w:pPr>
              <w:pStyle w:val="SIBulletList1"/>
            </w:pPr>
            <w:r>
              <w:t xml:space="preserve">researched, </w:t>
            </w:r>
            <w:r w:rsidR="00B8709B" w:rsidRPr="00B8709B">
              <w:t>maintain</w:t>
            </w:r>
            <w:r w:rsidR="0071766C">
              <w:t>ed</w:t>
            </w:r>
            <w:r w:rsidR="00B8709B" w:rsidRPr="00B8709B">
              <w:t xml:space="preserve"> knowledge of legal frameworks and relevant legislation</w:t>
            </w:r>
          </w:p>
          <w:p w14:paraId="08FAE5C1" w14:textId="2C90FBB4" w:rsidR="00B8709B" w:rsidRPr="00B8709B" w:rsidRDefault="00B8709B" w:rsidP="00B8709B">
            <w:pPr>
              <w:pStyle w:val="SIBulletList1"/>
            </w:pPr>
            <w:r w:rsidRPr="00B8709B">
              <w:t>develop</w:t>
            </w:r>
            <w:r w:rsidR="0071766C">
              <w:t>ed</w:t>
            </w:r>
            <w:r w:rsidRPr="00B8709B">
              <w:t xml:space="preserve"> and implement</w:t>
            </w:r>
            <w:r w:rsidR="0071766C">
              <w:t>ed</w:t>
            </w:r>
            <w:r w:rsidRPr="00B8709B">
              <w:t xml:space="preserve"> strategies to manage compliance with appropriate legislation</w:t>
            </w:r>
          </w:p>
          <w:p w14:paraId="6E81AE9B" w14:textId="3A1D8775" w:rsidR="00E17A92" w:rsidRPr="005404CB" w:rsidRDefault="00B8709B" w:rsidP="00142D09">
            <w:pPr>
              <w:pStyle w:val="SIBulletList1"/>
            </w:pPr>
            <w:r w:rsidRPr="00B8709B">
              <w:t>provide</w:t>
            </w:r>
            <w:r w:rsidR="0071766C">
              <w:t>d</w:t>
            </w:r>
            <w:r w:rsidRPr="00B8709B">
              <w:t xml:space="preserve"> advice and documentation regarding applicable legislation, regulations, organisational </w:t>
            </w:r>
            <w:proofErr w:type="gramStart"/>
            <w:r w:rsidRPr="00B8709B">
              <w:t>procedures</w:t>
            </w:r>
            <w:proofErr w:type="gramEnd"/>
            <w:r w:rsidRPr="00B8709B">
              <w:t xml:space="preserve"> and codes of practice.</w:t>
            </w:r>
          </w:p>
        </w:tc>
      </w:tr>
    </w:tbl>
    <w:p w14:paraId="277E4D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F27B2D" w14:textId="77777777" w:rsidTr="00CA2922">
        <w:trPr>
          <w:tblHeader/>
        </w:trPr>
        <w:tc>
          <w:tcPr>
            <w:tcW w:w="5000" w:type="pct"/>
            <w:shd w:val="clear" w:color="auto" w:fill="auto"/>
          </w:tcPr>
          <w:p w14:paraId="3379CE77" w14:textId="77777777" w:rsidR="00F1480E" w:rsidRPr="005404CB" w:rsidRDefault="00D71E43" w:rsidP="005404CB">
            <w:pPr>
              <w:pStyle w:val="SIHeading2"/>
            </w:pPr>
            <w:r w:rsidRPr="002C55E9">
              <w:t>K</w:t>
            </w:r>
            <w:r w:rsidRPr="005404CB">
              <w:t>nowledge Evidence</w:t>
            </w:r>
          </w:p>
        </w:tc>
      </w:tr>
      <w:tr w:rsidR="00F1480E" w:rsidRPr="00067E1C" w14:paraId="654792C3" w14:textId="77777777" w:rsidTr="003E4648">
        <w:trPr>
          <w:trHeight w:val="1143"/>
        </w:trPr>
        <w:tc>
          <w:tcPr>
            <w:tcW w:w="5000" w:type="pct"/>
            <w:shd w:val="clear" w:color="auto" w:fill="auto"/>
          </w:tcPr>
          <w:p w14:paraId="76B4C8CA" w14:textId="7AFBF9E2" w:rsidR="00B8709B" w:rsidRPr="00B8709B" w:rsidRDefault="0071766C" w:rsidP="00B8709B">
            <w:r w:rsidRPr="00A535AF">
              <w:t xml:space="preserve">An individual must be able to demonstrate the knowledge required to perform the tasks </w:t>
            </w:r>
            <w:r w:rsidRPr="0071766C">
              <w:t xml:space="preserve">outlined in the elements and performance criteria of this unit. This includes </w:t>
            </w:r>
            <w:r w:rsidR="00B8709B" w:rsidRPr="00B8709B">
              <w:t>knowledge of:</w:t>
            </w:r>
          </w:p>
          <w:p w14:paraId="45A1D40E" w14:textId="2FAE3E8D" w:rsidR="00B8709B" w:rsidRPr="00B8709B" w:rsidRDefault="00B8709B" w:rsidP="00B8709B">
            <w:pPr>
              <w:pStyle w:val="SIBulletList1"/>
            </w:pPr>
            <w:r w:rsidRPr="00B8709B">
              <w:t xml:space="preserve">the provisions contained in key relevant legislation and other legally binding legal policies and protocols from all levels of government relevant </w:t>
            </w:r>
            <w:r w:rsidR="007845BD">
              <w:t xml:space="preserve">to the </w:t>
            </w:r>
            <w:r w:rsidRPr="00B8709B">
              <w:t>industry</w:t>
            </w:r>
          </w:p>
          <w:p w14:paraId="6C50F918" w14:textId="77777777" w:rsidR="00B8709B" w:rsidRPr="00B8709B" w:rsidRDefault="00B8709B" w:rsidP="00B8709B">
            <w:pPr>
              <w:pStyle w:val="SIBulletList1"/>
            </w:pPr>
            <w:r w:rsidRPr="00B8709B">
              <w:t>relevant Australian Standards</w:t>
            </w:r>
          </w:p>
          <w:p w14:paraId="79711004" w14:textId="6C7A4A92" w:rsidR="00B8709B" w:rsidRPr="00B8709B" w:rsidRDefault="00B8709B" w:rsidP="00B8709B">
            <w:pPr>
              <w:pStyle w:val="SIBulletList1"/>
            </w:pPr>
            <w:r w:rsidRPr="00B8709B">
              <w:t>organisational policies and procedures rel</w:t>
            </w:r>
            <w:r w:rsidR="0071766C">
              <w:t>ev</w:t>
            </w:r>
            <w:r w:rsidRPr="00B8709B">
              <w:t>a</w:t>
            </w:r>
            <w:r w:rsidR="0071766C">
              <w:t>nt</w:t>
            </w:r>
            <w:r w:rsidRPr="00B8709B">
              <w:t xml:space="preserve"> to legislation </w:t>
            </w:r>
            <w:r w:rsidR="007845BD">
              <w:t>applicable to the organisation</w:t>
            </w:r>
          </w:p>
          <w:p w14:paraId="018064DD" w14:textId="77777777" w:rsidR="00B8709B" w:rsidRPr="00B8709B" w:rsidRDefault="00B8709B" w:rsidP="00B8709B">
            <w:pPr>
              <w:pStyle w:val="SIBulletList1"/>
            </w:pPr>
            <w:r w:rsidRPr="00B8709B">
              <w:t>penalties for non-compliance with legislative requirements</w:t>
            </w:r>
          </w:p>
          <w:p w14:paraId="35AA2C0E" w14:textId="19E27789" w:rsidR="00B8709B" w:rsidRPr="00B8709B" w:rsidRDefault="00142D09" w:rsidP="00B8709B">
            <w:pPr>
              <w:pStyle w:val="SIBulletList1"/>
            </w:pPr>
            <w:r>
              <w:t>how to access and research legislation</w:t>
            </w:r>
          </w:p>
          <w:p w14:paraId="40E4F442" w14:textId="77777777" w:rsidR="00B8709B" w:rsidRPr="00B8709B" w:rsidRDefault="00B8709B" w:rsidP="00B8709B">
            <w:pPr>
              <w:pStyle w:val="SIBulletList1"/>
            </w:pPr>
            <w:r w:rsidRPr="00B8709B">
              <w:t>the scope of legal practitioner and support role and own responsibilities and obligations to provide legal advice, complete or sign off on legal work and appear in court as described by relevant jurisdictions</w:t>
            </w:r>
          </w:p>
          <w:p w14:paraId="2A7B6DA8" w14:textId="77777777" w:rsidR="00B8709B" w:rsidRPr="00B8709B" w:rsidRDefault="00B8709B" w:rsidP="00B8709B">
            <w:pPr>
              <w:pStyle w:val="SIBulletList1"/>
            </w:pPr>
            <w:r w:rsidRPr="00B8709B">
              <w:t>how to encourage and support own compliance and that of others in the workplace</w:t>
            </w:r>
          </w:p>
          <w:p w14:paraId="5C2A8C2A" w14:textId="77777777" w:rsidR="00B8709B" w:rsidRPr="00B8709B" w:rsidRDefault="00B8709B" w:rsidP="00B8709B">
            <w:pPr>
              <w:pStyle w:val="SIBulletList1"/>
            </w:pPr>
            <w:r w:rsidRPr="00B8709B">
              <w:t>relevant conventions, treaties, agreements, guidelines, declarations, recommendations, laws and rules</w:t>
            </w:r>
          </w:p>
          <w:p w14:paraId="675001B2" w14:textId="1D3747D5" w:rsidR="00B8709B" w:rsidRPr="00B8709B" w:rsidRDefault="00B8709B" w:rsidP="00B8709B">
            <w:pPr>
              <w:pStyle w:val="SIBulletList1"/>
            </w:pPr>
            <w:r w:rsidRPr="00B8709B">
              <w:t>how to</w:t>
            </w:r>
            <w:r w:rsidR="00142D09">
              <w:t xml:space="preserve"> interpret and</w:t>
            </w:r>
            <w:r w:rsidRPr="00B8709B">
              <w:t xml:space="preserve"> apply legal information to the workplace</w:t>
            </w:r>
          </w:p>
          <w:p w14:paraId="035DECB9" w14:textId="77777777" w:rsidR="00B8709B" w:rsidRPr="00B8709B" w:rsidRDefault="00B8709B" w:rsidP="00B8709B">
            <w:pPr>
              <w:pStyle w:val="SIBulletList1"/>
            </w:pPr>
            <w:r w:rsidRPr="00B8709B">
              <w:t>techniques to monitor compliance and identify illegal conduct</w:t>
            </w:r>
          </w:p>
          <w:p w14:paraId="454F2DA1" w14:textId="77777777" w:rsidR="00B8709B" w:rsidRPr="00B8709B" w:rsidRDefault="00B8709B" w:rsidP="00B8709B">
            <w:pPr>
              <w:pStyle w:val="SIBulletList1"/>
            </w:pPr>
            <w:r w:rsidRPr="00B8709B">
              <w:t>where to find appropriate sources of information and specialist personnel when limits of own expertise are reached in determining applicable legislation</w:t>
            </w:r>
          </w:p>
          <w:p w14:paraId="09964AB7" w14:textId="3257AF20" w:rsidR="00B8709B" w:rsidRPr="00B8709B" w:rsidRDefault="00B8709B" w:rsidP="00B8709B">
            <w:pPr>
              <w:pStyle w:val="SIBulletList1"/>
            </w:pPr>
            <w:r w:rsidRPr="00B8709B">
              <w:t xml:space="preserve">accepted </w:t>
            </w:r>
            <w:r w:rsidR="004E0D3F">
              <w:t xml:space="preserve">standards and </w:t>
            </w:r>
            <w:r w:rsidRPr="00B8709B">
              <w:t>codes of practice relevant to the workplace including those relating to:</w:t>
            </w:r>
          </w:p>
          <w:p w14:paraId="65BCFE0F" w14:textId="77777777" w:rsidR="00B8709B" w:rsidRPr="00B8709B" w:rsidRDefault="00B8709B" w:rsidP="00B8709B">
            <w:pPr>
              <w:pStyle w:val="SIBulletList2"/>
            </w:pPr>
            <w:r w:rsidRPr="00B8709B">
              <w:t>privacy and confidentiality</w:t>
            </w:r>
          </w:p>
          <w:p w14:paraId="1E6B6C67" w14:textId="77777777" w:rsidR="00B8709B" w:rsidRPr="00B8709B" w:rsidRDefault="00B8709B" w:rsidP="00B8709B">
            <w:pPr>
              <w:pStyle w:val="SIBulletList2"/>
            </w:pPr>
            <w:r w:rsidRPr="00B8709B">
              <w:t>use of company property</w:t>
            </w:r>
          </w:p>
          <w:p w14:paraId="1A2A74ED" w14:textId="77777777" w:rsidR="00B8709B" w:rsidRPr="00B8709B" w:rsidRDefault="00B8709B" w:rsidP="00B8709B">
            <w:pPr>
              <w:pStyle w:val="SIBulletList2"/>
            </w:pPr>
            <w:r w:rsidRPr="00B8709B">
              <w:t>duty of care</w:t>
            </w:r>
          </w:p>
          <w:p w14:paraId="69D462D7" w14:textId="77777777" w:rsidR="00B8709B" w:rsidRPr="00B8709B" w:rsidRDefault="00B8709B" w:rsidP="00B8709B">
            <w:pPr>
              <w:pStyle w:val="SIBulletList2"/>
            </w:pPr>
            <w:r w:rsidRPr="00B8709B">
              <w:t>ethical behaviour</w:t>
            </w:r>
          </w:p>
          <w:p w14:paraId="13E0BB88" w14:textId="77777777" w:rsidR="00B8709B" w:rsidRPr="00B8709B" w:rsidRDefault="00B8709B" w:rsidP="00B8709B">
            <w:pPr>
              <w:pStyle w:val="SIBulletList2"/>
            </w:pPr>
            <w:r w:rsidRPr="00B8709B">
              <w:t>non-discriminatory practice</w:t>
            </w:r>
          </w:p>
          <w:p w14:paraId="2F8719B0" w14:textId="77777777" w:rsidR="00B8709B" w:rsidRPr="00B8709B" w:rsidRDefault="00B8709B" w:rsidP="00B8709B">
            <w:pPr>
              <w:pStyle w:val="SIBulletList2"/>
            </w:pPr>
            <w:r w:rsidRPr="00B8709B">
              <w:t>conflict of interest</w:t>
            </w:r>
          </w:p>
          <w:p w14:paraId="6CF14123" w14:textId="77777777" w:rsidR="00B8709B" w:rsidRPr="00B8709B" w:rsidRDefault="00B8709B" w:rsidP="00B8709B">
            <w:pPr>
              <w:pStyle w:val="SIBulletList2"/>
            </w:pPr>
            <w:r w:rsidRPr="00B8709B">
              <w:t>compliance with reasonable direction</w:t>
            </w:r>
          </w:p>
          <w:p w14:paraId="411BDF05" w14:textId="7E5CD180" w:rsidR="003D33FD" w:rsidRPr="005404CB" w:rsidRDefault="00B8709B" w:rsidP="00B8709B">
            <w:pPr>
              <w:pStyle w:val="SIBulletList2"/>
            </w:pPr>
            <w:r w:rsidRPr="00B8709B">
              <w:t>relevant general legal terminology.</w:t>
            </w:r>
          </w:p>
        </w:tc>
      </w:tr>
    </w:tbl>
    <w:p w14:paraId="05D63B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15301F" w14:textId="77777777" w:rsidTr="00CA2922">
        <w:trPr>
          <w:tblHeader/>
        </w:trPr>
        <w:tc>
          <w:tcPr>
            <w:tcW w:w="5000" w:type="pct"/>
            <w:shd w:val="clear" w:color="auto" w:fill="auto"/>
          </w:tcPr>
          <w:p w14:paraId="06BFFB37" w14:textId="77777777" w:rsidR="00F1480E" w:rsidRPr="005404CB" w:rsidRDefault="00D71E43" w:rsidP="005404CB">
            <w:pPr>
              <w:pStyle w:val="SIHeading2"/>
            </w:pPr>
            <w:r w:rsidRPr="002C55E9">
              <w:t>A</w:t>
            </w:r>
            <w:r w:rsidRPr="005404CB">
              <w:t>ssessment Conditions</w:t>
            </w:r>
          </w:p>
        </w:tc>
      </w:tr>
      <w:tr w:rsidR="00F1480E" w:rsidRPr="00A55106" w14:paraId="6FA83745" w14:textId="77777777" w:rsidTr="00CA2922">
        <w:tc>
          <w:tcPr>
            <w:tcW w:w="5000" w:type="pct"/>
            <w:shd w:val="clear" w:color="auto" w:fill="auto"/>
          </w:tcPr>
          <w:p w14:paraId="239C85F0" w14:textId="77777777" w:rsidR="0071766C" w:rsidRPr="0071766C" w:rsidRDefault="0071766C" w:rsidP="0071766C">
            <w:r w:rsidRPr="00D624D8">
              <w:t>Assessment of skills must take place under the following conditions:</w:t>
            </w:r>
          </w:p>
          <w:p w14:paraId="46CB03C1" w14:textId="77777777" w:rsidR="0071766C" w:rsidRPr="0071766C" w:rsidRDefault="0071766C" w:rsidP="0071766C">
            <w:pPr>
              <w:pStyle w:val="SIBulletList1"/>
            </w:pPr>
            <w:r w:rsidRPr="00D624D8">
              <w:t>physical conditions:</w:t>
            </w:r>
          </w:p>
          <w:p w14:paraId="755BEC76" w14:textId="77777777" w:rsidR="0071766C" w:rsidRPr="0071766C" w:rsidRDefault="0071766C" w:rsidP="0071766C">
            <w:pPr>
              <w:pStyle w:val="SIBulletList2"/>
            </w:pPr>
            <w:r w:rsidRPr="00D624D8">
              <w:t>a workplace setting or an environment that accurately represent workplace conditions</w:t>
            </w:r>
          </w:p>
          <w:p w14:paraId="628B538A" w14:textId="77777777" w:rsidR="0071766C" w:rsidRPr="0071766C" w:rsidRDefault="0071766C" w:rsidP="0071766C">
            <w:pPr>
              <w:pStyle w:val="SIBulletList1"/>
            </w:pPr>
            <w:r w:rsidRPr="00D624D8">
              <w:t>resources, equipment and materials:</w:t>
            </w:r>
          </w:p>
          <w:p w14:paraId="1610CBE6" w14:textId="77777777" w:rsidR="0071766C" w:rsidRPr="0071766C" w:rsidRDefault="0071766C" w:rsidP="0071766C">
            <w:pPr>
              <w:pStyle w:val="SIBulletList2"/>
            </w:pPr>
            <w:r w:rsidRPr="00D624D8">
              <w:t xml:space="preserve">computer </w:t>
            </w:r>
            <w:r w:rsidRPr="0071766C">
              <w:t>hardware and software</w:t>
            </w:r>
          </w:p>
          <w:p w14:paraId="1D6AE636" w14:textId="15ACFDCF" w:rsidR="0071766C" w:rsidRPr="0071766C" w:rsidRDefault="007845BD" w:rsidP="0071766C">
            <w:pPr>
              <w:pStyle w:val="SIBulletList2"/>
            </w:pPr>
            <w:r w:rsidRPr="00B8709B">
              <w:t>organisational policies and procedures rel</w:t>
            </w:r>
            <w:r w:rsidRPr="007845BD">
              <w:t>evant to legislation applicable to the organisation</w:t>
            </w:r>
          </w:p>
          <w:p w14:paraId="290E6D2D" w14:textId="77777777" w:rsidR="0071766C" w:rsidRPr="0071766C" w:rsidRDefault="0071766C" w:rsidP="0071766C">
            <w:pPr>
              <w:pStyle w:val="SIBulletList1"/>
            </w:pPr>
            <w:r w:rsidRPr="00D624D8">
              <w:t>specifications:</w:t>
            </w:r>
          </w:p>
          <w:p w14:paraId="297F1CBC" w14:textId="2BE92788" w:rsidR="0071766C" w:rsidRDefault="007845BD" w:rsidP="0071766C">
            <w:pPr>
              <w:pStyle w:val="SIBulletList2"/>
            </w:pPr>
            <w:r w:rsidRPr="00B8709B">
              <w:t xml:space="preserve">provisions contained in key relevant legislation and other legally binding legal policies and protocols from all levels of government </w:t>
            </w:r>
            <w:r w:rsidRPr="007845BD">
              <w:t>relevant to the industry</w:t>
            </w:r>
          </w:p>
          <w:p w14:paraId="2A9E625A" w14:textId="7630E6D6" w:rsidR="007845BD" w:rsidRDefault="007845BD" w:rsidP="0071766C">
            <w:pPr>
              <w:pStyle w:val="SIBulletList2"/>
            </w:pPr>
            <w:r w:rsidRPr="00B8709B">
              <w:t>conventions, treaties, agreements, guidelines, declarations, recommendations, laws and rules</w:t>
            </w:r>
            <w:r>
              <w:t xml:space="preserve"> relevant to the industry</w:t>
            </w:r>
          </w:p>
          <w:p w14:paraId="4D14887E" w14:textId="27C52137" w:rsidR="007845BD" w:rsidRPr="0071766C" w:rsidRDefault="007845BD" w:rsidP="0071766C">
            <w:pPr>
              <w:pStyle w:val="SIBulletList2"/>
            </w:pPr>
            <w:r w:rsidRPr="00B8709B">
              <w:t>accepted codes of practice relevant to the workplace</w:t>
            </w:r>
          </w:p>
          <w:p w14:paraId="0C7E136B" w14:textId="77777777" w:rsidR="0071766C" w:rsidRPr="0071766C" w:rsidRDefault="0071766C" w:rsidP="0071766C">
            <w:pPr>
              <w:pStyle w:val="SIBulletList1"/>
            </w:pPr>
            <w:r w:rsidRPr="00D624D8">
              <w:t>relationships:</w:t>
            </w:r>
          </w:p>
          <w:p w14:paraId="5BBBAF69" w14:textId="0F9FA112" w:rsidR="0071766C" w:rsidRPr="007845BD" w:rsidRDefault="007845BD" w:rsidP="007845BD">
            <w:pPr>
              <w:pStyle w:val="SIBulletList2"/>
            </w:pPr>
            <w:r w:rsidRPr="007845BD">
              <w:rPr>
                <w:rStyle w:val="SITemporaryText-blue"/>
                <w:rFonts w:eastAsia="Calibri"/>
                <w:color w:val="auto"/>
                <w:sz w:val="20"/>
              </w:rPr>
              <w:lastRenderedPageBreak/>
              <w:t>staff and clients</w:t>
            </w:r>
            <w:r w:rsidR="0071766C" w:rsidRPr="007845BD">
              <w:t>.</w:t>
            </w:r>
          </w:p>
          <w:p w14:paraId="4A452A2F" w14:textId="77777777" w:rsidR="0071766C" w:rsidRPr="00D624D8" w:rsidRDefault="0071766C" w:rsidP="0071766C">
            <w:pPr>
              <w:pStyle w:val="SIText"/>
            </w:pPr>
          </w:p>
          <w:p w14:paraId="29F679B7" w14:textId="10F61638" w:rsidR="00BC7B51" w:rsidRPr="005404CB" w:rsidRDefault="0071766C" w:rsidP="00BC7B51">
            <w:pPr>
              <w:pStyle w:val="SIText"/>
              <w:rPr>
                <w:rFonts w:eastAsia="Calibri"/>
              </w:rPr>
            </w:pPr>
            <w:r w:rsidRPr="00D624D8">
              <w:t>Assessors of this unit must satisfy the requirements for assessors in applicable vocational education and training legislation, frameworks and/or standards.</w:t>
            </w:r>
          </w:p>
        </w:tc>
      </w:tr>
    </w:tbl>
    <w:p w14:paraId="235D51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D4FB0C" w14:textId="77777777" w:rsidTr="004679E3">
        <w:tc>
          <w:tcPr>
            <w:tcW w:w="990" w:type="pct"/>
            <w:shd w:val="clear" w:color="auto" w:fill="auto"/>
          </w:tcPr>
          <w:p w14:paraId="4E0A5429" w14:textId="77777777" w:rsidR="00F1480E" w:rsidRPr="005404CB" w:rsidRDefault="00D71E43" w:rsidP="005404CB">
            <w:pPr>
              <w:pStyle w:val="SIHeading2"/>
            </w:pPr>
            <w:r w:rsidRPr="002C55E9">
              <w:t>L</w:t>
            </w:r>
            <w:r w:rsidRPr="005404CB">
              <w:t>inks</w:t>
            </w:r>
          </w:p>
        </w:tc>
        <w:tc>
          <w:tcPr>
            <w:tcW w:w="4010" w:type="pct"/>
            <w:shd w:val="clear" w:color="auto" w:fill="auto"/>
          </w:tcPr>
          <w:p w14:paraId="7D4B8940"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55DD4CB7" w14:textId="6E2FCD63" w:rsidR="00E17A92" w:rsidRPr="005404CB" w:rsidRDefault="00940AF2" w:rsidP="005404CB">
            <w:pPr>
              <w:pStyle w:val="SIText"/>
            </w:pPr>
            <w:hyperlink r:id="rId12" w:history="1">
              <w:r w:rsidR="00E17A92" w:rsidRPr="0071766C">
                <w:t>https://vetnet.gov.au/Pages/TrainingDocs.aspx?q=c6399549-9c62-4a5e-bf1a-524b2322cf72</w:t>
              </w:r>
            </w:hyperlink>
          </w:p>
        </w:tc>
      </w:tr>
    </w:tbl>
    <w:p w14:paraId="76AFCAC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40D94" w14:textId="77777777" w:rsidR="00643922" w:rsidRDefault="00643922" w:rsidP="00BF3F0A">
      <w:r>
        <w:separator/>
      </w:r>
    </w:p>
    <w:p w14:paraId="2629CE05" w14:textId="77777777" w:rsidR="00643922" w:rsidRDefault="00643922"/>
  </w:endnote>
  <w:endnote w:type="continuationSeparator" w:id="0">
    <w:p w14:paraId="75B5FFBD" w14:textId="77777777" w:rsidR="00643922" w:rsidRDefault="00643922" w:rsidP="00BF3F0A">
      <w:r>
        <w:continuationSeparator/>
      </w:r>
    </w:p>
    <w:p w14:paraId="6220FEB4" w14:textId="77777777" w:rsidR="00643922" w:rsidRDefault="00643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C57ADF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2ABA2B76"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432206F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C6F0E" w14:textId="77777777" w:rsidR="00643922" w:rsidRDefault="00643922" w:rsidP="00BF3F0A">
      <w:r>
        <w:separator/>
      </w:r>
    </w:p>
    <w:p w14:paraId="2BAD1825" w14:textId="77777777" w:rsidR="00643922" w:rsidRDefault="00643922"/>
  </w:footnote>
  <w:footnote w:type="continuationSeparator" w:id="0">
    <w:p w14:paraId="2844B1C3" w14:textId="77777777" w:rsidR="00643922" w:rsidRDefault="00643922" w:rsidP="00BF3F0A">
      <w:r>
        <w:continuationSeparator/>
      </w:r>
    </w:p>
    <w:p w14:paraId="6E645556" w14:textId="77777777" w:rsidR="00643922" w:rsidRDefault="00643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8E3C" w14:textId="02AB905A" w:rsidR="009C2650" w:rsidRPr="003178C8" w:rsidRDefault="00940AF2" w:rsidP="003178C8">
    <w:sdt>
      <w:sdtPr>
        <w:rPr>
          <w:lang w:eastAsia="en-US"/>
        </w:rPr>
        <w:id w:val="-436994705"/>
        <w:docPartObj>
          <w:docPartGallery w:val="Watermarks"/>
          <w:docPartUnique/>
        </w:docPartObj>
      </w:sdtPr>
      <w:sdtEndPr/>
      <w:sdtContent>
        <w:r>
          <w:rPr>
            <w:lang w:eastAsia="en-US"/>
          </w:rPr>
          <w:pict w14:anchorId="04BD06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F422D" w:rsidRPr="008F422D">
      <w:t xml:space="preserve"> </w:t>
    </w:r>
    <w:r w:rsidR="008F422D" w:rsidRPr="008F422D">
      <w:rPr>
        <w:lang w:eastAsia="en-US"/>
      </w:rPr>
      <w:t>AHCWRK5</w:t>
    </w:r>
    <w:r w:rsidR="002E5AA1">
      <w:t>X</w:t>
    </w:r>
    <w:r w:rsidR="008F422D" w:rsidRPr="008F422D">
      <w:rPr>
        <w:lang w:eastAsia="en-US"/>
      </w:rPr>
      <w:t>8 Interpret legislation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2FF74846"/>
    <w:multiLevelType w:val="multilevel"/>
    <w:tmpl w:val="CDDC2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42C4675"/>
    <w:multiLevelType w:val="multilevel"/>
    <w:tmpl w:val="764A97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F2D5E23"/>
    <w:multiLevelType w:val="multilevel"/>
    <w:tmpl w:val="47C82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62459B"/>
    <w:multiLevelType w:val="multilevel"/>
    <w:tmpl w:val="3C724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8"/>
  </w:num>
  <w:num w:numId="4">
    <w:abstractNumId w:val="7"/>
  </w:num>
  <w:num w:numId="5">
    <w:abstractNumId w:val="4"/>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A0"/>
    <w:rsid w:val="000014B9"/>
    <w:rsid w:val="00005A15"/>
    <w:rsid w:val="00010759"/>
    <w:rsid w:val="0001108F"/>
    <w:rsid w:val="000115E2"/>
    <w:rsid w:val="000126D0"/>
    <w:rsid w:val="0001296A"/>
    <w:rsid w:val="00016803"/>
    <w:rsid w:val="00023992"/>
    <w:rsid w:val="000275AE"/>
    <w:rsid w:val="0003463A"/>
    <w:rsid w:val="00041E59"/>
    <w:rsid w:val="00064BFE"/>
    <w:rsid w:val="00070B3E"/>
    <w:rsid w:val="00071F95"/>
    <w:rsid w:val="000737BB"/>
    <w:rsid w:val="00074E47"/>
    <w:rsid w:val="000754EC"/>
    <w:rsid w:val="00081482"/>
    <w:rsid w:val="000870AE"/>
    <w:rsid w:val="000875C5"/>
    <w:rsid w:val="0009093B"/>
    <w:rsid w:val="000A5441"/>
    <w:rsid w:val="000B2022"/>
    <w:rsid w:val="000C149A"/>
    <w:rsid w:val="000C224E"/>
    <w:rsid w:val="000E25E6"/>
    <w:rsid w:val="000E2C86"/>
    <w:rsid w:val="000F29F2"/>
    <w:rsid w:val="00101659"/>
    <w:rsid w:val="0010236E"/>
    <w:rsid w:val="00105AEA"/>
    <w:rsid w:val="001078BF"/>
    <w:rsid w:val="0011436A"/>
    <w:rsid w:val="00133957"/>
    <w:rsid w:val="001372F6"/>
    <w:rsid w:val="00142D09"/>
    <w:rsid w:val="00144385"/>
    <w:rsid w:val="00146EEC"/>
    <w:rsid w:val="00151D55"/>
    <w:rsid w:val="00151D93"/>
    <w:rsid w:val="00156D52"/>
    <w:rsid w:val="00156EF3"/>
    <w:rsid w:val="00176E4F"/>
    <w:rsid w:val="00184C83"/>
    <w:rsid w:val="0018546B"/>
    <w:rsid w:val="00187255"/>
    <w:rsid w:val="0019012A"/>
    <w:rsid w:val="001A45A7"/>
    <w:rsid w:val="001A6A3E"/>
    <w:rsid w:val="001A7B6D"/>
    <w:rsid w:val="001B34D5"/>
    <w:rsid w:val="001B513A"/>
    <w:rsid w:val="001C0A75"/>
    <w:rsid w:val="001C1306"/>
    <w:rsid w:val="001D30EB"/>
    <w:rsid w:val="001D5C1B"/>
    <w:rsid w:val="001D7F5B"/>
    <w:rsid w:val="001E0849"/>
    <w:rsid w:val="001E16BC"/>
    <w:rsid w:val="001E16DF"/>
    <w:rsid w:val="001E6948"/>
    <w:rsid w:val="001F2BA5"/>
    <w:rsid w:val="001F308D"/>
    <w:rsid w:val="0020114C"/>
    <w:rsid w:val="00201A7C"/>
    <w:rsid w:val="0021210E"/>
    <w:rsid w:val="0021414D"/>
    <w:rsid w:val="00215967"/>
    <w:rsid w:val="00223124"/>
    <w:rsid w:val="00227D10"/>
    <w:rsid w:val="00233143"/>
    <w:rsid w:val="00233356"/>
    <w:rsid w:val="00234444"/>
    <w:rsid w:val="00241815"/>
    <w:rsid w:val="00242293"/>
    <w:rsid w:val="002444E4"/>
    <w:rsid w:val="00244EA7"/>
    <w:rsid w:val="002462EF"/>
    <w:rsid w:val="002464B3"/>
    <w:rsid w:val="00252DBD"/>
    <w:rsid w:val="00253A07"/>
    <w:rsid w:val="00262CA1"/>
    <w:rsid w:val="00262FC3"/>
    <w:rsid w:val="0026394F"/>
    <w:rsid w:val="00267AF6"/>
    <w:rsid w:val="00276DB8"/>
    <w:rsid w:val="00282664"/>
    <w:rsid w:val="00285FB8"/>
    <w:rsid w:val="002960AC"/>
    <w:rsid w:val="00296DE6"/>
    <w:rsid w:val="002970C3"/>
    <w:rsid w:val="002A4CD3"/>
    <w:rsid w:val="002A6CC4"/>
    <w:rsid w:val="002B3794"/>
    <w:rsid w:val="002C55E9"/>
    <w:rsid w:val="002D0C8B"/>
    <w:rsid w:val="002D330A"/>
    <w:rsid w:val="002E170C"/>
    <w:rsid w:val="002E193E"/>
    <w:rsid w:val="002E5AA1"/>
    <w:rsid w:val="00305EFF"/>
    <w:rsid w:val="00310A6A"/>
    <w:rsid w:val="003144E6"/>
    <w:rsid w:val="003176DB"/>
    <w:rsid w:val="003178C8"/>
    <w:rsid w:val="00321A39"/>
    <w:rsid w:val="00333245"/>
    <w:rsid w:val="00337E82"/>
    <w:rsid w:val="00346FDC"/>
    <w:rsid w:val="00350BB1"/>
    <w:rsid w:val="00352C83"/>
    <w:rsid w:val="00366805"/>
    <w:rsid w:val="0037067D"/>
    <w:rsid w:val="00371BF3"/>
    <w:rsid w:val="00373436"/>
    <w:rsid w:val="0038735B"/>
    <w:rsid w:val="003916D1"/>
    <w:rsid w:val="00394C90"/>
    <w:rsid w:val="0039636E"/>
    <w:rsid w:val="003A21F0"/>
    <w:rsid w:val="003A277F"/>
    <w:rsid w:val="003A2B0B"/>
    <w:rsid w:val="003A58BA"/>
    <w:rsid w:val="003A5AE7"/>
    <w:rsid w:val="003A7221"/>
    <w:rsid w:val="003B3493"/>
    <w:rsid w:val="003C13AE"/>
    <w:rsid w:val="003C7152"/>
    <w:rsid w:val="003D03CE"/>
    <w:rsid w:val="003D1153"/>
    <w:rsid w:val="003D2E73"/>
    <w:rsid w:val="003D33FD"/>
    <w:rsid w:val="003D41D2"/>
    <w:rsid w:val="003E4648"/>
    <w:rsid w:val="003E72B6"/>
    <w:rsid w:val="003E7BBE"/>
    <w:rsid w:val="004105E5"/>
    <w:rsid w:val="004127E3"/>
    <w:rsid w:val="004272A1"/>
    <w:rsid w:val="0043212E"/>
    <w:rsid w:val="00434366"/>
    <w:rsid w:val="00434ECE"/>
    <w:rsid w:val="0043637D"/>
    <w:rsid w:val="00444423"/>
    <w:rsid w:val="00452F3E"/>
    <w:rsid w:val="0046239A"/>
    <w:rsid w:val="004640AE"/>
    <w:rsid w:val="00466F18"/>
    <w:rsid w:val="004679E3"/>
    <w:rsid w:val="00473074"/>
    <w:rsid w:val="00475172"/>
    <w:rsid w:val="004758B0"/>
    <w:rsid w:val="0048067C"/>
    <w:rsid w:val="004832D2"/>
    <w:rsid w:val="00485559"/>
    <w:rsid w:val="004A142B"/>
    <w:rsid w:val="004A3860"/>
    <w:rsid w:val="004A44E8"/>
    <w:rsid w:val="004A581D"/>
    <w:rsid w:val="004A6661"/>
    <w:rsid w:val="004A7706"/>
    <w:rsid w:val="004A77E3"/>
    <w:rsid w:val="004B29B7"/>
    <w:rsid w:val="004B781E"/>
    <w:rsid w:val="004B7A28"/>
    <w:rsid w:val="004C2244"/>
    <w:rsid w:val="004C79A1"/>
    <w:rsid w:val="004D0D5F"/>
    <w:rsid w:val="004D1569"/>
    <w:rsid w:val="004D44B1"/>
    <w:rsid w:val="004E0460"/>
    <w:rsid w:val="004E0D3F"/>
    <w:rsid w:val="004E1579"/>
    <w:rsid w:val="004E5FAE"/>
    <w:rsid w:val="004E6245"/>
    <w:rsid w:val="004E6741"/>
    <w:rsid w:val="004E7094"/>
    <w:rsid w:val="004F5DC7"/>
    <w:rsid w:val="004F62CA"/>
    <w:rsid w:val="004F6986"/>
    <w:rsid w:val="004F78DA"/>
    <w:rsid w:val="005145AB"/>
    <w:rsid w:val="00520E9A"/>
    <w:rsid w:val="005248C1"/>
    <w:rsid w:val="00526134"/>
    <w:rsid w:val="005404CB"/>
    <w:rsid w:val="005405B2"/>
    <w:rsid w:val="005427C8"/>
    <w:rsid w:val="005446D1"/>
    <w:rsid w:val="00556C4C"/>
    <w:rsid w:val="00557369"/>
    <w:rsid w:val="00557D22"/>
    <w:rsid w:val="005638A6"/>
    <w:rsid w:val="00564ADD"/>
    <w:rsid w:val="005708EB"/>
    <w:rsid w:val="00575BC6"/>
    <w:rsid w:val="00583902"/>
    <w:rsid w:val="005A1D70"/>
    <w:rsid w:val="005A3AA5"/>
    <w:rsid w:val="005A6C9C"/>
    <w:rsid w:val="005A74DC"/>
    <w:rsid w:val="005B5146"/>
    <w:rsid w:val="005C3D80"/>
    <w:rsid w:val="005D1AFD"/>
    <w:rsid w:val="005D1C36"/>
    <w:rsid w:val="005E51E6"/>
    <w:rsid w:val="005F027A"/>
    <w:rsid w:val="005F33CC"/>
    <w:rsid w:val="005F771F"/>
    <w:rsid w:val="006121D4"/>
    <w:rsid w:val="00613B49"/>
    <w:rsid w:val="00616845"/>
    <w:rsid w:val="00620E8E"/>
    <w:rsid w:val="00633CFE"/>
    <w:rsid w:val="00634FCA"/>
    <w:rsid w:val="00643922"/>
    <w:rsid w:val="00643D1B"/>
    <w:rsid w:val="006452B8"/>
    <w:rsid w:val="00652E62"/>
    <w:rsid w:val="00686A49"/>
    <w:rsid w:val="00687B62"/>
    <w:rsid w:val="00690C44"/>
    <w:rsid w:val="00695C89"/>
    <w:rsid w:val="006969D9"/>
    <w:rsid w:val="006A2B68"/>
    <w:rsid w:val="006A5814"/>
    <w:rsid w:val="006B068D"/>
    <w:rsid w:val="006C2F32"/>
    <w:rsid w:val="006D0C87"/>
    <w:rsid w:val="006D1AF9"/>
    <w:rsid w:val="006D2921"/>
    <w:rsid w:val="006D38C3"/>
    <w:rsid w:val="006D4448"/>
    <w:rsid w:val="006D6DFD"/>
    <w:rsid w:val="006E0A87"/>
    <w:rsid w:val="006E2C4D"/>
    <w:rsid w:val="006E42FE"/>
    <w:rsid w:val="006E4B71"/>
    <w:rsid w:val="006F0D02"/>
    <w:rsid w:val="006F10FE"/>
    <w:rsid w:val="006F3622"/>
    <w:rsid w:val="00705EEC"/>
    <w:rsid w:val="00707741"/>
    <w:rsid w:val="007134FE"/>
    <w:rsid w:val="00715794"/>
    <w:rsid w:val="00717385"/>
    <w:rsid w:val="0071766C"/>
    <w:rsid w:val="00722769"/>
    <w:rsid w:val="00727901"/>
    <w:rsid w:val="0073075B"/>
    <w:rsid w:val="0073404B"/>
    <w:rsid w:val="007341FF"/>
    <w:rsid w:val="007404E9"/>
    <w:rsid w:val="00743929"/>
    <w:rsid w:val="007444CF"/>
    <w:rsid w:val="00752C75"/>
    <w:rsid w:val="00757005"/>
    <w:rsid w:val="00757BBE"/>
    <w:rsid w:val="00761DBE"/>
    <w:rsid w:val="00763273"/>
    <w:rsid w:val="0076523B"/>
    <w:rsid w:val="00770FC4"/>
    <w:rsid w:val="00771B60"/>
    <w:rsid w:val="00781D77"/>
    <w:rsid w:val="00783549"/>
    <w:rsid w:val="007845BD"/>
    <w:rsid w:val="007860B7"/>
    <w:rsid w:val="00786DC8"/>
    <w:rsid w:val="00797E26"/>
    <w:rsid w:val="007A300D"/>
    <w:rsid w:val="007B0C95"/>
    <w:rsid w:val="007C073C"/>
    <w:rsid w:val="007D5A78"/>
    <w:rsid w:val="007E3BD1"/>
    <w:rsid w:val="007F1563"/>
    <w:rsid w:val="007F1EB2"/>
    <w:rsid w:val="007F44DB"/>
    <w:rsid w:val="007F5A8B"/>
    <w:rsid w:val="007F6C7C"/>
    <w:rsid w:val="00817D51"/>
    <w:rsid w:val="00823530"/>
    <w:rsid w:val="00823FF4"/>
    <w:rsid w:val="008265DE"/>
    <w:rsid w:val="00830267"/>
    <w:rsid w:val="008306E7"/>
    <w:rsid w:val="008322BE"/>
    <w:rsid w:val="00834BC8"/>
    <w:rsid w:val="00837FD6"/>
    <w:rsid w:val="00841291"/>
    <w:rsid w:val="00847B60"/>
    <w:rsid w:val="00850243"/>
    <w:rsid w:val="00851BE5"/>
    <w:rsid w:val="008545EB"/>
    <w:rsid w:val="00856800"/>
    <w:rsid w:val="00865011"/>
    <w:rsid w:val="00886790"/>
    <w:rsid w:val="008908DE"/>
    <w:rsid w:val="008A012F"/>
    <w:rsid w:val="008A0AF4"/>
    <w:rsid w:val="008A12ED"/>
    <w:rsid w:val="008A39D3"/>
    <w:rsid w:val="008B2C77"/>
    <w:rsid w:val="008B4AD2"/>
    <w:rsid w:val="008B62BF"/>
    <w:rsid w:val="008B663E"/>
    <w:rsid w:val="008B7138"/>
    <w:rsid w:val="008E225E"/>
    <w:rsid w:val="008E260C"/>
    <w:rsid w:val="008E39BE"/>
    <w:rsid w:val="008E62EC"/>
    <w:rsid w:val="008F32F6"/>
    <w:rsid w:val="008F422D"/>
    <w:rsid w:val="00912B96"/>
    <w:rsid w:val="009148D7"/>
    <w:rsid w:val="00916CD7"/>
    <w:rsid w:val="009170E1"/>
    <w:rsid w:val="00920927"/>
    <w:rsid w:val="00921B38"/>
    <w:rsid w:val="009235B5"/>
    <w:rsid w:val="00923720"/>
    <w:rsid w:val="009278C9"/>
    <w:rsid w:val="00932CD7"/>
    <w:rsid w:val="00940AF2"/>
    <w:rsid w:val="00944C09"/>
    <w:rsid w:val="009527CB"/>
    <w:rsid w:val="00953835"/>
    <w:rsid w:val="00960F6C"/>
    <w:rsid w:val="009650DA"/>
    <w:rsid w:val="00970747"/>
    <w:rsid w:val="00987FB8"/>
    <w:rsid w:val="00992D32"/>
    <w:rsid w:val="00997BFC"/>
    <w:rsid w:val="009A5900"/>
    <w:rsid w:val="009A6E6C"/>
    <w:rsid w:val="009A6F3F"/>
    <w:rsid w:val="009B331A"/>
    <w:rsid w:val="009B3EC0"/>
    <w:rsid w:val="009C144A"/>
    <w:rsid w:val="009C2650"/>
    <w:rsid w:val="009D15E2"/>
    <w:rsid w:val="009D15FE"/>
    <w:rsid w:val="009D5D2C"/>
    <w:rsid w:val="009E07D2"/>
    <w:rsid w:val="009E31FB"/>
    <w:rsid w:val="009F0DCC"/>
    <w:rsid w:val="009F11CA"/>
    <w:rsid w:val="00A0695B"/>
    <w:rsid w:val="00A13052"/>
    <w:rsid w:val="00A216A8"/>
    <w:rsid w:val="00A223A6"/>
    <w:rsid w:val="00A30D0E"/>
    <w:rsid w:val="00A36348"/>
    <w:rsid w:val="00A3639E"/>
    <w:rsid w:val="00A5092E"/>
    <w:rsid w:val="00A53B5E"/>
    <w:rsid w:val="00A554D6"/>
    <w:rsid w:val="00A56E14"/>
    <w:rsid w:val="00A6476B"/>
    <w:rsid w:val="00A7525A"/>
    <w:rsid w:val="00A76C6C"/>
    <w:rsid w:val="00A87356"/>
    <w:rsid w:val="00A92DD1"/>
    <w:rsid w:val="00AA3D08"/>
    <w:rsid w:val="00AA5338"/>
    <w:rsid w:val="00AA5D02"/>
    <w:rsid w:val="00AB1B8E"/>
    <w:rsid w:val="00AB3EC1"/>
    <w:rsid w:val="00AB46DE"/>
    <w:rsid w:val="00AC0696"/>
    <w:rsid w:val="00AC4C98"/>
    <w:rsid w:val="00AC5F6B"/>
    <w:rsid w:val="00AD3896"/>
    <w:rsid w:val="00AD5B47"/>
    <w:rsid w:val="00AD660F"/>
    <w:rsid w:val="00AE1ED9"/>
    <w:rsid w:val="00AE22C1"/>
    <w:rsid w:val="00AE32CB"/>
    <w:rsid w:val="00AF3957"/>
    <w:rsid w:val="00B0712C"/>
    <w:rsid w:val="00B12013"/>
    <w:rsid w:val="00B22C67"/>
    <w:rsid w:val="00B3508F"/>
    <w:rsid w:val="00B443EE"/>
    <w:rsid w:val="00B560C8"/>
    <w:rsid w:val="00B5647B"/>
    <w:rsid w:val="00B61150"/>
    <w:rsid w:val="00B618F0"/>
    <w:rsid w:val="00B65BC7"/>
    <w:rsid w:val="00B746B9"/>
    <w:rsid w:val="00B848D4"/>
    <w:rsid w:val="00B865B7"/>
    <w:rsid w:val="00B8709B"/>
    <w:rsid w:val="00BA1CB1"/>
    <w:rsid w:val="00BA4178"/>
    <w:rsid w:val="00BA482D"/>
    <w:rsid w:val="00BB1755"/>
    <w:rsid w:val="00BB23F4"/>
    <w:rsid w:val="00BB3793"/>
    <w:rsid w:val="00BC5075"/>
    <w:rsid w:val="00BC5419"/>
    <w:rsid w:val="00BC7B51"/>
    <w:rsid w:val="00BD3B0F"/>
    <w:rsid w:val="00BE5889"/>
    <w:rsid w:val="00BF1D4C"/>
    <w:rsid w:val="00BF24F1"/>
    <w:rsid w:val="00BF3F0A"/>
    <w:rsid w:val="00BF47A9"/>
    <w:rsid w:val="00C04238"/>
    <w:rsid w:val="00C042B7"/>
    <w:rsid w:val="00C143C3"/>
    <w:rsid w:val="00C1739B"/>
    <w:rsid w:val="00C21ADE"/>
    <w:rsid w:val="00C23D97"/>
    <w:rsid w:val="00C26067"/>
    <w:rsid w:val="00C30A29"/>
    <w:rsid w:val="00C317DC"/>
    <w:rsid w:val="00C3286E"/>
    <w:rsid w:val="00C578E9"/>
    <w:rsid w:val="00C70626"/>
    <w:rsid w:val="00C72860"/>
    <w:rsid w:val="00C72A48"/>
    <w:rsid w:val="00C73582"/>
    <w:rsid w:val="00C73B90"/>
    <w:rsid w:val="00C742EC"/>
    <w:rsid w:val="00C8005F"/>
    <w:rsid w:val="00C85324"/>
    <w:rsid w:val="00C96AF3"/>
    <w:rsid w:val="00C97CCC"/>
    <w:rsid w:val="00CA0274"/>
    <w:rsid w:val="00CA139A"/>
    <w:rsid w:val="00CB0692"/>
    <w:rsid w:val="00CB746F"/>
    <w:rsid w:val="00CC1B21"/>
    <w:rsid w:val="00CC451E"/>
    <w:rsid w:val="00CD0DB1"/>
    <w:rsid w:val="00CD4E9D"/>
    <w:rsid w:val="00CD4F4D"/>
    <w:rsid w:val="00CD7006"/>
    <w:rsid w:val="00CE365B"/>
    <w:rsid w:val="00CE6486"/>
    <w:rsid w:val="00CE7D19"/>
    <w:rsid w:val="00CF0CF5"/>
    <w:rsid w:val="00CF2B3E"/>
    <w:rsid w:val="00CF4637"/>
    <w:rsid w:val="00D0201F"/>
    <w:rsid w:val="00D03685"/>
    <w:rsid w:val="00D07D4E"/>
    <w:rsid w:val="00D115AA"/>
    <w:rsid w:val="00D145BE"/>
    <w:rsid w:val="00D173FC"/>
    <w:rsid w:val="00D2035A"/>
    <w:rsid w:val="00D20C57"/>
    <w:rsid w:val="00D25D16"/>
    <w:rsid w:val="00D32124"/>
    <w:rsid w:val="00D54C76"/>
    <w:rsid w:val="00D632BB"/>
    <w:rsid w:val="00D71E43"/>
    <w:rsid w:val="00D727F3"/>
    <w:rsid w:val="00D73695"/>
    <w:rsid w:val="00D810DE"/>
    <w:rsid w:val="00D84619"/>
    <w:rsid w:val="00D87D32"/>
    <w:rsid w:val="00D900BE"/>
    <w:rsid w:val="00D91188"/>
    <w:rsid w:val="00D911DD"/>
    <w:rsid w:val="00D92C83"/>
    <w:rsid w:val="00DA0A81"/>
    <w:rsid w:val="00DA3C10"/>
    <w:rsid w:val="00DA53B5"/>
    <w:rsid w:val="00DC1D69"/>
    <w:rsid w:val="00DC5A3A"/>
    <w:rsid w:val="00DD0726"/>
    <w:rsid w:val="00DD2D9B"/>
    <w:rsid w:val="00DD32A0"/>
    <w:rsid w:val="00DD6E18"/>
    <w:rsid w:val="00DE703D"/>
    <w:rsid w:val="00E01F9F"/>
    <w:rsid w:val="00E14A5E"/>
    <w:rsid w:val="00E17A92"/>
    <w:rsid w:val="00E238E6"/>
    <w:rsid w:val="00E26545"/>
    <w:rsid w:val="00E34CD8"/>
    <w:rsid w:val="00E35064"/>
    <w:rsid w:val="00E3681D"/>
    <w:rsid w:val="00E40225"/>
    <w:rsid w:val="00E501F0"/>
    <w:rsid w:val="00E54608"/>
    <w:rsid w:val="00E6166D"/>
    <w:rsid w:val="00E67EAC"/>
    <w:rsid w:val="00E87B59"/>
    <w:rsid w:val="00E91BFF"/>
    <w:rsid w:val="00E92933"/>
    <w:rsid w:val="00E94FAD"/>
    <w:rsid w:val="00EA2439"/>
    <w:rsid w:val="00EB0AA4"/>
    <w:rsid w:val="00EB5C88"/>
    <w:rsid w:val="00EC0469"/>
    <w:rsid w:val="00EC0C3E"/>
    <w:rsid w:val="00ED623D"/>
    <w:rsid w:val="00EE3435"/>
    <w:rsid w:val="00EF01F8"/>
    <w:rsid w:val="00EF3268"/>
    <w:rsid w:val="00EF40EF"/>
    <w:rsid w:val="00EF47FE"/>
    <w:rsid w:val="00EF734D"/>
    <w:rsid w:val="00EF7BF5"/>
    <w:rsid w:val="00F03512"/>
    <w:rsid w:val="00F069BD"/>
    <w:rsid w:val="00F1480E"/>
    <w:rsid w:val="00F1497D"/>
    <w:rsid w:val="00F16AAC"/>
    <w:rsid w:val="00F30C7D"/>
    <w:rsid w:val="00F33FF2"/>
    <w:rsid w:val="00F438FC"/>
    <w:rsid w:val="00F46699"/>
    <w:rsid w:val="00F46BB2"/>
    <w:rsid w:val="00F50492"/>
    <w:rsid w:val="00F5616F"/>
    <w:rsid w:val="00F56451"/>
    <w:rsid w:val="00F56827"/>
    <w:rsid w:val="00F62866"/>
    <w:rsid w:val="00F65EF0"/>
    <w:rsid w:val="00F71651"/>
    <w:rsid w:val="00F76191"/>
    <w:rsid w:val="00F76CC6"/>
    <w:rsid w:val="00F80C82"/>
    <w:rsid w:val="00F83D7C"/>
    <w:rsid w:val="00F93FEB"/>
    <w:rsid w:val="00FA1D83"/>
    <w:rsid w:val="00FA6BBB"/>
    <w:rsid w:val="00FB232E"/>
    <w:rsid w:val="00FC367E"/>
    <w:rsid w:val="00FD557D"/>
    <w:rsid w:val="00FE0282"/>
    <w:rsid w:val="00FE124D"/>
    <w:rsid w:val="00FE792C"/>
    <w:rsid w:val="00FF58F8"/>
    <w:rsid w:val="00FF5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B2244D"/>
  <w15:docId w15:val="{2D8E076C-8CE7-48B0-9683-DFBDBD86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1766C"/>
    <w:rPr>
      <w:color w:val="605E5C"/>
      <w:shd w:val="clear" w:color="auto" w:fill="E1DFDD"/>
    </w:rPr>
  </w:style>
  <w:style w:type="paragraph" w:styleId="Revision">
    <w:name w:val="Revision"/>
    <w:hidden/>
    <w:uiPriority w:val="99"/>
    <w:semiHidden/>
    <w:rsid w:val="004E0D3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145">
      <w:bodyDiv w:val="1"/>
      <w:marLeft w:val="0"/>
      <w:marRight w:val="0"/>
      <w:marTop w:val="0"/>
      <w:marBottom w:val="0"/>
      <w:divBdr>
        <w:top w:val="none" w:sz="0" w:space="0" w:color="auto"/>
        <w:left w:val="none" w:sz="0" w:space="0" w:color="auto"/>
        <w:bottom w:val="none" w:sz="0" w:space="0" w:color="auto"/>
        <w:right w:val="none" w:sz="0" w:space="0" w:color="auto"/>
      </w:divBdr>
    </w:div>
    <w:div w:id="160857713">
      <w:bodyDiv w:val="1"/>
      <w:marLeft w:val="0"/>
      <w:marRight w:val="0"/>
      <w:marTop w:val="0"/>
      <w:marBottom w:val="0"/>
      <w:divBdr>
        <w:top w:val="none" w:sz="0" w:space="0" w:color="auto"/>
        <w:left w:val="none" w:sz="0" w:space="0" w:color="auto"/>
        <w:bottom w:val="none" w:sz="0" w:space="0" w:color="auto"/>
        <w:right w:val="none" w:sz="0" w:space="0" w:color="auto"/>
      </w:divBdr>
    </w:div>
    <w:div w:id="28982131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6166808">
      <w:bodyDiv w:val="1"/>
      <w:marLeft w:val="0"/>
      <w:marRight w:val="0"/>
      <w:marTop w:val="0"/>
      <w:marBottom w:val="0"/>
      <w:divBdr>
        <w:top w:val="none" w:sz="0" w:space="0" w:color="auto"/>
        <w:left w:val="none" w:sz="0" w:space="0" w:color="auto"/>
        <w:bottom w:val="none" w:sz="0" w:space="0" w:color="auto"/>
        <w:right w:val="none" w:sz="0" w:space="0" w:color="auto"/>
      </w:divBdr>
    </w:div>
    <w:div w:id="403992656">
      <w:bodyDiv w:val="1"/>
      <w:marLeft w:val="0"/>
      <w:marRight w:val="0"/>
      <w:marTop w:val="0"/>
      <w:marBottom w:val="0"/>
      <w:divBdr>
        <w:top w:val="none" w:sz="0" w:space="0" w:color="auto"/>
        <w:left w:val="none" w:sz="0" w:space="0" w:color="auto"/>
        <w:bottom w:val="none" w:sz="0" w:space="0" w:color="auto"/>
        <w:right w:val="none" w:sz="0" w:space="0" w:color="auto"/>
      </w:divBdr>
    </w:div>
    <w:div w:id="413820843">
      <w:bodyDiv w:val="1"/>
      <w:marLeft w:val="0"/>
      <w:marRight w:val="0"/>
      <w:marTop w:val="0"/>
      <w:marBottom w:val="0"/>
      <w:divBdr>
        <w:top w:val="none" w:sz="0" w:space="0" w:color="auto"/>
        <w:left w:val="none" w:sz="0" w:space="0" w:color="auto"/>
        <w:bottom w:val="none" w:sz="0" w:space="0" w:color="auto"/>
        <w:right w:val="none" w:sz="0" w:space="0" w:color="auto"/>
      </w:divBdr>
    </w:div>
    <w:div w:id="426510732">
      <w:bodyDiv w:val="1"/>
      <w:marLeft w:val="0"/>
      <w:marRight w:val="0"/>
      <w:marTop w:val="0"/>
      <w:marBottom w:val="0"/>
      <w:divBdr>
        <w:top w:val="none" w:sz="0" w:space="0" w:color="auto"/>
        <w:left w:val="none" w:sz="0" w:space="0" w:color="auto"/>
        <w:bottom w:val="none" w:sz="0" w:space="0" w:color="auto"/>
        <w:right w:val="none" w:sz="0" w:space="0" w:color="auto"/>
      </w:divBdr>
    </w:div>
    <w:div w:id="570965488">
      <w:bodyDiv w:val="1"/>
      <w:marLeft w:val="0"/>
      <w:marRight w:val="0"/>
      <w:marTop w:val="0"/>
      <w:marBottom w:val="0"/>
      <w:divBdr>
        <w:top w:val="none" w:sz="0" w:space="0" w:color="auto"/>
        <w:left w:val="none" w:sz="0" w:space="0" w:color="auto"/>
        <w:bottom w:val="none" w:sz="0" w:space="0" w:color="auto"/>
        <w:right w:val="none" w:sz="0" w:space="0" w:color="auto"/>
      </w:divBdr>
    </w:div>
    <w:div w:id="616303078">
      <w:bodyDiv w:val="1"/>
      <w:marLeft w:val="0"/>
      <w:marRight w:val="0"/>
      <w:marTop w:val="0"/>
      <w:marBottom w:val="0"/>
      <w:divBdr>
        <w:top w:val="none" w:sz="0" w:space="0" w:color="auto"/>
        <w:left w:val="none" w:sz="0" w:space="0" w:color="auto"/>
        <w:bottom w:val="none" w:sz="0" w:space="0" w:color="auto"/>
        <w:right w:val="none" w:sz="0" w:space="0" w:color="auto"/>
      </w:divBdr>
    </w:div>
    <w:div w:id="636885332">
      <w:bodyDiv w:val="1"/>
      <w:marLeft w:val="0"/>
      <w:marRight w:val="0"/>
      <w:marTop w:val="0"/>
      <w:marBottom w:val="0"/>
      <w:divBdr>
        <w:top w:val="none" w:sz="0" w:space="0" w:color="auto"/>
        <w:left w:val="none" w:sz="0" w:space="0" w:color="auto"/>
        <w:bottom w:val="none" w:sz="0" w:space="0" w:color="auto"/>
        <w:right w:val="none" w:sz="0" w:space="0" w:color="auto"/>
      </w:divBdr>
    </w:div>
    <w:div w:id="641157506">
      <w:bodyDiv w:val="1"/>
      <w:marLeft w:val="0"/>
      <w:marRight w:val="0"/>
      <w:marTop w:val="0"/>
      <w:marBottom w:val="0"/>
      <w:divBdr>
        <w:top w:val="none" w:sz="0" w:space="0" w:color="auto"/>
        <w:left w:val="none" w:sz="0" w:space="0" w:color="auto"/>
        <w:bottom w:val="none" w:sz="0" w:space="0" w:color="auto"/>
        <w:right w:val="none" w:sz="0" w:space="0" w:color="auto"/>
      </w:divBdr>
    </w:div>
    <w:div w:id="676886648">
      <w:bodyDiv w:val="1"/>
      <w:marLeft w:val="0"/>
      <w:marRight w:val="0"/>
      <w:marTop w:val="0"/>
      <w:marBottom w:val="0"/>
      <w:divBdr>
        <w:top w:val="none" w:sz="0" w:space="0" w:color="auto"/>
        <w:left w:val="none" w:sz="0" w:space="0" w:color="auto"/>
        <w:bottom w:val="none" w:sz="0" w:space="0" w:color="auto"/>
        <w:right w:val="none" w:sz="0" w:space="0" w:color="auto"/>
      </w:divBdr>
    </w:div>
    <w:div w:id="730931480">
      <w:bodyDiv w:val="1"/>
      <w:marLeft w:val="0"/>
      <w:marRight w:val="0"/>
      <w:marTop w:val="0"/>
      <w:marBottom w:val="0"/>
      <w:divBdr>
        <w:top w:val="none" w:sz="0" w:space="0" w:color="auto"/>
        <w:left w:val="none" w:sz="0" w:space="0" w:color="auto"/>
        <w:bottom w:val="none" w:sz="0" w:space="0" w:color="auto"/>
        <w:right w:val="none" w:sz="0" w:space="0" w:color="auto"/>
      </w:divBdr>
    </w:div>
    <w:div w:id="7695912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0855069">
      <w:bodyDiv w:val="1"/>
      <w:marLeft w:val="0"/>
      <w:marRight w:val="0"/>
      <w:marTop w:val="0"/>
      <w:marBottom w:val="0"/>
      <w:divBdr>
        <w:top w:val="none" w:sz="0" w:space="0" w:color="auto"/>
        <w:left w:val="none" w:sz="0" w:space="0" w:color="auto"/>
        <w:bottom w:val="none" w:sz="0" w:space="0" w:color="auto"/>
        <w:right w:val="none" w:sz="0" w:space="0" w:color="auto"/>
      </w:divBdr>
    </w:div>
    <w:div w:id="1335306172">
      <w:bodyDiv w:val="1"/>
      <w:marLeft w:val="0"/>
      <w:marRight w:val="0"/>
      <w:marTop w:val="0"/>
      <w:marBottom w:val="0"/>
      <w:divBdr>
        <w:top w:val="none" w:sz="0" w:space="0" w:color="auto"/>
        <w:left w:val="none" w:sz="0" w:space="0" w:color="auto"/>
        <w:bottom w:val="none" w:sz="0" w:space="0" w:color="auto"/>
        <w:right w:val="none" w:sz="0" w:space="0" w:color="auto"/>
      </w:divBdr>
    </w:div>
    <w:div w:id="1461873032">
      <w:bodyDiv w:val="1"/>
      <w:marLeft w:val="0"/>
      <w:marRight w:val="0"/>
      <w:marTop w:val="0"/>
      <w:marBottom w:val="0"/>
      <w:divBdr>
        <w:top w:val="none" w:sz="0" w:space="0" w:color="auto"/>
        <w:left w:val="none" w:sz="0" w:space="0" w:color="auto"/>
        <w:bottom w:val="none" w:sz="0" w:space="0" w:color="auto"/>
        <w:right w:val="none" w:sz="0" w:space="0" w:color="auto"/>
      </w:divBdr>
    </w:div>
    <w:div w:id="1541285998">
      <w:bodyDiv w:val="1"/>
      <w:marLeft w:val="0"/>
      <w:marRight w:val="0"/>
      <w:marTop w:val="0"/>
      <w:marBottom w:val="0"/>
      <w:divBdr>
        <w:top w:val="none" w:sz="0" w:space="0" w:color="auto"/>
        <w:left w:val="none" w:sz="0" w:space="0" w:color="auto"/>
        <w:bottom w:val="none" w:sz="0" w:space="0" w:color="auto"/>
        <w:right w:val="none" w:sz="0" w:space="0" w:color="auto"/>
      </w:divBdr>
    </w:div>
    <w:div w:id="1793087459">
      <w:bodyDiv w:val="1"/>
      <w:marLeft w:val="0"/>
      <w:marRight w:val="0"/>
      <w:marTop w:val="0"/>
      <w:marBottom w:val="0"/>
      <w:divBdr>
        <w:top w:val="none" w:sz="0" w:space="0" w:color="auto"/>
        <w:left w:val="none" w:sz="0" w:space="0" w:color="auto"/>
        <w:bottom w:val="none" w:sz="0" w:space="0" w:color="auto"/>
        <w:right w:val="none" w:sz="0" w:space="0" w:color="auto"/>
      </w:divBdr>
    </w:div>
    <w:div w:id="1838841781">
      <w:bodyDiv w:val="1"/>
      <w:marLeft w:val="0"/>
      <w:marRight w:val="0"/>
      <w:marTop w:val="0"/>
      <w:marBottom w:val="0"/>
      <w:divBdr>
        <w:top w:val="none" w:sz="0" w:space="0" w:color="auto"/>
        <w:left w:val="none" w:sz="0" w:space="0" w:color="auto"/>
        <w:bottom w:val="none" w:sz="0" w:space="0" w:color="auto"/>
        <w:right w:val="none" w:sz="0" w:space="0" w:color="auto"/>
      </w:divBdr>
    </w:div>
    <w:div w:id="19431478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22\1%20Development\22-05%20Community%20and%20common%20work-related%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EF708A4E1A954D825273DC736DB1DE" ma:contentTypeVersion="" ma:contentTypeDescription="Create a new document." ma:contentTypeScope="" ma:versionID="61ff246c8c2398b19b7e29821b242179">
  <xsd:schema xmlns:xsd="http://www.w3.org/2001/XMLSchema" xmlns:xs="http://www.w3.org/2001/XMLSchema" xmlns:p="http://schemas.microsoft.com/office/2006/metadata/properties" xmlns:ns1="http://schemas.microsoft.com/sharepoint/v3" xmlns:ns2="d50bbff7-d6dd-47d2-864a-cfdc2c3db0f4" xmlns:ns3="a30ce510-73c0-40a7-aee4-da2492112f9c" targetNamespace="http://schemas.microsoft.com/office/2006/metadata/properties" ma:root="true" ma:fieldsID="11a88e28ca22ffacef3df3bfb951178d" ns1:_="" ns2:_="" ns3:_="">
    <xsd:import namespace="http://schemas.microsoft.com/sharepoint/v3"/>
    <xsd:import namespace="d50bbff7-d6dd-47d2-864a-cfdc2c3db0f4"/>
    <xsd:import namespace="a30ce510-73c0-40a7-aee4-da2492112f9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enumeration value="Drafts available"/>
        </xsd:restriction>
      </xsd:simpleType>
    </xsd:element>
  </xsd:schema>
  <xsd:schema xmlns:xsd="http://www.w3.org/2001/XMLSchema" xmlns:xs="http://www.w3.org/2001/XMLSchema" xmlns:dms="http://schemas.microsoft.com/office/2006/documentManagement/types" xmlns:pc="http://schemas.microsoft.com/office/infopath/2007/PartnerControls" targetNamespace="a30ce510-73c0-40a7-aee4-da2492112f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512D91-219C-4343-B39B-9763DFB31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30ce510-73c0-40a7-aee4-da2492112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30ce510-73c0-40a7-aee4-da2492112f9c"/>
    <ds:schemaRef ds:uri="http://schemas.microsoft.com/office/2006/documentManagement/types"/>
    <ds:schemaRef ds:uri="http://schemas.microsoft.com/office/2006/metadata/properties"/>
    <ds:schemaRef ds:uri="d50bbff7-d6dd-47d2-864a-cfdc2c3db0f4"/>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288</TotalTime>
  <Pages>4</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Susie Falk</cp:lastModifiedBy>
  <cp:revision>136</cp:revision>
  <cp:lastPrinted>2016-05-27T05:21:00Z</cp:lastPrinted>
  <dcterms:created xsi:type="dcterms:W3CDTF">2021-08-11T23:10:00Z</dcterms:created>
  <dcterms:modified xsi:type="dcterms:W3CDTF">2022-03-30T03:14:00Z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0x010100F4EF708A4E1A954D825273DC736DB1DE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