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1967EF8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6E71A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2B7102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A452CC">
              <w:t>X</w:t>
            </w:r>
            <w:r w:rsidR="00F44C45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5C271A14" w:rsidR="00F1480E" w:rsidRPr="005404CB" w:rsidRDefault="00F44C45" w:rsidP="005404CB">
            <w:pPr>
              <w:pStyle w:val="SIUnittitle"/>
            </w:pPr>
            <w:r w:rsidRPr="00F44C45">
              <w:t>Obtain and manage sponsorship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11D92D" w14:textId="77777777" w:rsidR="00F44C45" w:rsidRPr="00F44C45" w:rsidRDefault="00F44C45" w:rsidP="00F44C45">
            <w:pPr>
              <w:pStyle w:val="SIText"/>
            </w:pPr>
            <w:r w:rsidRPr="00F44C45">
              <w:t>This unit of competency describes the skills and knowledge required to obtain program sponsorship and manage sponsorship commitments.</w:t>
            </w:r>
          </w:p>
          <w:p w14:paraId="1AC593EE" w14:textId="77777777" w:rsidR="00F44C45" w:rsidRPr="00F44C45" w:rsidRDefault="00F44C45" w:rsidP="00F44C45">
            <w:pPr>
              <w:pStyle w:val="SIText"/>
            </w:pPr>
          </w:p>
          <w:p w14:paraId="28C8D054" w14:textId="6FF5EE0A" w:rsidR="00F44C45" w:rsidRPr="00F44C45" w:rsidRDefault="002F420D" w:rsidP="00F44C45">
            <w:pPr>
              <w:pStyle w:val="SIText"/>
            </w:pPr>
            <w:r>
              <w:t>The unit</w:t>
            </w:r>
            <w:r w:rsidR="00F44C45" w:rsidRPr="00F44C45">
              <w:t xml:space="preserve"> applies to </w:t>
            </w:r>
            <w:r>
              <w:t>individuals who apply specialist skills and knowledge to</w:t>
            </w:r>
            <w:r w:rsidR="00F44C45" w:rsidRPr="00F44C45">
              <w:t xml:space="preserve"> obtain </w:t>
            </w:r>
            <w:r>
              <w:t xml:space="preserve">and manage </w:t>
            </w:r>
            <w:r w:rsidR="00F44C45" w:rsidRPr="00F44C45">
              <w:t xml:space="preserve">sponsorship. </w:t>
            </w:r>
            <w:r>
              <w:t>This</w:t>
            </w:r>
            <w:r w:rsidR="00F44C45" w:rsidRPr="00F44C45">
              <w:t xml:space="preserve"> includes </w:t>
            </w:r>
            <w:r>
              <w:t>applying</w:t>
            </w:r>
            <w:r w:rsidR="00F44C45" w:rsidRPr="00F44C45">
              <w:t xml:space="preserve"> and communicating </w:t>
            </w:r>
            <w:r>
              <w:t xml:space="preserve">non-routine technical </w:t>
            </w:r>
            <w:r w:rsidR="00F44C45" w:rsidRPr="00F44C45">
              <w:t>solutions to predictable and unpredictable problems.</w:t>
            </w:r>
          </w:p>
          <w:p w14:paraId="3AECE934" w14:textId="77777777" w:rsidR="00F44C45" w:rsidRPr="00F44C45" w:rsidRDefault="00F44C45" w:rsidP="00F44C45">
            <w:pPr>
              <w:pStyle w:val="SIText"/>
            </w:pPr>
          </w:p>
          <w:p w14:paraId="3202A0B8" w14:textId="1F8F1649" w:rsidR="008A0AF4" w:rsidRPr="000754EC" w:rsidRDefault="00F44C45" w:rsidP="00F44C45">
            <w:r w:rsidRPr="00F44C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4C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AAD813" w:rsidR="00F44C45" w:rsidRPr="00F44C45" w:rsidRDefault="00F44C45" w:rsidP="00F44C45">
            <w:pPr>
              <w:pStyle w:val="SIText"/>
            </w:pPr>
            <w:r w:rsidRPr="00F44C45">
              <w:t>1. Identify sponsorship opportunities</w:t>
            </w:r>
          </w:p>
        </w:tc>
        <w:tc>
          <w:tcPr>
            <w:tcW w:w="3604" w:type="pct"/>
            <w:shd w:val="clear" w:color="auto" w:fill="auto"/>
          </w:tcPr>
          <w:p w14:paraId="4028DB8D" w14:textId="77777777" w:rsidR="00F44C45" w:rsidRPr="00F44C45" w:rsidRDefault="00F44C45" w:rsidP="00F44C45">
            <w:r w:rsidRPr="00F44C45">
              <w:t>1.1 Target appropriate partners to the program as potential sponsors</w:t>
            </w:r>
          </w:p>
          <w:p w14:paraId="7A7B90A7" w14:textId="02547B44" w:rsidR="00F44C45" w:rsidRPr="00F44C45" w:rsidRDefault="00F44C45" w:rsidP="00F44C45">
            <w:r w:rsidRPr="00F44C45">
              <w:t>1.2 Develop a rationale for sponsoring the program or activities which achieves a balance between sponsor requirements and program goals, and benefits to the sponsor and program</w:t>
            </w:r>
          </w:p>
          <w:p w14:paraId="71694E1A" w14:textId="77777777" w:rsidR="00F44C45" w:rsidRPr="00F44C45" w:rsidRDefault="00F44C45" w:rsidP="00F44C45">
            <w:r w:rsidRPr="00F44C45">
              <w:t>1.3 Confirm feasibility of sponsorship opportunities through research and analysis</w:t>
            </w:r>
          </w:p>
          <w:p w14:paraId="6FE629F6" w14:textId="1C58B63B" w:rsidR="00F44C45" w:rsidRPr="00F44C45" w:rsidRDefault="00F44C45" w:rsidP="00F44C45">
            <w:r w:rsidRPr="00F44C45">
              <w:t>1.4 Itemise mutual benefits and develop</w:t>
            </w:r>
            <w:r w:rsidR="002A381F">
              <w:t xml:space="preserve"> a</w:t>
            </w:r>
            <w:r w:rsidRPr="00F44C45">
              <w:t xml:space="preserve"> list of targets</w:t>
            </w:r>
          </w:p>
          <w:p w14:paraId="36FFA5C5" w14:textId="50999ACC" w:rsidR="00F44C45" w:rsidRPr="00F44C45" w:rsidRDefault="00F44C45" w:rsidP="00F44C45">
            <w:r w:rsidRPr="00F44C45">
              <w:t xml:space="preserve">1.5 Consider community, cultural and equity requirements </w:t>
            </w:r>
            <w:r w:rsidR="002A381F">
              <w:t>of</w:t>
            </w:r>
            <w:r w:rsidRPr="00F44C45">
              <w:t xml:space="preserve"> group operations </w:t>
            </w:r>
            <w:r w:rsidR="002A381F">
              <w:t>when</w:t>
            </w:r>
            <w:r w:rsidRPr="00F44C45">
              <w:t xml:space="preserve"> developing list of target sponsor companies</w:t>
            </w:r>
          </w:p>
        </w:tc>
      </w:tr>
      <w:tr w:rsidR="00F44C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076FD4" w:rsidR="00F44C45" w:rsidRPr="00F44C45" w:rsidRDefault="00F44C45" w:rsidP="00F44C45">
            <w:pPr>
              <w:pStyle w:val="SIText"/>
            </w:pPr>
            <w:r w:rsidRPr="00F44C45">
              <w:t>2. Prepare and deliver sponsorship pitch</w:t>
            </w:r>
          </w:p>
        </w:tc>
        <w:tc>
          <w:tcPr>
            <w:tcW w:w="3604" w:type="pct"/>
            <w:shd w:val="clear" w:color="auto" w:fill="auto"/>
          </w:tcPr>
          <w:p w14:paraId="7410F939" w14:textId="77777777" w:rsidR="00F44C45" w:rsidRPr="00F44C45" w:rsidRDefault="00F44C45" w:rsidP="00F44C45">
            <w:r w:rsidRPr="00F44C45">
              <w:t>2.1 Make contact with potential sponsor</w:t>
            </w:r>
          </w:p>
          <w:p w14:paraId="4A36017C" w14:textId="77777777" w:rsidR="00F44C45" w:rsidRPr="00F44C45" w:rsidRDefault="00F44C45" w:rsidP="00F44C45">
            <w:r w:rsidRPr="00F44C45">
              <w:t>2.2 Maintain the best interests of the program, group and agency in sponsorship approach</w:t>
            </w:r>
          </w:p>
          <w:p w14:paraId="14E3BC9A" w14:textId="77777777" w:rsidR="00F44C45" w:rsidRPr="00F44C45" w:rsidRDefault="00F44C45" w:rsidP="00F44C45">
            <w:r w:rsidRPr="00F44C45">
              <w:t>2.3 Prepare presentation support materials with appropriate accuracy, style and degree of information</w:t>
            </w:r>
          </w:p>
          <w:p w14:paraId="7FC72F84" w14:textId="785FE879" w:rsidR="00F44C45" w:rsidRPr="00F44C45" w:rsidRDefault="00F44C45" w:rsidP="00F44C45">
            <w:r w:rsidRPr="00F44C45">
              <w:t xml:space="preserve">2.4 </w:t>
            </w:r>
            <w:r w:rsidR="00A34DB3">
              <w:t>D</w:t>
            </w:r>
            <w:r w:rsidRPr="00F44C45">
              <w:t>emonstrate an understanding of and respect for sponsors' business and show how sponsorship will be mutually beneficial</w:t>
            </w:r>
          </w:p>
          <w:p w14:paraId="1776D769" w14:textId="77777777" w:rsidR="00F44C45" w:rsidRPr="00F44C45" w:rsidRDefault="00F44C45" w:rsidP="00F44C45">
            <w:r w:rsidRPr="00F44C45">
              <w:t>2.5 Include outcomes of any prior sponsorship arrangements in pitch and negotiations</w:t>
            </w:r>
          </w:p>
          <w:p w14:paraId="215A6E64" w14:textId="7F7927D3" w:rsidR="00F44C45" w:rsidRPr="00F44C45" w:rsidRDefault="00F44C45" w:rsidP="00F44C45">
            <w:pPr>
              <w:pStyle w:val="SIText"/>
            </w:pPr>
            <w:r w:rsidRPr="00F44C45">
              <w:t xml:space="preserve">2.6 Follow up presentation in a manner that </w:t>
            </w:r>
            <w:r w:rsidR="002A381F">
              <w:t>maintains</w:t>
            </w:r>
            <w:r w:rsidRPr="00F44C45">
              <w:t xml:space="preserve"> integrity of the negotiations</w:t>
            </w:r>
          </w:p>
        </w:tc>
      </w:tr>
      <w:tr w:rsidR="00F44C4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20D8322" w:rsidR="00F44C45" w:rsidRPr="00F44C45" w:rsidRDefault="00F44C45" w:rsidP="00F44C45">
            <w:pPr>
              <w:pStyle w:val="SIText"/>
            </w:pPr>
            <w:r w:rsidRPr="00F44C45">
              <w:t>3. Successfully negotiate sponsorship deal</w:t>
            </w:r>
          </w:p>
        </w:tc>
        <w:tc>
          <w:tcPr>
            <w:tcW w:w="3604" w:type="pct"/>
            <w:shd w:val="clear" w:color="auto" w:fill="auto"/>
          </w:tcPr>
          <w:p w14:paraId="5F2DFF3B" w14:textId="3BEF7AA7" w:rsidR="00F44C45" w:rsidRPr="00F44C45" w:rsidRDefault="00F44C45" w:rsidP="00F44C45">
            <w:r w:rsidRPr="00F44C45">
              <w:t>3.1 Agree on terms which satisfy the sponsor</w:t>
            </w:r>
            <w:r w:rsidR="002A381F">
              <w:t>,</w:t>
            </w:r>
            <w:r w:rsidRPr="00F44C45">
              <w:t xml:space="preserve"> the program and the associated agency</w:t>
            </w:r>
          </w:p>
          <w:p w14:paraId="02A56A15" w14:textId="6D412757" w:rsidR="00F44C45" w:rsidRPr="00F44C45" w:rsidRDefault="00F44C45" w:rsidP="00F44C45">
            <w:r w:rsidRPr="00F44C45">
              <w:t xml:space="preserve">3.2 Express nature of sponsorship and the benefits to the sponsor in explicit terms, ensuring they are understood by </w:t>
            </w:r>
            <w:r w:rsidR="00A452CC">
              <w:t>all</w:t>
            </w:r>
            <w:r w:rsidRPr="00F44C45">
              <w:t xml:space="preserve"> parties</w:t>
            </w:r>
          </w:p>
          <w:p w14:paraId="1EE34D78" w14:textId="77777777" w:rsidR="00F44C45" w:rsidRPr="00F44C45" w:rsidRDefault="00F44C45" w:rsidP="00F44C45">
            <w:r w:rsidRPr="00F44C45">
              <w:t>3.3 Identify commitments under the sponsorship arrangements to assist maintenance of relationship</w:t>
            </w:r>
          </w:p>
          <w:p w14:paraId="069D5DEA" w14:textId="35A6F9E0" w:rsidR="00F44C45" w:rsidRPr="00F44C45" w:rsidRDefault="00F44C45" w:rsidP="00F44C45">
            <w:r w:rsidRPr="00F44C45">
              <w:t xml:space="preserve">3.4 Prepare a sponsorship agreement, contract or memorandum of understanding </w:t>
            </w:r>
            <w:r w:rsidR="00A452CC">
              <w:t>according to</w:t>
            </w:r>
            <w:r w:rsidRPr="00F44C45">
              <w:t xml:space="preserve"> </w:t>
            </w:r>
            <w:r w:rsidR="00A452CC">
              <w:t>workplace</w:t>
            </w:r>
            <w:r w:rsidRPr="00F44C45">
              <w:t>, sponsor and legal requirements</w:t>
            </w:r>
          </w:p>
        </w:tc>
      </w:tr>
      <w:tr w:rsidR="00F44C45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163D8E86" w:rsidR="00F44C45" w:rsidRPr="00F44C45" w:rsidRDefault="00F44C45" w:rsidP="00F44C45">
            <w:pPr>
              <w:pStyle w:val="SIText"/>
            </w:pPr>
            <w:r w:rsidRPr="00F44C45">
              <w:t>4. Maintain sponsorship deal</w:t>
            </w:r>
          </w:p>
        </w:tc>
        <w:tc>
          <w:tcPr>
            <w:tcW w:w="3604" w:type="pct"/>
            <w:shd w:val="clear" w:color="auto" w:fill="auto"/>
          </w:tcPr>
          <w:p w14:paraId="2FE9BE47" w14:textId="77777777" w:rsidR="00F44C45" w:rsidRPr="00F44C45" w:rsidRDefault="00F44C45" w:rsidP="00F44C45">
            <w:r w:rsidRPr="00F44C45">
              <w:t>4.1 Meet legal, financial, cultural, ethical, equity and other requirements throughout the sponsorship period</w:t>
            </w:r>
          </w:p>
          <w:p w14:paraId="3535880E" w14:textId="61CCC89C" w:rsidR="00F44C45" w:rsidRPr="00F44C45" w:rsidRDefault="00F44C45" w:rsidP="00F44C45">
            <w:r w:rsidRPr="00F44C45">
              <w:t>4.2 Meet commitments under the sponsorship arrangements promptly and deliver</w:t>
            </w:r>
            <w:r w:rsidR="00A452CC">
              <w:t xml:space="preserve"> agreed</w:t>
            </w:r>
            <w:r w:rsidRPr="00F44C45">
              <w:t xml:space="preserve"> benefits to the sponsor</w:t>
            </w:r>
          </w:p>
          <w:p w14:paraId="61B147E4" w14:textId="17756074" w:rsidR="00F44C45" w:rsidRPr="00F44C45" w:rsidRDefault="00F44C45" w:rsidP="00F44C45">
            <w:r w:rsidRPr="00F44C45">
              <w:t xml:space="preserve">4.3 </w:t>
            </w:r>
            <w:r w:rsidR="00A452CC">
              <w:t>Acknowledge</w:t>
            </w:r>
            <w:r w:rsidRPr="00F44C45">
              <w:t xml:space="preserve"> sponsor </w:t>
            </w:r>
            <w:r w:rsidR="00A452CC">
              <w:t xml:space="preserve">support </w:t>
            </w:r>
            <w:r w:rsidRPr="00F44C45">
              <w:t>for program or project in literature, reports</w:t>
            </w:r>
            <w:r w:rsidR="00E92891">
              <w:t>, media, websites, on social media platforms</w:t>
            </w:r>
            <w:r w:rsidRPr="00F44C45">
              <w:t xml:space="preserve"> and on-site</w:t>
            </w:r>
          </w:p>
          <w:p w14:paraId="75924A86" w14:textId="691FE89E" w:rsidR="00F44C45" w:rsidRPr="00F44C45" w:rsidRDefault="00F44C45" w:rsidP="00F44C45">
            <w:r w:rsidRPr="00F44C45">
              <w:t>4.4 Identify timing for the start of discussions to extend or complete the sponsorship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222B905" w:rsidR="00F1480E" w:rsidRPr="001B2C70" w:rsidRDefault="00A452CC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20C6E4CE" w:rsidR="003B0A98" w:rsidRPr="001B2C70" w:rsidRDefault="00AC2AE8" w:rsidP="001B2C70">
            <w:pPr>
              <w:pStyle w:val="SIBulletList1"/>
            </w:pPr>
            <w:r w:rsidRPr="001B2C70">
              <w:t xml:space="preserve">Identify and interpret information regarding program goals and </w:t>
            </w:r>
            <w:r w:rsidRPr="00E34251">
              <w:t>requirements</w:t>
            </w:r>
          </w:p>
        </w:tc>
      </w:tr>
      <w:tr w:rsidR="001B2C70" w:rsidRPr="00336FCA" w:rsidDel="00423CB2" w14:paraId="1A2FD1FE" w14:textId="77777777" w:rsidTr="00CA2922">
        <w:tc>
          <w:tcPr>
            <w:tcW w:w="1396" w:type="pct"/>
          </w:tcPr>
          <w:p w14:paraId="668477A4" w14:textId="27851A1E" w:rsidR="001B2C70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2EEB203" w14:textId="793E00B2" w:rsidR="001B2C70" w:rsidRPr="001B2C70" w:rsidRDefault="001B2C70" w:rsidP="001B2C70">
            <w:pPr>
              <w:pStyle w:val="SIBulletList1"/>
            </w:pPr>
            <w:r w:rsidRPr="001B2C70">
              <w:t>Use clear language and accurate industry terminology and logical stru</w:t>
            </w:r>
            <w:r w:rsidRPr="00E34251">
              <w:t>c</w:t>
            </w:r>
            <w:r w:rsidRPr="001B2C70">
              <w:t>ture to prepare a sponsorship agreement, contract or memorandum of understanding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77D8787" w:rsidR="00F1480E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63E730EF" w:rsidR="00F1480E" w:rsidRPr="001B2C70" w:rsidRDefault="001B2C70" w:rsidP="001B2C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C70">
              <w:rPr>
                <w:rStyle w:val="SITemporaryText-blue"/>
                <w:rFonts w:eastAsia="Calibri"/>
                <w:color w:val="auto"/>
                <w:sz w:val="20"/>
              </w:rPr>
              <w:t>Initiate discussions with sponsors, using clear language and standard industry terminology to discuss sponsorship benefits, and agree on sponsorship terms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:rsidRPr="00781821" w14:paraId="026EDCB1" w14:textId="77777777" w:rsidTr="00F33FF2">
        <w:tc>
          <w:tcPr>
            <w:tcW w:w="1028" w:type="pct"/>
          </w:tcPr>
          <w:p w14:paraId="21DAFA88" w14:textId="754B7C5E" w:rsidR="00E17A92" w:rsidRPr="00781821" w:rsidRDefault="00A452CC" w:rsidP="007818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AHCCCF4X3</w:t>
            </w:r>
            <w:r w:rsidR="00781821" w:rsidRPr="00781821">
              <w:rPr>
                <w:rStyle w:val="SITemporaryText-blue"/>
                <w:color w:val="auto"/>
                <w:sz w:val="20"/>
              </w:rPr>
              <w:t xml:space="preserve"> Obtain and manage sponsorship</w:t>
            </w:r>
          </w:p>
        </w:tc>
        <w:tc>
          <w:tcPr>
            <w:tcW w:w="1105" w:type="pct"/>
          </w:tcPr>
          <w:p w14:paraId="68CA03F4" w14:textId="09447B5F" w:rsidR="00E17A92" w:rsidRPr="00781821" w:rsidRDefault="00F44C4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71A2">
              <w:t>AHCCCF403</w:t>
            </w:r>
            <w:r w:rsidRPr="00781821">
              <w:t xml:space="preserve"> Obtain and manage sponsorship</w:t>
            </w:r>
          </w:p>
        </w:tc>
        <w:tc>
          <w:tcPr>
            <w:tcW w:w="1251" w:type="pct"/>
          </w:tcPr>
          <w:p w14:paraId="1E0A527C" w14:textId="77777777" w:rsidR="00E17A92" w:rsidRPr="00111131" w:rsidRDefault="00A452CC" w:rsidP="00111131">
            <w:pPr>
              <w:pStyle w:val="SIText"/>
            </w:pPr>
            <w:r w:rsidRPr="00111131">
              <w:t>Changes to unit application</w:t>
            </w:r>
          </w:p>
          <w:p w14:paraId="6CE9370C" w14:textId="77777777" w:rsidR="00A452CC" w:rsidRPr="00111131" w:rsidRDefault="00C67963" w:rsidP="00111131">
            <w:pPr>
              <w:pStyle w:val="SIText"/>
            </w:pPr>
            <w:r w:rsidRPr="00111131">
              <w:t>Minor changes to performance criteria</w:t>
            </w:r>
          </w:p>
          <w:p w14:paraId="38A6257B" w14:textId="77777777" w:rsidR="00C67963" w:rsidRPr="00111131" w:rsidRDefault="00C67963" w:rsidP="00111131">
            <w:pPr>
              <w:pStyle w:val="SIText"/>
            </w:pPr>
            <w:r w:rsidRPr="00111131">
              <w:t>Foundation skills added</w:t>
            </w:r>
          </w:p>
          <w:p w14:paraId="29068B99" w14:textId="1F319601" w:rsidR="00C67963" w:rsidRPr="00781821" w:rsidRDefault="00C67963" w:rsidP="001111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1113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33D9865" w:rsidR="00E17A92" w:rsidRPr="00781821" w:rsidRDefault="00A452CC">
            <w:pPr>
              <w:pStyle w:val="SIText"/>
            </w:pPr>
            <w:r w:rsidRPr="00781821">
              <w:t>Not e</w:t>
            </w:r>
            <w:r w:rsidR="00F44C45" w:rsidRPr="0078182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D0C2C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4C45" w:rsidRPr="00F44C45">
              <w:t>AHCCCF4</w:t>
            </w:r>
            <w:r w:rsidR="00C67963">
              <w:t>X</w:t>
            </w:r>
            <w:r w:rsidR="00F44C45" w:rsidRPr="00F44C45">
              <w:t>3 Obtain and manage sponsorship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318D41" w14:textId="77777777" w:rsidR="00C67963" w:rsidRPr="00C67963" w:rsidRDefault="00C67963" w:rsidP="00C67963">
            <w:pPr>
              <w:pStyle w:val="SIText"/>
            </w:pPr>
            <w:r>
              <w:t>An individual demonstrating competency must satisfy all of the elements and perform</w:t>
            </w:r>
            <w:r w:rsidRPr="00C67963">
              <w:t>ance criteria in this unit.</w:t>
            </w:r>
          </w:p>
          <w:p w14:paraId="109E2EDE" w14:textId="1456F14F" w:rsidR="00F44C45" w:rsidRPr="00F44C45" w:rsidRDefault="00C67963" w:rsidP="00F44C45">
            <w:pPr>
              <w:pStyle w:val="SIText"/>
            </w:pPr>
            <w:r>
              <w:t>There</w:t>
            </w:r>
            <w:r w:rsidRPr="00C67963">
              <w:t xml:space="preserve"> must evidence that the individual has </w:t>
            </w:r>
            <w:r>
              <w:t>obtained and managed sponsorship</w:t>
            </w:r>
            <w:r w:rsidRPr="00C67963">
              <w:t xml:space="preserve"> on at least one occasion and has</w:t>
            </w:r>
            <w:r w:rsidR="00F44C45" w:rsidRPr="00F44C45">
              <w:t>:</w:t>
            </w:r>
          </w:p>
          <w:p w14:paraId="76970973" w14:textId="17990BF3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sponsorship opportunities with </w:t>
            </w:r>
            <w:r w:rsidR="00C67963">
              <w:t>sponsors</w:t>
            </w:r>
            <w:r w:rsidRPr="00F44C45">
              <w:t xml:space="preserve"> that have common values to the program</w:t>
            </w:r>
          </w:p>
          <w:p w14:paraId="1B526C87" w14:textId="656C2957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the mutual benefits the sponsorship arrangement could provide to both organisations</w:t>
            </w:r>
          </w:p>
          <w:p w14:paraId="441A3250" w14:textId="516252EA" w:rsidR="00F44C45" w:rsidRPr="00F44C45" w:rsidRDefault="00F44C45" w:rsidP="00F44C45">
            <w:pPr>
              <w:pStyle w:val="SIBulletList1"/>
            </w:pPr>
            <w:r w:rsidRPr="00F44C45">
              <w:t>develop</w:t>
            </w:r>
            <w:r w:rsidR="00C67963">
              <w:t>ed</w:t>
            </w:r>
            <w:r w:rsidRPr="00F44C45">
              <w:t xml:space="preserve"> and present</w:t>
            </w:r>
            <w:r w:rsidR="00C67963">
              <w:t>ed</w:t>
            </w:r>
            <w:r w:rsidRPr="00F44C45">
              <w:t xml:space="preserve"> a sponsorship pitch that creates a professional and honest image</w:t>
            </w:r>
          </w:p>
          <w:p w14:paraId="3C08F48A" w14:textId="4413BFB6" w:rsidR="00F44C45" w:rsidRPr="00F44C45" w:rsidRDefault="00F44C45" w:rsidP="00F44C45">
            <w:pPr>
              <w:pStyle w:val="SIBulletList1"/>
            </w:pPr>
            <w:r w:rsidRPr="00F44C45">
              <w:t>negotiate</w:t>
            </w:r>
            <w:r w:rsidR="00C67963">
              <w:t>d</w:t>
            </w:r>
            <w:r w:rsidRPr="00F44C45">
              <w:t xml:space="preserve"> an appropriate sponsorship arrangement to support a project</w:t>
            </w:r>
          </w:p>
          <w:p w14:paraId="3E9A24EE" w14:textId="769ABA65" w:rsidR="00F44C45" w:rsidRPr="00F44C45" w:rsidRDefault="00F44C45" w:rsidP="00F44C45">
            <w:pPr>
              <w:pStyle w:val="SIBulletList1"/>
            </w:pPr>
            <w:r w:rsidRPr="00F44C45">
              <w:t>document</w:t>
            </w:r>
            <w:r w:rsidR="00C67963">
              <w:t>ed</w:t>
            </w:r>
            <w:r w:rsidRPr="00F44C45">
              <w:t xml:space="preserve"> a sponsorship arrangement, detailing all agreements and responsibilities</w:t>
            </w:r>
          </w:p>
          <w:p w14:paraId="3A878D49" w14:textId="017AD410" w:rsidR="00F44C45" w:rsidRPr="00F44C45" w:rsidRDefault="00F44C45" w:rsidP="00F44C45">
            <w:pPr>
              <w:pStyle w:val="SIBulletList1"/>
            </w:pPr>
            <w:r w:rsidRPr="00F44C45">
              <w:t>met legal, financial, cultural, ethical, equity and other requirements for the duration of the sponsorship arrangement</w:t>
            </w:r>
          </w:p>
          <w:p w14:paraId="6E81AE9B" w14:textId="62D68334" w:rsidR="00E17A92" w:rsidRPr="005404CB" w:rsidRDefault="00F44C45" w:rsidP="00F44C45">
            <w:pPr>
              <w:pStyle w:val="SIBulletList1"/>
            </w:pPr>
            <w:r w:rsidRPr="00F44C45">
              <w:t>review</w:t>
            </w:r>
            <w:r w:rsidR="00C67963">
              <w:t>ed</w:t>
            </w:r>
            <w:r w:rsidRPr="00F44C45">
              <w:t xml:space="preserve"> a sponsorship arrangement and plan its renegotiation.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0F78E99" w14:textId="60261B0A" w:rsidR="00F44C45" w:rsidRPr="00F44C45" w:rsidRDefault="00C67963" w:rsidP="00F44C45">
            <w:pPr>
              <w:pStyle w:val="SIText"/>
            </w:pPr>
            <w:r>
              <w:t>An individual must be able to</w:t>
            </w:r>
            <w:r w:rsidRPr="00C67963">
              <w:t xml:space="preserve"> demonstrate the knowledge required to perform the tasks outlined in the elements and performance criteria of this unit. This includes </w:t>
            </w:r>
            <w:r w:rsidR="00F44C45" w:rsidRPr="00F44C45">
              <w:t>knowledge of:</w:t>
            </w:r>
          </w:p>
          <w:p w14:paraId="11DD2740" w14:textId="77777777" w:rsidR="00F44C45" w:rsidRPr="00F44C45" w:rsidRDefault="00F44C45" w:rsidP="00F44C45">
            <w:pPr>
              <w:pStyle w:val="SIBulletList1"/>
            </w:pPr>
            <w:r w:rsidRPr="00F44C45">
              <w:t>strategy, goals, ethics, program and activities of community group or agency</w:t>
            </w:r>
          </w:p>
          <w:p w14:paraId="6C377D5E" w14:textId="77777777" w:rsidR="00F44C45" w:rsidRPr="00F44C45" w:rsidRDefault="00F44C45" w:rsidP="00F44C45">
            <w:pPr>
              <w:pStyle w:val="SIBulletList1"/>
            </w:pPr>
            <w:r w:rsidRPr="00F44C45">
              <w:t>effective marketing techniques</w:t>
            </w:r>
          </w:p>
          <w:p w14:paraId="27D1650D" w14:textId="77777777" w:rsidR="00F44C45" w:rsidRPr="00F44C45" w:rsidRDefault="00F44C45" w:rsidP="00F44C45">
            <w:pPr>
              <w:pStyle w:val="SIBulletList1"/>
            </w:pPr>
            <w:r w:rsidRPr="00F44C45">
              <w:t>acts, policies and guidelines governing programs and activities</w:t>
            </w:r>
          </w:p>
          <w:p w14:paraId="271E7EC3" w14:textId="77777777" w:rsidR="00F44C45" w:rsidRPr="00F44C45" w:rsidRDefault="00F44C45" w:rsidP="00F44C45">
            <w:pPr>
              <w:pStyle w:val="SIBulletList1"/>
            </w:pPr>
            <w:r w:rsidRPr="00F44C45">
              <w:t>sources of legal and financial advice</w:t>
            </w:r>
          </w:p>
          <w:p w14:paraId="411BDF05" w14:textId="30E83570" w:rsidR="00E17A92" w:rsidRPr="005404CB" w:rsidRDefault="00C3374D" w:rsidP="00F44C45">
            <w:pPr>
              <w:pStyle w:val="SIBulletList1"/>
            </w:pPr>
            <w:r>
              <w:t xml:space="preserve">format and </w:t>
            </w:r>
            <w:r w:rsidR="00F44C45" w:rsidRPr="00F44C45">
              <w:t>operation of contracts</w:t>
            </w:r>
            <w:r>
              <w:t>,</w:t>
            </w:r>
            <w:r w:rsidR="00F44C45" w:rsidRPr="00F44C45">
              <w:t xml:space="preserve"> agreements</w:t>
            </w:r>
            <w:r>
              <w:t xml:space="preserve"> and memorandums of understanding</w:t>
            </w:r>
            <w:r w:rsidR="00F44C45" w:rsidRPr="00F44C4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1850222" w14:textId="77777777" w:rsidR="00C67963" w:rsidRPr="00C67963" w:rsidRDefault="00C67963" w:rsidP="00C67963">
            <w:r w:rsidRPr="00F876E5">
              <w:t>Assessment of the skills in this unit of competency must take place under the following conditions:</w:t>
            </w:r>
          </w:p>
          <w:p w14:paraId="36AF9171" w14:textId="77777777" w:rsidR="00C67963" w:rsidRPr="00C67963" w:rsidRDefault="00C67963" w:rsidP="00C67963">
            <w:pPr>
              <w:pStyle w:val="SIBulletList1"/>
            </w:pPr>
            <w:r w:rsidRPr="00F876E5">
              <w:t>physical conditions:</w:t>
            </w:r>
          </w:p>
          <w:p w14:paraId="086B73A5" w14:textId="77777777" w:rsidR="00C67963" w:rsidRPr="00C67963" w:rsidRDefault="00C67963" w:rsidP="00C67963">
            <w:pPr>
              <w:pStyle w:val="SIBulletList2"/>
            </w:pPr>
            <w:r w:rsidRPr="00F876E5">
              <w:t xml:space="preserve">a workplace setting or an </w:t>
            </w:r>
            <w:r w:rsidRPr="00C67963">
              <w:t>environment that accurately represents workplace conditions</w:t>
            </w:r>
          </w:p>
          <w:p w14:paraId="1D404162" w14:textId="77777777" w:rsidR="00C67963" w:rsidRPr="00C67963" w:rsidRDefault="00C67963" w:rsidP="00C67963">
            <w:pPr>
              <w:pStyle w:val="SIBulletList1"/>
            </w:pPr>
            <w:r w:rsidRPr="00F876E5">
              <w:t xml:space="preserve">resources, </w:t>
            </w:r>
            <w:r w:rsidRPr="00C67963">
              <w:t>equipment and materials:</w:t>
            </w:r>
          </w:p>
          <w:p w14:paraId="4519082B" w14:textId="1D1C2CA1" w:rsidR="00C67963" w:rsidRPr="00C67963" w:rsidRDefault="00C67963" w:rsidP="00C67963">
            <w:pPr>
              <w:pStyle w:val="SIBulletList2"/>
            </w:pPr>
            <w:r w:rsidRPr="00FE1C09">
              <w:t>program or project plans, guidelines or contracts</w:t>
            </w:r>
          </w:p>
          <w:p w14:paraId="01844A11" w14:textId="77777777" w:rsidR="00AC2AE8" w:rsidRDefault="00C67963" w:rsidP="00C67963">
            <w:pPr>
              <w:pStyle w:val="SIBulletList2"/>
            </w:pPr>
            <w:r>
              <w:t>computer hardware and software</w:t>
            </w:r>
          </w:p>
          <w:p w14:paraId="0EAA45A0" w14:textId="1DCAEED7" w:rsidR="00AC2AE8" w:rsidRDefault="00AC2AE8" w:rsidP="00AC2AE8">
            <w:pPr>
              <w:pStyle w:val="SIBulletList1"/>
            </w:pPr>
            <w:r>
              <w:t>relationships:</w:t>
            </w:r>
          </w:p>
          <w:p w14:paraId="04250CC6" w14:textId="10F77F2C" w:rsidR="00C67963" w:rsidRPr="00C67963" w:rsidRDefault="00AC2AE8" w:rsidP="00AC2AE8">
            <w:pPr>
              <w:pStyle w:val="SIBulletList2"/>
            </w:pPr>
            <w:r>
              <w:t>sponsor</w:t>
            </w:r>
            <w:r w:rsidR="00C67963" w:rsidRPr="00C67963">
              <w:t>.</w:t>
            </w:r>
          </w:p>
          <w:p w14:paraId="1C67B1F8" w14:textId="77777777" w:rsidR="00C67963" w:rsidRDefault="00C67963" w:rsidP="00C67963">
            <w:pPr>
              <w:pStyle w:val="SIText"/>
            </w:pPr>
          </w:p>
          <w:p w14:paraId="329DCBC5" w14:textId="77777777" w:rsidR="00AC2AE8" w:rsidRPr="00AC2AE8" w:rsidRDefault="00FE1C09" w:rsidP="00AC2AE8">
            <w:r w:rsidRPr="00FE1C09">
              <w:t xml:space="preserve">Assessors </w:t>
            </w:r>
            <w:r w:rsidR="00AC2AE8" w:rsidRPr="00F876E5">
              <w:t>of this unit must satisfy the requirements for assessors in applicable vocational education and</w:t>
            </w:r>
          </w:p>
          <w:p w14:paraId="1ECE29E1" w14:textId="5756D0B8" w:rsidR="00BC7B51" w:rsidRDefault="00AC2AE8" w:rsidP="00AC2AE8">
            <w:pPr>
              <w:pStyle w:val="SIText"/>
            </w:pPr>
            <w:r w:rsidRPr="00F876E5">
              <w:t>training legislation, frameworks and/or standards</w:t>
            </w:r>
            <w:r w:rsidR="00FE1C09" w:rsidRPr="00FE1C09">
              <w:t>.</w:t>
            </w:r>
          </w:p>
          <w:p w14:paraId="29F679B7" w14:textId="58F0893F" w:rsidR="00AC2AE8" w:rsidRPr="00FE1C09" w:rsidRDefault="00AC2AE8" w:rsidP="00AC2AE8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F9BDE" w14:textId="77777777" w:rsidR="00597FFB" w:rsidRDefault="00597FFB" w:rsidP="00BF3F0A">
      <w:r>
        <w:separator/>
      </w:r>
    </w:p>
    <w:p w14:paraId="580B550F" w14:textId="77777777" w:rsidR="00597FFB" w:rsidRDefault="00597FFB"/>
  </w:endnote>
  <w:endnote w:type="continuationSeparator" w:id="0">
    <w:p w14:paraId="1A3AF4AA" w14:textId="77777777" w:rsidR="00597FFB" w:rsidRDefault="00597FFB" w:rsidP="00BF3F0A">
      <w:r>
        <w:continuationSeparator/>
      </w:r>
    </w:p>
    <w:p w14:paraId="62C8E4F0" w14:textId="77777777" w:rsidR="00597FFB" w:rsidRDefault="00597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E27E3" w14:textId="77777777" w:rsidR="00597FFB" w:rsidRDefault="00597FFB" w:rsidP="00BF3F0A">
      <w:r>
        <w:separator/>
      </w:r>
    </w:p>
    <w:p w14:paraId="0C0CDCCD" w14:textId="77777777" w:rsidR="00597FFB" w:rsidRDefault="00597FFB"/>
  </w:footnote>
  <w:footnote w:type="continuationSeparator" w:id="0">
    <w:p w14:paraId="03BFBE11" w14:textId="77777777" w:rsidR="00597FFB" w:rsidRDefault="00597FFB" w:rsidP="00BF3F0A">
      <w:r>
        <w:continuationSeparator/>
      </w:r>
    </w:p>
    <w:p w14:paraId="6DEB41AE" w14:textId="77777777" w:rsidR="00597FFB" w:rsidRDefault="00597F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8622377" w:rsidR="009C2650" w:rsidRPr="000754EC" w:rsidRDefault="0011113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4C45" w:rsidRPr="00F44C45">
      <w:t xml:space="preserve"> AHCCCF4</w:t>
    </w:r>
    <w:r w:rsidR="001B2C70">
      <w:t>X</w:t>
    </w:r>
    <w:r w:rsidR="00F44C45" w:rsidRPr="00F44C45">
      <w:t>3 Obtain and manage sponsorship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7147347">
    <w:abstractNumId w:val="10"/>
  </w:num>
  <w:num w:numId="2" w16cid:durableId="1764690968">
    <w:abstractNumId w:val="7"/>
  </w:num>
  <w:num w:numId="3" w16cid:durableId="193616455">
    <w:abstractNumId w:val="4"/>
  </w:num>
  <w:num w:numId="4" w16cid:durableId="2064981332">
    <w:abstractNumId w:val="17"/>
  </w:num>
  <w:num w:numId="5" w16cid:durableId="1136870007">
    <w:abstractNumId w:val="2"/>
  </w:num>
  <w:num w:numId="6" w16cid:durableId="330110133">
    <w:abstractNumId w:val="9"/>
  </w:num>
  <w:num w:numId="7" w16cid:durableId="1272316920">
    <w:abstractNumId w:val="3"/>
  </w:num>
  <w:num w:numId="8" w16cid:durableId="1243219821">
    <w:abstractNumId w:val="0"/>
  </w:num>
  <w:num w:numId="9" w16cid:durableId="1722094510">
    <w:abstractNumId w:val="16"/>
  </w:num>
  <w:num w:numId="10" w16cid:durableId="395132189">
    <w:abstractNumId w:val="11"/>
  </w:num>
  <w:num w:numId="11" w16cid:durableId="504365179">
    <w:abstractNumId w:val="15"/>
  </w:num>
  <w:num w:numId="12" w16cid:durableId="2110005312">
    <w:abstractNumId w:val="13"/>
  </w:num>
  <w:num w:numId="13" w16cid:durableId="51584642">
    <w:abstractNumId w:val="18"/>
  </w:num>
  <w:num w:numId="14" w16cid:durableId="750929538">
    <w:abstractNumId w:val="5"/>
  </w:num>
  <w:num w:numId="15" w16cid:durableId="1693609747">
    <w:abstractNumId w:val="6"/>
  </w:num>
  <w:num w:numId="16" w16cid:durableId="62485337">
    <w:abstractNumId w:val="19"/>
  </w:num>
  <w:num w:numId="17" w16cid:durableId="1651321206">
    <w:abstractNumId w:val="1"/>
  </w:num>
  <w:num w:numId="18" w16cid:durableId="1676227638">
    <w:abstractNumId w:val="14"/>
  </w:num>
  <w:num w:numId="19" w16cid:durableId="132993600">
    <w:abstractNumId w:val="8"/>
  </w:num>
  <w:num w:numId="20" w16cid:durableId="2276198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A55"/>
    <w:rsid w:val="000E25E6"/>
    <w:rsid w:val="000E2C86"/>
    <w:rsid w:val="000F29F2"/>
    <w:rsid w:val="00101659"/>
    <w:rsid w:val="00105AEA"/>
    <w:rsid w:val="001078BF"/>
    <w:rsid w:val="00111131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2C70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727"/>
    <w:rsid w:val="00285FB8"/>
    <w:rsid w:val="002970C3"/>
    <w:rsid w:val="002A381F"/>
    <w:rsid w:val="002A4CD3"/>
    <w:rsid w:val="002A6CC4"/>
    <w:rsid w:val="002C4EB1"/>
    <w:rsid w:val="002C55E9"/>
    <w:rsid w:val="002D0C8B"/>
    <w:rsid w:val="002D330A"/>
    <w:rsid w:val="002E170C"/>
    <w:rsid w:val="002E193E"/>
    <w:rsid w:val="002F420D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7FFB"/>
    <w:rsid w:val="005A1D70"/>
    <w:rsid w:val="005A3AA5"/>
    <w:rsid w:val="005A6C9C"/>
    <w:rsid w:val="005A74DC"/>
    <w:rsid w:val="005B4D82"/>
    <w:rsid w:val="005B5146"/>
    <w:rsid w:val="005D1AFD"/>
    <w:rsid w:val="005E51E6"/>
    <w:rsid w:val="005F027A"/>
    <w:rsid w:val="005F0D9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E71A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3D7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4DB3"/>
    <w:rsid w:val="00A3639E"/>
    <w:rsid w:val="00A452CC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2AE8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64BB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374D"/>
    <w:rsid w:val="00C578E9"/>
    <w:rsid w:val="00C67963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251"/>
    <w:rsid w:val="00E34CD8"/>
    <w:rsid w:val="00E35064"/>
    <w:rsid w:val="00E3681D"/>
    <w:rsid w:val="00E40225"/>
    <w:rsid w:val="00E501F0"/>
    <w:rsid w:val="00E54608"/>
    <w:rsid w:val="00E610EE"/>
    <w:rsid w:val="00E6166D"/>
    <w:rsid w:val="00E91BFF"/>
    <w:rsid w:val="00E92891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AF0"/>
    <w:rsid w:val="00FB232E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</cp:revision>
  <cp:lastPrinted>2016-05-27T05:21:00Z</cp:lastPrinted>
  <dcterms:created xsi:type="dcterms:W3CDTF">2022-03-21T02:06:00Z</dcterms:created>
  <dcterms:modified xsi:type="dcterms:W3CDTF">2022-05-10T05:03:00Z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