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BC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C1030B" w14:textId="77777777" w:rsidTr="00146EEC">
        <w:tc>
          <w:tcPr>
            <w:tcW w:w="2689" w:type="dxa"/>
          </w:tcPr>
          <w:p w14:paraId="7F842E8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F951BA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ECC23F2" w14:textId="77777777" w:rsidTr="00146EEC">
        <w:tc>
          <w:tcPr>
            <w:tcW w:w="2689" w:type="dxa"/>
          </w:tcPr>
          <w:p w14:paraId="2E9E98DC" w14:textId="23B5C8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3D10D1">
              <w:t>1</w:t>
            </w:r>
          </w:p>
        </w:tc>
        <w:tc>
          <w:tcPr>
            <w:tcW w:w="6939" w:type="dxa"/>
          </w:tcPr>
          <w:p w14:paraId="155AFDED" w14:textId="51ED0EE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E92191" w:rsidRPr="00E92191">
              <w:t>AHC 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F6AEA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588BD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BE75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44460" w14:textId="600D6FA2" w:rsidR="00F1480E" w:rsidRPr="005404CB" w:rsidRDefault="003D10D1" w:rsidP="005404CB">
            <w:pPr>
              <w:pStyle w:val="SIUNITCODE"/>
            </w:pPr>
            <w:bookmarkStart w:id="0" w:name="_Hlk86136874"/>
            <w:r w:rsidRPr="003D10D1">
              <w:t>AHC</w:t>
            </w:r>
            <w:r w:rsidR="007B2893">
              <w:t>WAT</w:t>
            </w:r>
            <w:r w:rsidR="007D7211">
              <w:t>3</w:t>
            </w:r>
            <w:r w:rsidRPr="003D10D1">
              <w:t>X</w:t>
            </w:r>
            <w:r w:rsidR="002A3C99">
              <w:t>1</w:t>
            </w:r>
            <w:r w:rsidRPr="003D10D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B2FCF98" w14:textId="51979D2C" w:rsidR="00EC4A8C" w:rsidRPr="00C934CD" w:rsidRDefault="00EC4A8C" w:rsidP="00C934CD">
            <w:pPr>
              <w:pStyle w:val="SIUnittitle"/>
              <w:rPr>
                <w:rStyle w:val="SITemporaryText-green"/>
                <w:color w:val="auto"/>
              </w:rPr>
            </w:pPr>
            <w:bookmarkStart w:id="1" w:name="_Hlk96796136"/>
            <w:r w:rsidRPr="00C934CD">
              <w:rPr>
                <w:rStyle w:val="SITemporaryText-green"/>
                <w:color w:val="auto"/>
              </w:rPr>
              <w:t>Access, extract and monitor water for irrigation</w:t>
            </w:r>
            <w:bookmarkEnd w:id="1"/>
          </w:p>
        </w:tc>
      </w:tr>
      <w:bookmarkEnd w:id="0"/>
      <w:tr w:rsidR="00F1480E" w:rsidRPr="00963A46" w14:paraId="61A66AF7" w14:textId="77777777" w:rsidTr="00CA2922">
        <w:tc>
          <w:tcPr>
            <w:tcW w:w="1396" w:type="pct"/>
            <w:shd w:val="clear" w:color="auto" w:fill="auto"/>
          </w:tcPr>
          <w:p w14:paraId="3925D3E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3E6DA0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B3DFC" w14:textId="7EE85F6E" w:rsidR="00631AED" w:rsidRPr="00C934CD" w:rsidRDefault="00631AED" w:rsidP="006F1ACE">
            <w:pPr>
              <w:pStyle w:val="SIText"/>
            </w:pPr>
            <w:r w:rsidRPr="00C934CD">
              <w:t>This unit of competency describes the skills and knowledge required to identify</w:t>
            </w:r>
            <w:r w:rsidR="00EF01EA" w:rsidRPr="00C934CD">
              <w:t xml:space="preserve"> and analyse </w:t>
            </w:r>
            <w:r w:rsidR="00A24ED7" w:rsidRPr="00C934CD">
              <w:t xml:space="preserve">common water holding </w:t>
            </w:r>
            <w:r w:rsidR="00D90ABC" w:rsidRPr="00C934CD">
              <w:t>licences and</w:t>
            </w:r>
            <w:r w:rsidR="00BC2EC2" w:rsidRPr="00C934CD">
              <w:t xml:space="preserve">/or </w:t>
            </w:r>
            <w:r w:rsidR="00A24ED7" w:rsidRPr="00C934CD">
              <w:t xml:space="preserve">accounts that are used to </w:t>
            </w:r>
            <w:r w:rsidR="007621D7" w:rsidRPr="00C934CD">
              <w:t xml:space="preserve">access and </w:t>
            </w:r>
            <w:r w:rsidR="00214FC1" w:rsidRPr="00C934CD">
              <w:t xml:space="preserve">extract </w:t>
            </w:r>
            <w:r w:rsidR="00A24ED7" w:rsidRPr="00C934CD">
              <w:t>irrigation water</w:t>
            </w:r>
            <w:r w:rsidR="00986632" w:rsidRPr="00C934CD">
              <w:t>,</w:t>
            </w:r>
            <w:r w:rsidR="00C50D23" w:rsidRPr="00C934CD">
              <w:t xml:space="preserve"> </w:t>
            </w:r>
            <w:r w:rsidR="008D43BA" w:rsidRPr="00C934CD">
              <w:t xml:space="preserve">including </w:t>
            </w:r>
            <w:r w:rsidR="009644A9" w:rsidRPr="00C934CD">
              <w:t>water attached to entitlements and</w:t>
            </w:r>
            <w:r w:rsidR="00ED0F75" w:rsidRPr="00C934CD">
              <w:t>/or</w:t>
            </w:r>
            <w:r w:rsidR="009644A9" w:rsidRPr="00C934CD">
              <w:t xml:space="preserve"> water that is available on the </w:t>
            </w:r>
            <w:r w:rsidR="00986632" w:rsidRPr="00C934CD">
              <w:t>temporary</w:t>
            </w:r>
            <w:r w:rsidR="008D43BA" w:rsidRPr="00C934CD">
              <w:t xml:space="preserve"> </w:t>
            </w:r>
            <w:r w:rsidR="009644A9" w:rsidRPr="00C934CD">
              <w:t>market</w:t>
            </w:r>
            <w:r w:rsidRPr="00C934CD">
              <w:t>.</w:t>
            </w:r>
            <w:r w:rsidR="00D90ABC" w:rsidRPr="00C934CD">
              <w:t xml:space="preserve"> </w:t>
            </w:r>
            <w:r w:rsidR="005E04DC" w:rsidRPr="00C934CD">
              <w:t xml:space="preserve">It also includes implementing water deliveries and end of season review. </w:t>
            </w:r>
            <w:r w:rsidR="00A47991" w:rsidRPr="00C934CD">
              <w:t>I</w:t>
            </w:r>
            <w:r w:rsidR="00D90ABC" w:rsidRPr="00C934CD">
              <w:t xml:space="preserve">rrigators </w:t>
            </w:r>
            <w:r w:rsidR="00A47991" w:rsidRPr="00C934CD">
              <w:t xml:space="preserve">may </w:t>
            </w:r>
            <w:r w:rsidR="00D90ABC" w:rsidRPr="00C934CD">
              <w:t xml:space="preserve">own and operate their own infrastructure (private diverters) </w:t>
            </w:r>
            <w:r w:rsidR="004F57A6" w:rsidRPr="00C934CD">
              <w:t xml:space="preserve">and/or </w:t>
            </w:r>
            <w:r w:rsidR="00D90ABC" w:rsidRPr="00C934CD">
              <w:t>access water via infrastructure within an irrigation footprint</w:t>
            </w:r>
            <w:r w:rsidR="001E0579" w:rsidRPr="00C934CD">
              <w:t>, or both</w:t>
            </w:r>
            <w:r w:rsidR="00D90ABC" w:rsidRPr="00C934CD">
              <w:t>.</w:t>
            </w:r>
          </w:p>
          <w:p w14:paraId="30E74564" w14:textId="77777777" w:rsidR="006241D4" w:rsidRPr="006D34C1" w:rsidRDefault="006241D4" w:rsidP="006D34C1">
            <w:pPr>
              <w:pStyle w:val="SIText"/>
            </w:pPr>
          </w:p>
          <w:p w14:paraId="6A055ADD" w14:textId="5AA1F635" w:rsidR="000C125C" w:rsidRPr="00C934CD" w:rsidRDefault="006F5BD0" w:rsidP="006F1ACE">
            <w:pPr>
              <w:pStyle w:val="SIText"/>
            </w:pPr>
            <w:r w:rsidRPr="00C934CD">
              <w:t xml:space="preserve">The unit applies </w:t>
            </w:r>
            <w:r w:rsidR="00FD2678" w:rsidRPr="00C934CD">
              <w:t xml:space="preserve">to </w:t>
            </w:r>
            <w:r w:rsidR="00E21107" w:rsidRPr="00C934CD">
              <w:t>workers</w:t>
            </w:r>
            <w:r w:rsidR="001E4A2D" w:rsidRPr="00C934CD">
              <w:t xml:space="preserve"> who apply knowledge</w:t>
            </w:r>
            <w:r w:rsidR="00800E17" w:rsidRPr="00C934CD">
              <w:t xml:space="preserve"> and skills to </w:t>
            </w:r>
            <w:r w:rsidR="006B1AB2" w:rsidRPr="00C934CD">
              <w:t>purchase</w:t>
            </w:r>
            <w:r w:rsidR="00D822DB" w:rsidRPr="00C934CD">
              <w:t xml:space="preserve"> access</w:t>
            </w:r>
            <w:r w:rsidR="007621D7" w:rsidRPr="00C934CD">
              <w:t xml:space="preserve"> </w:t>
            </w:r>
            <w:r w:rsidR="006B1AB2" w:rsidRPr="00C934CD">
              <w:t>and take delivery of water on to properties for agricultural use.</w:t>
            </w:r>
            <w:r w:rsidR="00B400E7" w:rsidRPr="00C934CD">
              <w:t xml:space="preserve"> They </w:t>
            </w:r>
            <w:r w:rsidR="008E5A11" w:rsidRPr="00C934CD">
              <w:t xml:space="preserve">monitor the </w:t>
            </w:r>
            <w:r w:rsidR="007D1B68" w:rsidRPr="00C934CD">
              <w:t>environment</w:t>
            </w:r>
            <w:r w:rsidR="008E5A11" w:rsidRPr="00C934CD">
              <w:t xml:space="preserve"> and use judgement </w:t>
            </w:r>
            <w:r w:rsidR="005512C8" w:rsidRPr="00C934CD">
              <w:t xml:space="preserve">to </w:t>
            </w:r>
            <w:r w:rsidR="00D822DB" w:rsidRPr="00C934CD">
              <w:t xml:space="preserve">access </w:t>
            </w:r>
            <w:r w:rsidR="007D1B68" w:rsidRPr="00C934CD">
              <w:t>water</w:t>
            </w:r>
            <w:r w:rsidR="001D3CAF" w:rsidRPr="00C934CD">
              <w:t xml:space="preserve"> and follow up water </w:t>
            </w:r>
            <w:r w:rsidR="007621D7" w:rsidRPr="00C934CD">
              <w:t xml:space="preserve">extraction </w:t>
            </w:r>
            <w:r w:rsidR="00430E74" w:rsidRPr="00C934CD">
              <w:t>and use</w:t>
            </w:r>
            <w:r w:rsidR="001D3CAF" w:rsidRPr="00C934CD">
              <w:t>. The unit applies to irrigators and other agricultur</w:t>
            </w:r>
            <w:r w:rsidR="00EC0A9E" w:rsidRPr="00C934CD">
              <w:t>al workers t</w:t>
            </w:r>
            <w:r w:rsidR="001D3CAF" w:rsidRPr="00C934CD">
              <w:t xml:space="preserve">hat </w:t>
            </w:r>
            <w:r w:rsidR="00EC0A9E" w:rsidRPr="00C934CD">
              <w:t xml:space="preserve">operate </w:t>
            </w:r>
            <w:r w:rsidR="005B69D5" w:rsidRPr="00C934CD">
              <w:t>autonomously,</w:t>
            </w:r>
            <w:r w:rsidR="00D8790C" w:rsidRPr="00C934CD">
              <w:t xml:space="preserve"> coordinate activities, solve predictable and </w:t>
            </w:r>
            <w:r w:rsidR="00051759" w:rsidRPr="00C934CD">
              <w:t>unpredictable</w:t>
            </w:r>
            <w:r w:rsidR="00D8790C" w:rsidRPr="00C934CD">
              <w:t xml:space="preserve"> </w:t>
            </w:r>
            <w:r w:rsidR="00EC1A15" w:rsidRPr="00C934CD">
              <w:t>problems and</w:t>
            </w:r>
            <w:r w:rsidR="00051759" w:rsidRPr="00C934CD">
              <w:t xml:space="preserve"> take responsibility for the </w:t>
            </w:r>
            <w:r w:rsidR="00F5774A" w:rsidRPr="00C934CD">
              <w:t>success of their crops and/or livestock</w:t>
            </w:r>
            <w:r w:rsidR="00EC1A15" w:rsidRPr="00C934CD">
              <w:t>.</w:t>
            </w:r>
            <w:r w:rsidR="000C125C" w:rsidRPr="00C934CD">
              <w:t xml:space="preserve"> </w:t>
            </w:r>
            <w:r w:rsidR="00586305" w:rsidRPr="00C934CD">
              <w:t xml:space="preserve">It may also apply to the </w:t>
            </w:r>
            <w:r w:rsidR="007621D7" w:rsidRPr="00C934CD">
              <w:t>access and extraction of</w:t>
            </w:r>
            <w:r w:rsidR="00586305" w:rsidRPr="00C934CD">
              <w:t xml:space="preserve"> water for other sectors.</w:t>
            </w:r>
          </w:p>
          <w:p w14:paraId="3BD24B6B" w14:textId="6A7BB4FD" w:rsidR="006B1AB2" w:rsidRPr="006D34C1" w:rsidRDefault="006B1AB2" w:rsidP="006D34C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1BEA807" w14:textId="126F2EB7" w:rsidR="005A5334" w:rsidRPr="00C934CD" w:rsidRDefault="005A5334" w:rsidP="006F1ACE">
            <w:pPr>
              <w:pStyle w:val="SIText"/>
            </w:pPr>
            <w:r w:rsidRPr="00C934CD">
              <w:t xml:space="preserve">Commonwealth and state/territory </w:t>
            </w:r>
            <w:r w:rsidR="00091BC2" w:rsidRPr="00C934CD">
              <w:t xml:space="preserve">and regional/local </w:t>
            </w:r>
            <w:r w:rsidRPr="00C934CD">
              <w:t xml:space="preserve">legislation, regulations and </w:t>
            </w:r>
            <w:r w:rsidR="00A91EB3" w:rsidRPr="00C934CD">
              <w:t xml:space="preserve">rules </w:t>
            </w:r>
            <w:r w:rsidR="00093497" w:rsidRPr="00C934CD">
              <w:t xml:space="preserve">apply </w:t>
            </w:r>
            <w:r w:rsidRPr="00C934CD">
              <w:t xml:space="preserve">to </w:t>
            </w:r>
            <w:r w:rsidR="00093497" w:rsidRPr="00C934CD">
              <w:t xml:space="preserve">the </w:t>
            </w:r>
            <w:r w:rsidR="00740053" w:rsidRPr="00C934CD">
              <w:t>access, extraction</w:t>
            </w:r>
            <w:r w:rsidR="006A3D7C" w:rsidRPr="00C934CD">
              <w:t xml:space="preserve"> and </w:t>
            </w:r>
            <w:r w:rsidR="00474C89" w:rsidRPr="00C934CD">
              <w:t>use of water</w:t>
            </w:r>
            <w:r w:rsidR="00FE3EAC" w:rsidRPr="00C934CD">
              <w:t xml:space="preserve">. </w:t>
            </w:r>
            <w:r w:rsidRPr="00C934CD">
              <w:t>Requirements vary between jurisdictions.</w:t>
            </w:r>
          </w:p>
          <w:p w14:paraId="1A40ECE3" w14:textId="77777777" w:rsidR="005A5334" w:rsidRPr="00C934CD" w:rsidRDefault="005A5334" w:rsidP="006F1ACE">
            <w:pPr>
              <w:pStyle w:val="SIText"/>
            </w:pPr>
          </w:p>
          <w:p w14:paraId="4721B83F" w14:textId="77777777" w:rsidR="00373436" w:rsidRPr="006F1ACE" w:rsidRDefault="00373436" w:rsidP="006F1ACE">
            <w:pPr>
              <w:pStyle w:val="SIText"/>
            </w:pPr>
            <w:r w:rsidRPr="006F1ACE">
              <w:t>No licensing, legislative or certification requirements apply to this u</w:t>
            </w:r>
            <w:r w:rsidR="00105AEA" w:rsidRPr="006F1ACE">
              <w:t>nit at the time of publication.</w:t>
            </w:r>
            <w:r w:rsidRPr="006F1ACE">
              <w:t xml:space="preserve"> </w:t>
            </w:r>
          </w:p>
          <w:p w14:paraId="459E36BB" w14:textId="77777777" w:rsidR="00373436" w:rsidRPr="006D34C1" w:rsidRDefault="00373436" w:rsidP="006D34C1">
            <w:pPr>
              <w:pStyle w:val="SIText"/>
            </w:pPr>
          </w:p>
        </w:tc>
      </w:tr>
      <w:tr w:rsidR="00F1480E" w:rsidRPr="00963A46" w14:paraId="070FBD94" w14:textId="77777777" w:rsidTr="00CA2922">
        <w:tc>
          <w:tcPr>
            <w:tcW w:w="1396" w:type="pct"/>
            <w:shd w:val="clear" w:color="auto" w:fill="auto"/>
          </w:tcPr>
          <w:p w14:paraId="4862671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18A8C8" w14:textId="4318FB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13DE620" w14:textId="77777777" w:rsidTr="00CA2922">
        <w:tc>
          <w:tcPr>
            <w:tcW w:w="1396" w:type="pct"/>
            <w:shd w:val="clear" w:color="auto" w:fill="auto"/>
          </w:tcPr>
          <w:p w14:paraId="01E87DBC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2C4AC9" w14:textId="4829AC8A" w:rsidR="00F1480E" w:rsidRPr="005404CB" w:rsidRDefault="0086396B" w:rsidP="005404CB">
            <w:pPr>
              <w:pStyle w:val="SIText"/>
            </w:pPr>
            <w:r>
              <w:t xml:space="preserve">Water </w:t>
            </w:r>
            <w:r w:rsidR="00041B33">
              <w:t>(</w:t>
            </w:r>
            <w:r>
              <w:t>WAT</w:t>
            </w:r>
            <w:r w:rsidR="00041B33">
              <w:t>)</w:t>
            </w:r>
          </w:p>
        </w:tc>
      </w:tr>
    </w:tbl>
    <w:p w14:paraId="6EB253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9A6E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2D175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E587E0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949D6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881B3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898A8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46D521F" w14:textId="77777777" w:rsidTr="0055507B">
        <w:trPr>
          <w:cantSplit/>
          <w:trHeight w:val="1983"/>
        </w:trPr>
        <w:tc>
          <w:tcPr>
            <w:tcW w:w="1396" w:type="pct"/>
            <w:shd w:val="clear" w:color="auto" w:fill="auto"/>
          </w:tcPr>
          <w:p w14:paraId="7C669CDA" w14:textId="070186A9" w:rsidR="00AD4410" w:rsidRPr="00C934CD" w:rsidRDefault="00AD03EE" w:rsidP="006F1ACE">
            <w:pPr>
              <w:pStyle w:val="SIText"/>
            </w:pPr>
            <w:r w:rsidRPr="006F1ACE">
              <w:t xml:space="preserve">1. </w:t>
            </w:r>
            <w:r w:rsidR="009F7FC3" w:rsidRPr="006F1ACE">
              <w:t xml:space="preserve">Determine </w:t>
            </w:r>
            <w:r w:rsidR="00753570" w:rsidRPr="006F1ACE">
              <w:t xml:space="preserve">the legal and regulatory requirements </w:t>
            </w:r>
            <w:r w:rsidR="00753570" w:rsidRPr="00C934CD">
              <w:t>for water licences</w:t>
            </w:r>
            <w:r w:rsidR="00546AF6" w:rsidRPr="00C934CD">
              <w:t xml:space="preserve"> and/or </w:t>
            </w:r>
            <w:r w:rsidR="00753570" w:rsidRPr="00C934CD">
              <w:t>access accounts</w:t>
            </w:r>
          </w:p>
        </w:tc>
        <w:tc>
          <w:tcPr>
            <w:tcW w:w="3604" w:type="pct"/>
            <w:shd w:val="clear" w:color="auto" w:fill="auto"/>
          </w:tcPr>
          <w:p w14:paraId="222E3161" w14:textId="4E5FE5B1" w:rsidR="00D134C0" w:rsidRPr="00C934CD" w:rsidRDefault="000910CF" w:rsidP="006F1ACE">
            <w:pPr>
              <w:pStyle w:val="SIText"/>
            </w:pPr>
            <w:r w:rsidRPr="00C934CD">
              <w:t xml:space="preserve">1.1 </w:t>
            </w:r>
            <w:r w:rsidR="00546AF6" w:rsidRPr="00C934CD">
              <w:t xml:space="preserve">Confirm </w:t>
            </w:r>
            <w:r w:rsidR="00E11F1B" w:rsidRPr="00C934CD">
              <w:t xml:space="preserve">water </w:t>
            </w:r>
            <w:r w:rsidR="005251B8" w:rsidRPr="00C934CD">
              <w:t>sources</w:t>
            </w:r>
            <w:r w:rsidR="005005FF" w:rsidRPr="00C934CD">
              <w:t xml:space="preserve"> </w:t>
            </w:r>
            <w:r w:rsidR="00C461DF" w:rsidRPr="00C934CD">
              <w:t xml:space="preserve">available </w:t>
            </w:r>
            <w:r w:rsidR="005005FF" w:rsidRPr="00C934CD">
              <w:t xml:space="preserve">to the property to be irrigated and identify </w:t>
            </w:r>
            <w:r w:rsidR="00546AF6" w:rsidRPr="00C934CD">
              <w:t xml:space="preserve">the </w:t>
            </w:r>
            <w:r w:rsidR="00D134C0" w:rsidRPr="00C934CD">
              <w:t xml:space="preserve">authorities that </w:t>
            </w:r>
            <w:r w:rsidR="005251B8" w:rsidRPr="00C934CD">
              <w:t>manage</w:t>
            </w:r>
            <w:r w:rsidR="000930AF" w:rsidRPr="00C934CD">
              <w:t xml:space="preserve"> and/or</w:t>
            </w:r>
            <w:r w:rsidR="00054780" w:rsidRPr="00C934CD">
              <w:t xml:space="preserve"> </w:t>
            </w:r>
            <w:r w:rsidR="00D134C0" w:rsidRPr="00C934CD">
              <w:t xml:space="preserve">regulate </w:t>
            </w:r>
            <w:r w:rsidR="00B82BEB" w:rsidRPr="00C934CD">
              <w:t>water source</w:t>
            </w:r>
            <w:r w:rsidR="00456993" w:rsidRPr="00C934CD">
              <w:t xml:space="preserve">s and </w:t>
            </w:r>
            <w:r w:rsidR="00830646" w:rsidRPr="00C934CD">
              <w:t>delivery</w:t>
            </w:r>
            <w:r w:rsidR="001D14DE" w:rsidRPr="00C934CD">
              <w:t xml:space="preserve"> infrastructure</w:t>
            </w:r>
          </w:p>
          <w:p w14:paraId="578F8E53" w14:textId="00974848" w:rsidR="005B6AF8" w:rsidRPr="00C934CD" w:rsidRDefault="001D14DE" w:rsidP="006F1ACE">
            <w:pPr>
              <w:pStyle w:val="SIText"/>
            </w:pPr>
            <w:r w:rsidRPr="00C934CD">
              <w:t xml:space="preserve">1.2 </w:t>
            </w:r>
            <w:r w:rsidR="001A6DA4" w:rsidRPr="00C934CD">
              <w:t xml:space="preserve">Identify </w:t>
            </w:r>
            <w:r w:rsidR="00374D73" w:rsidRPr="00C934CD">
              <w:t xml:space="preserve">water licences </w:t>
            </w:r>
            <w:r w:rsidR="009C0B0C" w:rsidRPr="00C934CD">
              <w:t>and/</w:t>
            </w:r>
            <w:r w:rsidR="00374D73" w:rsidRPr="00C934CD">
              <w:t>or water account types that may be used to access</w:t>
            </w:r>
            <w:r w:rsidR="005B6AF8" w:rsidRPr="00C934CD">
              <w:t xml:space="preserve"> and</w:t>
            </w:r>
            <w:r w:rsidR="00740053" w:rsidRPr="00C934CD">
              <w:t xml:space="preserve"> extract </w:t>
            </w:r>
            <w:r w:rsidR="005B6AF8" w:rsidRPr="00C934CD">
              <w:t xml:space="preserve">water for irrigation </w:t>
            </w:r>
          </w:p>
          <w:p w14:paraId="71D9964F" w14:textId="112D6169" w:rsidR="00940463" w:rsidRPr="00C934CD" w:rsidRDefault="005B6AF8" w:rsidP="006F1ACE">
            <w:pPr>
              <w:pStyle w:val="SIText"/>
            </w:pPr>
            <w:r w:rsidRPr="00C934CD">
              <w:t xml:space="preserve">1.3 Identify the </w:t>
            </w:r>
            <w:r w:rsidR="00B87200" w:rsidRPr="00C934CD">
              <w:t>regulations</w:t>
            </w:r>
            <w:r w:rsidR="00740053" w:rsidRPr="00C934CD">
              <w:t>, conditions</w:t>
            </w:r>
            <w:r w:rsidR="00B87200" w:rsidRPr="00C934CD">
              <w:t xml:space="preserve"> and</w:t>
            </w:r>
            <w:r w:rsidR="00740053" w:rsidRPr="00C934CD">
              <w:t>/or</w:t>
            </w:r>
            <w:r w:rsidR="00B87200" w:rsidRPr="00C934CD">
              <w:t xml:space="preserve"> other requirements </w:t>
            </w:r>
            <w:r w:rsidR="00BE2C07" w:rsidRPr="00C934CD">
              <w:t xml:space="preserve">related to holding and operating a water licence </w:t>
            </w:r>
            <w:r w:rsidR="00740053" w:rsidRPr="00C934CD">
              <w:t>and/</w:t>
            </w:r>
            <w:r w:rsidR="00BE2C07" w:rsidRPr="00C934CD">
              <w:t xml:space="preserve">or </w:t>
            </w:r>
            <w:r w:rsidR="00DD761A" w:rsidRPr="00C934CD">
              <w:t xml:space="preserve">a </w:t>
            </w:r>
            <w:r w:rsidR="00BE2C07" w:rsidRPr="00C934CD">
              <w:t>water account in</w:t>
            </w:r>
            <w:r w:rsidR="00940463" w:rsidRPr="00C934CD">
              <w:t xml:space="preserve"> that region</w:t>
            </w:r>
          </w:p>
          <w:p w14:paraId="0CEB4E85" w14:textId="5C0674FE" w:rsidR="00377FB3" w:rsidRPr="00C934CD" w:rsidRDefault="002E0C00" w:rsidP="006F1ACE">
            <w:pPr>
              <w:pStyle w:val="SIText"/>
            </w:pPr>
            <w:r w:rsidRPr="00C934CD">
              <w:t>1.</w:t>
            </w:r>
            <w:r w:rsidR="00C00768" w:rsidRPr="00C934CD">
              <w:t>4</w:t>
            </w:r>
            <w:r w:rsidR="0066739D" w:rsidRPr="00C934CD">
              <w:t xml:space="preserve"> </w:t>
            </w:r>
            <w:r w:rsidR="000910CF" w:rsidRPr="00C934CD">
              <w:t xml:space="preserve">Identify </w:t>
            </w:r>
            <w:r w:rsidR="008B4409" w:rsidRPr="00C934CD">
              <w:t xml:space="preserve">water </w:t>
            </w:r>
            <w:r w:rsidR="002907D2" w:rsidRPr="00C934CD">
              <w:t>entitlements</w:t>
            </w:r>
            <w:r w:rsidR="008B4409" w:rsidRPr="00C934CD">
              <w:t xml:space="preserve"> and allocations</w:t>
            </w:r>
            <w:r w:rsidR="005D5125" w:rsidRPr="00C934CD">
              <w:t>, w</w:t>
            </w:r>
            <w:r w:rsidR="0066739D" w:rsidRPr="00C934CD">
              <w:t>ater licence</w:t>
            </w:r>
            <w:r w:rsidR="00703C51" w:rsidRPr="00C934CD">
              <w:t>/types accessible</w:t>
            </w:r>
            <w:r w:rsidR="00D40995" w:rsidRPr="00C934CD">
              <w:t xml:space="preserve">, </w:t>
            </w:r>
            <w:r w:rsidR="00AA227D" w:rsidRPr="00C934CD">
              <w:t>infrastructure</w:t>
            </w:r>
            <w:r w:rsidR="00A92451" w:rsidRPr="00C934CD">
              <w:t>, delivery risks</w:t>
            </w:r>
            <w:r w:rsidR="00D40995" w:rsidRPr="00C934CD">
              <w:t xml:space="preserve"> and yearly costs </w:t>
            </w:r>
            <w:r w:rsidR="005D5125" w:rsidRPr="00C934CD">
              <w:t>required</w:t>
            </w:r>
            <w:r w:rsidR="00AA227D" w:rsidRPr="00C934CD">
              <w:t xml:space="preserve"> to access water as a </w:t>
            </w:r>
            <w:r w:rsidR="00377FB3" w:rsidRPr="00C934CD">
              <w:t>private diverter</w:t>
            </w:r>
          </w:p>
          <w:p w14:paraId="687D27D0" w14:textId="224D6E96" w:rsidR="00EC4A8C" w:rsidRPr="006F1ACE" w:rsidRDefault="005D5125" w:rsidP="006F1ACE">
            <w:pPr>
              <w:pStyle w:val="SIText"/>
            </w:pPr>
            <w:r w:rsidRPr="00C934CD">
              <w:t>1.</w:t>
            </w:r>
            <w:r w:rsidR="00E50C71" w:rsidRPr="00C934CD">
              <w:t>5</w:t>
            </w:r>
            <w:r w:rsidRPr="00C934CD">
              <w:t xml:space="preserve"> </w:t>
            </w:r>
            <w:r w:rsidR="00D40995" w:rsidRPr="00C934CD">
              <w:t>Identify water licence</w:t>
            </w:r>
            <w:r w:rsidR="007B2893" w:rsidRPr="00C934CD">
              <w:t xml:space="preserve"> and/ or</w:t>
            </w:r>
            <w:r w:rsidR="000930AF" w:rsidRPr="00C934CD">
              <w:t xml:space="preserve"> water</w:t>
            </w:r>
            <w:r w:rsidR="007B2893" w:rsidRPr="00C934CD">
              <w:t xml:space="preserve"> </w:t>
            </w:r>
            <w:r w:rsidR="00703C51" w:rsidRPr="00C934CD">
              <w:t>types accessible</w:t>
            </w:r>
            <w:r w:rsidR="00D40995" w:rsidRPr="00C934CD">
              <w:t xml:space="preserve">, </w:t>
            </w:r>
            <w:r w:rsidR="00355CD2" w:rsidRPr="00C934CD">
              <w:t>temporary</w:t>
            </w:r>
            <w:r w:rsidR="00F46012" w:rsidRPr="00C934CD">
              <w:t xml:space="preserve"> and/ or annual</w:t>
            </w:r>
            <w:r w:rsidR="00355CD2" w:rsidRPr="00C934CD">
              <w:t xml:space="preserve"> water</w:t>
            </w:r>
            <w:r w:rsidR="00C21772" w:rsidRPr="00C934CD">
              <w:t xml:space="preserve">, </w:t>
            </w:r>
            <w:r w:rsidR="00E50C71" w:rsidRPr="00C934CD">
              <w:t>delivery</w:t>
            </w:r>
            <w:r w:rsidR="00C21772" w:rsidRPr="00C934CD">
              <w:t xml:space="preserve"> risks </w:t>
            </w:r>
            <w:r w:rsidR="00D40995" w:rsidRPr="00C934CD">
              <w:t xml:space="preserve">and yearly costs required to access water </w:t>
            </w:r>
            <w:r w:rsidR="00CC6C78" w:rsidRPr="00C934CD">
              <w:t xml:space="preserve">within </w:t>
            </w:r>
            <w:r w:rsidR="00D40995" w:rsidRPr="00C934CD">
              <w:t>a</w:t>
            </w:r>
            <w:r w:rsidR="00E5735A" w:rsidRPr="00C934CD">
              <w:t>n</w:t>
            </w:r>
            <w:r w:rsidR="00D40995" w:rsidRPr="00C934CD">
              <w:t xml:space="preserve"> </w:t>
            </w:r>
            <w:r w:rsidR="00E5735A" w:rsidRPr="00C934CD">
              <w:t>i</w:t>
            </w:r>
            <w:r w:rsidR="00F712C0" w:rsidRPr="00C934CD">
              <w:t>rrigation</w:t>
            </w:r>
            <w:r w:rsidR="00703C51" w:rsidRPr="00C934CD">
              <w:t xml:space="preserve"> </w:t>
            </w:r>
            <w:r w:rsidR="00E5735A" w:rsidRPr="00C934CD">
              <w:t>f</w:t>
            </w:r>
            <w:r w:rsidR="00703C51" w:rsidRPr="00C934CD">
              <w:t>ootprint</w:t>
            </w:r>
          </w:p>
        </w:tc>
      </w:tr>
      <w:tr w:rsidR="00A10628" w:rsidRPr="00963A46" w14:paraId="69B6ED00" w14:textId="77777777" w:rsidTr="0055507B">
        <w:trPr>
          <w:cantSplit/>
          <w:trHeight w:val="1983"/>
        </w:trPr>
        <w:tc>
          <w:tcPr>
            <w:tcW w:w="1396" w:type="pct"/>
            <w:shd w:val="clear" w:color="auto" w:fill="auto"/>
          </w:tcPr>
          <w:p w14:paraId="0CE9BA48" w14:textId="71F14742" w:rsidR="00A10628" w:rsidRPr="006F1ACE" w:rsidRDefault="00A10538" w:rsidP="006F1ACE">
            <w:pPr>
              <w:pStyle w:val="SIText"/>
            </w:pPr>
            <w:bookmarkStart w:id="2" w:name="_Hlk96796229"/>
            <w:r w:rsidRPr="006F1ACE">
              <w:lastRenderedPageBreak/>
              <w:t xml:space="preserve">2. </w:t>
            </w:r>
            <w:r w:rsidR="004C73D4" w:rsidRPr="006F1ACE">
              <w:t xml:space="preserve">Implement water deliveries </w:t>
            </w:r>
            <w:r w:rsidR="00B53499" w:rsidRPr="006F1ACE">
              <w:t>as a private diverter</w:t>
            </w:r>
          </w:p>
        </w:tc>
        <w:tc>
          <w:tcPr>
            <w:tcW w:w="3604" w:type="pct"/>
            <w:shd w:val="clear" w:color="auto" w:fill="auto"/>
          </w:tcPr>
          <w:p w14:paraId="34582DED" w14:textId="46BC9BF7" w:rsidR="00CF24AB" w:rsidRPr="00C934CD" w:rsidRDefault="000956D0" w:rsidP="006F1ACE">
            <w:pPr>
              <w:pStyle w:val="SIText"/>
            </w:pPr>
            <w:r w:rsidRPr="00C934CD">
              <w:t xml:space="preserve">2.1 </w:t>
            </w:r>
            <w:r w:rsidR="009C5A15" w:rsidRPr="00C934CD">
              <w:t>Confirm</w:t>
            </w:r>
            <w:r w:rsidRPr="00C934CD">
              <w:t xml:space="preserve"> </w:t>
            </w:r>
            <w:r w:rsidR="000F1017" w:rsidRPr="00C934CD">
              <w:t>p</w:t>
            </w:r>
            <w:r w:rsidRPr="00C934CD">
              <w:t xml:space="preserve">rivate </w:t>
            </w:r>
            <w:r w:rsidR="004362C2" w:rsidRPr="00C934CD">
              <w:t>d</w:t>
            </w:r>
            <w:r w:rsidRPr="00C934CD">
              <w:t xml:space="preserve">iverter's water </w:t>
            </w:r>
            <w:r w:rsidR="000930AF" w:rsidRPr="00C934CD">
              <w:t xml:space="preserve">licence </w:t>
            </w:r>
            <w:r w:rsidR="00CF24AB" w:rsidRPr="00C934CD">
              <w:t xml:space="preserve">and access </w:t>
            </w:r>
            <w:r w:rsidRPr="00C934CD">
              <w:t>conditions</w:t>
            </w:r>
            <w:r w:rsidR="007F71F6" w:rsidRPr="00C934CD">
              <w:t xml:space="preserve"> </w:t>
            </w:r>
            <w:r w:rsidR="007F71F6" w:rsidRPr="006F1ACE">
              <w:t>related to</w:t>
            </w:r>
            <w:r w:rsidRPr="00C934CD">
              <w:t xml:space="preserve"> water share (allocation), allocation account</w:t>
            </w:r>
            <w:r w:rsidR="007F71F6" w:rsidRPr="00C934CD">
              <w:t>,</w:t>
            </w:r>
            <w:r w:rsidRPr="00C934CD">
              <w:t xml:space="preserve"> reporting </w:t>
            </w:r>
            <w:r w:rsidRPr="006F1ACE">
              <w:t>requirements, tradeable water</w:t>
            </w:r>
            <w:r w:rsidR="00C461DF" w:rsidRPr="006F1ACE">
              <w:t>,</w:t>
            </w:r>
            <w:r w:rsidR="00A1338D" w:rsidRPr="006F1ACE">
              <w:t xml:space="preserve"> </w:t>
            </w:r>
            <w:r w:rsidR="00202DB4" w:rsidRPr="006F1ACE">
              <w:t xml:space="preserve">carry over component, </w:t>
            </w:r>
            <w:r w:rsidRPr="006F1ACE">
              <w:t xml:space="preserve">and where </w:t>
            </w:r>
            <w:r w:rsidR="00E213CB" w:rsidRPr="006F1ACE">
              <w:t>and</w:t>
            </w:r>
            <w:r w:rsidRPr="006F1ACE">
              <w:t>/</w:t>
            </w:r>
            <w:r w:rsidR="00E213CB" w:rsidRPr="006F1ACE">
              <w:t>or</w:t>
            </w:r>
            <w:r w:rsidRPr="006F1ACE">
              <w:t xml:space="preserve"> how the</w:t>
            </w:r>
            <w:r w:rsidRPr="00C934CD">
              <w:t xml:space="preserve"> water will be used</w:t>
            </w:r>
          </w:p>
          <w:p w14:paraId="7B9836F4" w14:textId="5BC0EC43" w:rsidR="000956D0" w:rsidRPr="006F1ACE" w:rsidRDefault="000956D0" w:rsidP="006F1ACE">
            <w:pPr>
              <w:pStyle w:val="SIText"/>
            </w:pPr>
            <w:r w:rsidRPr="006F1ACE">
              <w:t>2.</w:t>
            </w:r>
            <w:r w:rsidR="007B2893" w:rsidRPr="006F1ACE">
              <w:t>2</w:t>
            </w:r>
            <w:r w:rsidRPr="006F1ACE">
              <w:t xml:space="preserve"> Check pump, water meter and other infrastructure </w:t>
            </w:r>
            <w:r w:rsidR="007F71F6" w:rsidRPr="006F1ACE">
              <w:t>are</w:t>
            </w:r>
            <w:r w:rsidRPr="006F1ACE">
              <w:t xml:space="preserve"> compliant with regulatory requirements and ready for operation</w:t>
            </w:r>
          </w:p>
          <w:p w14:paraId="379D98BA" w14:textId="65874FA8" w:rsidR="00E23C25" w:rsidRPr="00C934CD" w:rsidRDefault="00E23C25" w:rsidP="006F1ACE">
            <w:pPr>
              <w:pStyle w:val="SIText"/>
            </w:pPr>
            <w:r w:rsidRPr="00C934CD">
              <w:t>2.</w:t>
            </w:r>
            <w:r w:rsidR="007B2893" w:rsidRPr="00C934CD">
              <w:t>3</w:t>
            </w:r>
            <w:r w:rsidRPr="00C934CD">
              <w:t xml:space="preserve"> Monitor weather conditions</w:t>
            </w:r>
            <w:r w:rsidR="007F71F6" w:rsidRPr="00C934CD">
              <w:t xml:space="preserve"> and </w:t>
            </w:r>
            <w:r w:rsidRPr="00C934CD">
              <w:t>forecasts</w:t>
            </w:r>
          </w:p>
          <w:p w14:paraId="2992EFF1" w14:textId="2CC2970B" w:rsidR="0085118A" w:rsidRPr="00C934CD" w:rsidRDefault="000956D0" w:rsidP="006F1ACE">
            <w:pPr>
              <w:pStyle w:val="SIText"/>
            </w:pPr>
            <w:r w:rsidRPr="00C934CD">
              <w:t>2.</w:t>
            </w:r>
            <w:r w:rsidR="007B2893" w:rsidRPr="00C934CD">
              <w:t>4</w:t>
            </w:r>
            <w:r w:rsidRPr="00C934CD">
              <w:t xml:space="preserve"> </w:t>
            </w:r>
            <w:r w:rsidR="008C54BF" w:rsidRPr="00C934CD">
              <w:t>Confirm</w:t>
            </w:r>
            <w:r w:rsidR="00BD7FB2" w:rsidRPr="00C934CD">
              <w:t xml:space="preserve"> </w:t>
            </w:r>
            <w:r w:rsidR="008C54BF" w:rsidRPr="00C934CD">
              <w:t>delivery</w:t>
            </w:r>
            <w:r w:rsidRPr="00C934CD">
              <w:t xml:space="preserve"> time</w:t>
            </w:r>
            <w:r w:rsidR="008A1A05" w:rsidRPr="00C934CD">
              <w:t>s</w:t>
            </w:r>
            <w:r w:rsidR="001D7109" w:rsidRPr="00C934CD">
              <w:t xml:space="preserve"> and prepare to </w:t>
            </w:r>
            <w:r w:rsidR="00304CD2" w:rsidRPr="00C934CD">
              <w:t xml:space="preserve">extract </w:t>
            </w:r>
            <w:r w:rsidR="001D7109" w:rsidRPr="00C934CD">
              <w:t xml:space="preserve">water </w:t>
            </w:r>
            <w:r w:rsidR="0085118A" w:rsidRPr="00C934CD">
              <w:t>during time window</w:t>
            </w:r>
          </w:p>
          <w:p w14:paraId="2EEA24BB" w14:textId="0CBF9EBB" w:rsidR="00BD7FB2" w:rsidRPr="00C934CD" w:rsidRDefault="0085118A" w:rsidP="006F1ACE">
            <w:pPr>
              <w:pStyle w:val="SIText"/>
            </w:pPr>
            <w:r w:rsidRPr="00C934CD">
              <w:t>2.</w:t>
            </w:r>
            <w:r w:rsidR="007B2893" w:rsidRPr="00C934CD">
              <w:t>5</w:t>
            </w:r>
            <w:r w:rsidR="008A1A05" w:rsidRPr="00C934CD">
              <w:t xml:space="preserve"> </w:t>
            </w:r>
            <w:r w:rsidR="00E40C84" w:rsidRPr="00C934CD">
              <w:t>E</w:t>
            </w:r>
            <w:r w:rsidR="003302BA" w:rsidRPr="00C934CD">
              <w:t>xtract water within licence condition</w:t>
            </w:r>
            <w:r w:rsidR="00E40C84" w:rsidRPr="00C934CD">
              <w:t xml:space="preserve">s </w:t>
            </w:r>
          </w:p>
          <w:p w14:paraId="0FB2269F" w14:textId="5EDEA32E" w:rsidR="000956D0" w:rsidRPr="00C934CD" w:rsidRDefault="00281AF4" w:rsidP="006F1ACE">
            <w:pPr>
              <w:pStyle w:val="SIText"/>
            </w:pPr>
            <w:r w:rsidRPr="00C934CD">
              <w:t>2.</w:t>
            </w:r>
            <w:r w:rsidR="007B2893" w:rsidRPr="00C934CD">
              <w:t>6</w:t>
            </w:r>
            <w:r w:rsidRPr="00C934CD">
              <w:t xml:space="preserve"> C</w:t>
            </w:r>
            <w:r w:rsidR="00EF711A" w:rsidRPr="00C934CD">
              <w:t xml:space="preserve">heck </w:t>
            </w:r>
            <w:r w:rsidR="000956D0" w:rsidRPr="00C934CD">
              <w:t>metering</w:t>
            </w:r>
            <w:r w:rsidR="00780AAF" w:rsidRPr="00C934CD">
              <w:t>,</w:t>
            </w:r>
            <w:r w:rsidR="000956D0" w:rsidRPr="00C934CD">
              <w:t xml:space="preserve"> </w:t>
            </w:r>
            <w:r w:rsidR="00EF711A" w:rsidRPr="00C934CD">
              <w:t xml:space="preserve">complete </w:t>
            </w:r>
            <w:r w:rsidR="000956D0" w:rsidRPr="00C934CD">
              <w:t xml:space="preserve">reporting </w:t>
            </w:r>
            <w:r w:rsidR="00780AAF" w:rsidRPr="00C934CD">
              <w:t xml:space="preserve">if </w:t>
            </w:r>
            <w:r w:rsidR="000956D0" w:rsidRPr="00C934CD">
              <w:t>required</w:t>
            </w:r>
            <w:r w:rsidR="007F71F6" w:rsidRPr="00C934CD">
              <w:t>,</w:t>
            </w:r>
            <w:r w:rsidR="001502E7" w:rsidRPr="00C934CD">
              <w:t xml:space="preserve"> and track overall extraction agai</w:t>
            </w:r>
            <w:r w:rsidR="00873D2D" w:rsidRPr="00C934CD">
              <w:t xml:space="preserve">nst licence conditions </w:t>
            </w:r>
          </w:p>
          <w:p w14:paraId="17512889" w14:textId="66117D8E" w:rsidR="00DB1C3B" w:rsidRPr="00C934CD" w:rsidRDefault="00B65872" w:rsidP="006F1ACE">
            <w:pPr>
              <w:pStyle w:val="SIText"/>
            </w:pPr>
            <w:r w:rsidRPr="00C934CD">
              <w:t>2.</w:t>
            </w:r>
            <w:r w:rsidR="007B2893" w:rsidRPr="00C934CD">
              <w:t>7</w:t>
            </w:r>
            <w:r w:rsidR="00B53499" w:rsidRPr="00C934CD">
              <w:t xml:space="preserve"> </w:t>
            </w:r>
            <w:r w:rsidR="00BE5F11" w:rsidRPr="006F1ACE">
              <w:t>Monitor water account balance and seasonal allocation announcements and ensure compliance with extraction limits</w:t>
            </w:r>
          </w:p>
          <w:p w14:paraId="7D9C2150" w14:textId="15DD7EC3" w:rsidR="00814128" w:rsidRPr="006F1ACE" w:rsidRDefault="00814128" w:rsidP="006F1ACE">
            <w:pPr>
              <w:pStyle w:val="SIText"/>
            </w:pPr>
            <w:r w:rsidRPr="00C934CD">
              <w:t>2.</w:t>
            </w:r>
            <w:r w:rsidR="007B2893" w:rsidRPr="00C934CD">
              <w:t>8</w:t>
            </w:r>
            <w:r w:rsidRPr="00C934CD">
              <w:t xml:space="preserve"> Protect pumps if required</w:t>
            </w:r>
          </w:p>
        </w:tc>
      </w:tr>
      <w:bookmarkEnd w:id="2"/>
      <w:tr w:rsidR="00E50C71" w:rsidRPr="007F71F6" w14:paraId="5E6ECAD5" w14:textId="77777777" w:rsidTr="0055507B">
        <w:trPr>
          <w:cantSplit/>
          <w:trHeight w:val="1983"/>
        </w:trPr>
        <w:tc>
          <w:tcPr>
            <w:tcW w:w="1396" w:type="pct"/>
            <w:shd w:val="clear" w:color="auto" w:fill="auto"/>
          </w:tcPr>
          <w:p w14:paraId="22D73FD4" w14:textId="704C411B" w:rsidR="00E50C71" w:rsidRPr="006F1ACE" w:rsidRDefault="004C73D4" w:rsidP="006F1ACE">
            <w:pPr>
              <w:pStyle w:val="SIText"/>
            </w:pPr>
            <w:r w:rsidRPr="006F1ACE">
              <w:t>3. Implement water deliveries a</w:t>
            </w:r>
            <w:r w:rsidR="00A36BAC" w:rsidRPr="006F1ACE">
              <w:t>s part of an</w:t>
            </w:r>
            <w:r w:rsidRPr="006F1ACE">
              <w:t xml:space="preserve"> </w:t>
            </w:r>
            <w:r w:rsidR="00A36BAC" w:rsidRPr="006F1ACE">
              <w:t>i</w:t>
            </w:r>
            <w:r w:rsidRPr="00C934CD">
              <w:t xml:space="preserve">rrigation </w:t>
            </w:r>
            <w:r w:rsidR="00A36BAC" w:rsidRPr="00C934CD">
              <w:t>f</w:t>
            </w:r>
            <w:r w:rsidRPr="00C934CD">
              <w:t>ootprint</w:t>
            </w:r>
          </w:p>
        </w:tc>
        <w:tc>
          <w:tcPr>
            <w:tcW w:w="3604" w:type="pct"/>
            <w:shd w:val="clear" w:color="auto" w:fill="auto"/>
          </w:tcPr>
          <w:p w14:paraId="19C28DF2" w14:textId="050AC93D" w:rsidR="006910E0" w:rsidRPr="00C934CD" w:rsidRDefault="00814128" w:rsidP="006F1ACE">
            <w:pPr>
              <w:pStyle w:val="SIText"/>
            </w:pPr>
            <w:r w:rsidRPr="00C934CD">
              <w:t>3</w:t>
            </w:r>
            <w:r w:rsidR="006910E0" w:rsidRPr="00C934CD">
              <w:t xml:space="preserve">.1 Confirm water </w:t>
            </w:r>
            <w:r w:rsidR="00401B0C" w:rsidRPr="00C934CD">
              <w:t>extraction</w:t>
            </w:r>
            <w:r w:rsidR="006910E0" w:rsidRPr="00C934CD">
              <w:t xml:space="preserve"> conditions, </w:t>
            </w:r>
            <w:r w:rsidR="007F71F6" w:rsidRPr="00C934CD">
              <w:t>related to</w:t>
            </w:r>
            <w:r w:rsidR="006910E0" w:rsidRPr="00C934CD">
              <w:t xml:space="preserve"> water share (</w:t>
            </w:r>
            <w:r w:rsidR="00750226" w:rsidRPr="00C934CD">
              <w:t xml:space="preserve">entitlement and/or </w:t>
            </w:r>
            <w:r w:rsidR="006910E0" w:rsidRPr="00C934CD">
              <w:t>allocation), allocation account</w:t>
            </w:r>
            <w:r w:rsidR="001C21C0" w:rsidRPr="00C934CD">
              <w:t>,</w:t>
            </w:r>
            <w:r w:rsidR="006910E0" w:rsidRPr="00C934CD">
              <w:t xml:space="preserve"> reporting requirements, </w:t>
            </w:r>
            <w:r w:rsidR="007F71F6" w:rsidRPr="00C934CD">
              <w:t xml:space="preserve">allowable </w:t>
            </w:r>
            <w:r w:rsidR="006910E0" w:rsidRPr="00C934CD">
              <w:t xml:space="preserve">tradeable water </w:t>
            </w:r>
            <w:r w:rsidR="007F71F6" w:rsidRPr="00C934CD">
              <w:t xml:space="preserve">and </w:t>
            </w:r>
            <w:r w:rsidR="006910E0" w:rsidRPr="00C934CD">
              <w:t>carry over component, and where and/or how the water will be used</w:t>
            </w:r>
            <w:r w:rsidR="00BB5160" w:rsidRPr="00C934CD">
              <w:br/>
              <w:t>3</w:t>
            </w:r>
            <w:r w:rsidR="007B2893" w:rsidRPr="00C934CD">
              <w:t>.2</w:t>
            </w:r>
            <w:r w:rsidR="00BB5160" w:rsidRPr="00C934CD">
              <w:t xml:space="preserve"> Confirm there is sufficient water in account to place order, and source additional water if required</w:t>
            </w:r>
          </w:p>
          <w:p w14:paraId="15D65E53" w14:textId="7AA79FD5" w:rsidR="00BB5160" w:rsidRPr="00C934CD" w:rsidRDefault="00BB5160" w:rsidP="006F1ACE">
            <w:pPr>
              <w:pStyle w:val="SIText"/>
            </w:pPr>
            <w:r w:rsidRPr="00C934CD">
              <w:t>3.</w:t>
            </w:r>
            <w:r w:rsidR="007B2893" w:rsidRPr="00C934CD">
              <w:t>3</w:t>
            </w:r>
            <w:r w:rsidRPr="00C934CD">
              <w:t xml:space="preserve"> </w:t>
            </w:r>
            <w:r w:rsidR="00023428" w:rsidRPr="00C934CD">
              <w:t>Monitor lead times and p</w:t>
            </w:r>
            <w:r w:rsidRPr="00C934CD">
              <w:t>lace order</w:t>
            </w:r>
            <w:r w:rsidR="00023428" w:rsidRPr="00C934CD">
              <w:t xml:space="preserve"> for water</w:t>
            </w:r>
          </w:p>
          <w:p w14:paraId="2F24C3DC" w14:textId="0B174DB3" w:rsidR="00B64BDF" w:rsidRPr="00C934CD" w:rsidRDefault="00814128" w:rsidP="006F1ACE">
            <w:pPr>
              <w:pStyle w:val="SIText"/>
            </w:pPr>
            <w:r w:rsidRPr="00C934CD">
              <w:t>3</w:t>
            </w:r>
            <w:r w:rsidR="005B3984" w:rsidRPr="00C934CD">
              <w:t>.</w:t>
            </w:r>
            <w:r w:rsidR="007B2893" w:rsidRPr="00C934CD">
              <w:t>4</w:t>
            </w:r>
            <w:r w:rsidR="005B3984" w:rsidRPr="00C934CD">
              <w:t xml:space="preserve"> </w:t>
            </w:r>
            <w:r w:rsidR="00BB5160" w:rsidRPr="00C934CD">
              <w:t>M</w:t>
            </w:r>
            <w:r w:rsidR="003F36C5" w:rsidRPr="00C934CD">
              <w:t>onitor lead time</w:t>
            </w:r>
          </w:p>
          <w:p w14:paraId="4FE1F891" w14:textId="1E4738B2" w:rsidR="006910E0" w:rsidRPr="006F1ACE" w:rsidRDefault="00814128" w:rsidP="006F1ACE">
            <w:pPr>
              <w:pStyle w:val="SIText"/>
            </w:pPr>
            <w:r w:rsidRPr="006F1ACE">
              <w:t>3</w:t>
            </w:r>
            <w:r w:rsidR="006910E0" w:rsidRPr="006F1ACE">
              <w:t>.</w:t>
            </w:r>
            <w:r w:rsidR="007B2893" w:rsidRPr="006F1ACE">
              <w:t>5</w:t>
            </w:r>
            <w:r w:rsidR="006910E0" w:rsidRPr="006F1ACE">
              <w:t xml:space="preserve"> </w:t>
            </w:r>
            <w:r w:rsidR="00BB5160" w:rsidRPr="006F1ACE">
              <w:t>Check</w:t>
            </w:r>
            <w:r w:rsidR="007B2893" w:rsidRPr="006F1ACE">
              <w:t xml:space="preserve"> </w:t>
            </w:r>
            <w:r w:rsidR="006910E0" w:rsidRPr="006F1ACE">
              <w:t xml:space="preserve">meter and other </w:t>
            </w:r>
            <w:r w:rsidR="00023428" w:rsidRPr="006F1ACE">
              <w:t xml:space="preserve">water receival </w:t>
            </w:r>
            <w:r w:rsidR="006910E0" w:rsidRPr="006F1ACE">
              <w:t>infrastructure is ready for operation</w:t>
            </w:r>
          </w:p>
          <w:p w14:paraId="2FE97612" w14:textId="756F9164" w:rsidR="006910E0" w:rsidRPr="00C934CD" w:rsidRDefault="00814128" w:rsidP="006F1ACE">
            <w:pPr>
              <w:pStyle w:val="SIText"/>
            </w:pPr>
            <w:r w:rsidRPr="00C934CD">
              <w:t>3</w:t>
            </w:r>
            <w:r w:rsidR="006910E0" w:rsidRPr="00C934CD">
              <w:t>.</w:t>
            </w:r>
            <w:r w:rsidR="007B2893" w:rsidRPr="00C934CD">
              <w:t>6</w:t>
            </w:r>
            <w:r w:rsidR="006910E0" w:rsidRPr="00C934CD">
              <w:t xml:space="preserve"> Confirm delivery times and prepare to </w:t>
            </w:r>
            <w:r w:rsidR="00DB1C3B" w:rsidRPr="00C934CD">
              <w:t xml:space="preserve">extract </w:t>
            </w:r>
            <w:r w:rsidR="006910E0" w:rsidRPr="00C934CD">
              <w:t>water during time window</w:t>
            </w:r>
          </w:p>
          <w:p w14:paraId="2A6361D7" w14:textId="3DFEC6D3" w:rsidR="006910E0" w:rsidRPr="00C934CD" w:rsidRDefault="00814128" w:rsidP="006F1ACE">
            <w:pPr>
              <w:pStyle w:val="SIText"/>
            </w:pPr>
            <w:r w:rsidRPr="00C934CD">
              <w:t>3</w:t>
            </w:r>
            <w:r w:rsidR="006910E0" w:rsidRPr="00C934CD">
              <w:t>.</w:t>
            </w:r>
            <w:r w:rsidR="007B2893" w:rsidRPr="00C934CD">
              <w:t>7</w:t>
            </w:r>
            <w:r w:rsidR="006910E0" w:rsidRPr="00C934CD">
              <w:t xml:space="preserve"> Extract water </w:t>
            </w:r>
            <w:r w:rsidR="002D6F23" w:rsidRPr="00C934CD">
              <w:t xml:space="preserve">according to </w:t>
            </w:r>
            <w:r w:rsidR="00393038" w:rsidRPr="00C934CD">
              <w:t xml:space="preserve">supplier </w:t>
            </w:r>
            <w:r w:rsidR="006910E0" w:rsidRPr="00C934CD">
              <w:t xml:space="preserve">conditions </w:t>
            </w:r>
          </w:p>
          <w:p w14:paraId="0591CCD2" w14:textId="54299A52" w:rsidR="00E50C71" w:rsidRPr="00C934CD" w:rsidRDefault="00814128" w:rsidP="006F1ACE">
            <w:pPr>
              <w:pStyle w:val="SIText"/>
            </w:pPr>
            <w:r w:rsidRPr="00C934CD">
              <w:t>3</w:t>
            </w:r>
            <w:r w:rsidR="006910E0" w:rsidRPr="00C934CD">
              <w:t>.</w:t>
            </w:r>
            <w:r w:rsidR="007B2893" w:rsidRPr="00C934CD">
              <w:t>8</w:t>
            </w:r>
            <w:r w:rsidR="006910E0" w:rsidRPr="00C934CD">
              <w:t xml:space="preserve"> Check metering, and complete reporting if required and track overall extraction against </w:t>
            </w:r>
            <w:r w:rsidR="00DB1C3B" w:rsidRPr="00C934CD">
              <w:t xml:space="preserve">account </w:t>
            </w:r>
            <w:r w:rsidR="006910E0" w:rsidRPr="00C934CD">
              <w:t>conditions</w:t>
            </w:r>
          </w:p>
          <w:p w14:paraId="36B87BB6" w14:textId="51A231EA" w:rsidR="00CF24AB" w:rsidRPr="006F1ACE" w:rsidRDefault="00CF24AB" w:rsidP="006F1ACE">
            <w:pPr>
              <w:pStyle w:val="SIText"/>
            </w:pPr>
            <w:r w:rsidRPr="006F1ACE">
              <w:t xml:space="preserve">3.9 Confirm </w:t>
            </w:r>
            <w:r w:rsidR="00AF7A08" w:rsidRPr="006F1ACE">
              <w:t xml:space="preserve">and complete </w:t>
            </w:r>
            <w:r w:rsidR="000E54C2" w:rsidRPr="006F1ACE">
              <w:t xml:space="preserve">ongoing </w:t>
            </w:r>
            <w:r w:rsidR="00AF7A08" w:rsidRPr="006F1ACE">
              <w:t>reporting requirements</w:t>
            </w:r>
          </w:p>
        </w:tc>
      </w:tr>
      <w:tr w:rsidR="002126CE" w:rsidRPr="006F1ACE" w14:paraId="6B173A9A" w14:textId="77777777" w:rsidTr="006F7E79">
        <w:trPr>
          <w:cantSplit/>
          <w:trHeight w:val="1608"/>
        </w:trPr>
        <w:tc>
          <w:tcPr>
            <w:tcW w:w="1396" w:type="pct"/>
            <w:shd w:val="clear" w:color="auto" w:fill="auto"/>
          </w:tcPr>
          <w:p w14:paraId="1B69507B" w14:textId="3884A5C5" w:rsidR="00661C70" w:rsidRPr="006F1ACE" w:rsidRDefault="002126CE" w:rsidP="006F1ACE">
            <w:pPr>
              <w:pStyle w:val="SIText"/>
            </w:pPr>
            <w:r w:rsidRPr="006F1ACE">
              <w:t>4. Co</w:t>
            </w:r>
            <w:r w:rsidR="008B66C1" w:rsidRPr="006F1ACE">
              <w:t xml:space="preserve">nduct </w:t>
            </w:r>
            <w:r w:rsidRPr="006F1ACE">
              <w:t xml:space="preserve">end of season </w:t>
            </w:r>
            <w:r w:rsidR="008B66C1" w:rsidRPr="006F1ACE">
              <w:t xml:space="preserve">review </w:t>
            </w:r>
            <w:r w:rsidR="008D5224" w:rsidRPr="006F1ACE">
              <w:t xml:space="preserve">and </w:t>
            </w:r>
            <w:r w:rsidR="002F2D0A" w:rsidRPr="006F1ACE">
              <w:t xml:space="preserve">commence </w:t>
            </w:r>
            <w:r w:rsidR="006A6F19" w:rsidRPr="006F1ACE">
              <w:t>preparation</w:t>
            </w:r>
            <w:r w:rsidR="002F2D0A" w:rsidRPr="006F1ACE">
              <w:t xml:space="preserve"> for next season</w:t>
            </w:r>
          </w:p>
          <w:p w14:paraId="369C96D1" w14:textId="427148F5" w:rsidR="002126CE" w:rsidRPr="006F1ACE" w:rsidRDefault="002126CE" w:rsidP="006F1ACE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547871" w14:textId="02369386" w:rsidR="00185082" w:rsidRPr="00C934CD" w:rsidRDefault="005A2321" w:rsidP="006F1ACE">
            <w:pPr>
              <w:pStyle w:val="SIText"/>
            </w:pPr>
            <w:r w:rsidRPr="00C934CD">
              <w:t>4.1</w:t>
            </w:r>
            <w:r w:rsidR="00212035" w:rsidRPr="00C934CD">
              <w:t xml:space="preserve"> Compare </w:t>
            </w:r>
            <w:r w:rsidRPr="00C934CD">
              <w:t xml:space="preserve">actual </w:t>
            </w:r>
            <w:r w:rsidR="00212035" w:rsidRPr="00C934CD">
              <w:t xml:space="preserve">water delivered to </w:t>
            </w:r>
            <w:r w:rsidR="003F36C5" w:rsidRPr="00C934CD">
              <w:t>water ordered</w:t>
            </w:r>
            <w:r w:rsidR="00BB5160" w:rsidRPr="00C934CD">
              <w:t xml:space="preserve"> and liaise with local water authority</w:t>
            </w:r>
            <w:r w:rsidR="00212035" w:rsidRPr="00C934CD">
              <w:t xml:space="preserve"> </w:t>
            </w:r>
          </w:p>
          <w:p w14:paraId="060E80B6" w14:textId="34438D98" w:rsidR="004B05DB" w:rsidRPr="00C934CD" w:rsidRDefault="004B05DB" w:rsidP="006F1ACE">
            <w:pPr>
              <w:pStyle w:val="SIText"/>
            </w:pPr>
            <w:r w:rsidRPr="00C934CD">
              <w:t>4.2 Complete water delivery process confirming shut off and final automated procedures</w:t>
            </w:r>
          </w:p>
          <w:p w14:paraId="0A1FDE92" w14:textId="5030C9E0" w:rsidR="00185082" w:rsidRPr="006F1ACE" w:rsidRDefault="00965EED" w:rsidP="006F1ACE">
            <w:pPr>
              <w:pStyle w:val="SIText"/>
            </w:pPr>
            <w:r w:rsidRPr="006F1ACE">
              <w:t>4.</w:t>
            </w:r>
            <w:r w:rsidR="00E57278" w:rsidRPr="006F1ACE">
              <w:t>3</w:t>
            </w:r>
            <w:r w:rsidRPr="006F1ACE">
              <w:t xml:space="preserve"> </w:t>
            </w:r>
            <w:r w:rsidR="00185082" w:rsidRPr="006F1ACE">
              <w:t>Identify water usage trends for current season</w:t>
            </w:r>
          </w:p>
          <w:p w14:paraId="1D38BCC1" w14:textId="2A8D2F6D" w:rsidR="002126CE" w:rsidRPr="006F1ACE" w:rsidRDefault="00511EEA" w:rsidP="006F1ACE">
            <w:pPr>
              <w:pStyle w:val="SIText"/>
            </w:pPr>
            <w:r w:rsidRPr="006F1ACE">
              <w:t xml:space="preserve">4.4 </w:t>
            </w:r>
            <w:r w:rsidR="0029386E" w:rsidRPr="006F1ACE">
              <w:t xml:space="preserve">Conduct </w:t>
            </w:r>
            <w:r w:rsidR="000079E4" w:rsidRPr="006F1ACE">
              <w:t>equipment</w:t>
            </w:r>
            <w:r w:rsidR="00027B1E" w:rsidRPr="006F1ACE">
              <w:t xml:space="preserve"> and infrastructure </w:t>
            </w:r>
            <w:r w:rsidR="0029386E" w:rsidRPr="006F1ACE">
              <w:t xml:space="preserve">checks and </w:t>
            </w:r>
            <w:r w:rsidR="008E1C22" w:rsidRPr="006F1ACE">
              <w:t>maintenance</w:t>
            </w:r>
            <w:r w:rsidR="0029386E" w:rsidRPr="006F1ACE">
              <w:t xml:space="preserve"> </w:t>
            </w:r>
          </w:p>
          <w:p w14:paraId="35E5121D" w14:textId="77777777" w:rsidR="008B66C1" w:rsidRPr="006F1ACE" w:rsidRDefault="008E1C22" w:rsidP="006F1ACE">
            <w:pPr>
              <w:pStyle w:val="SIText"/>
            </w:pPr>
            <w:r w:rsidRPr="006F1ACE">
              <w:t xml:space="preserve">4.5 </w:t>
            </w:r>
            <w:r w:rsidR="000079E4" w:rsidRPr="006F1ACE">
              <w:t xml:space="preserve">Complete final </w:t>
            </w:r>
            <w:r w:rsidR="008D5224" w:rsidRPr="006F1ACE">
              <w:t xml:space="preserve">regulatory </w:t>
            </w:r>
            <w:r w:rsidR="000079E4" w:rsidRPr="006F1ACE">
              <w:t>re</w:t>
            </w:r>
            <w:r w:rsidR="003507DC" w:rsidRPr="006F1ACE">
              <w:t xml:space="preserve">porting </w:t>
            </w:r>
            <w:r w:rsidR="00E57278" w:rsidRPr="006F1ACE">
              <w:t>as</w:t>
            </w:r>
            <w:r w:rsidR="003507DC" w:rsidRPr="006F1ACE">
              <w:t xml:space="preserve"> required</w:t>
            </w:r>
          </w:p>
          <w:p w14:paraId="3052947D" w14:textId="5B542F42" w:rsidR="00D9010E" w:rsidRPr="006F1ACE" w:rsidRDefault="00D9010E" w:rsidP="006F1ACE">
            <w:pPr>
              <w:pStyle w:val="SIText"/>
            </w:pPr>
            <w:r w:rsidRPr="006F1ACE">
              <w:t>4.6 Complete end of year water balance for water account and identif</w:t>
            </w:r>
            <w:r w:rsidRPr="00C934CD">
              <w:t>y</w:t>
            </w:r>
            <w:r w:rsidRPr="006F1ACE">
              <w:t xml:space="preserve"> carry over water</w:t>
            </w:r>
            <w:r w:rsidRPr="00C934CD">
              <w:t xml:space="preserve"> available</w:t>
            </w:r>
          </w:p>
        </w:tc>
      </w:tr>
    </w:tbl>
    <w:p w14:paraId="79EB7801" w14:textId="77777777" w:rsidR="005F771F" w:rsidRDefault="005F771F" w:rsidP="005F771F">
      <w:pPr>
        <w:pStyle w:val="SIText"/>
      </w:pPr>
    </w:p>
    <w:p w14:paraId="5967C203" w14:textId="77777777" w:rsidR="005F771F" w:rsidRPr="000754EC" w:rsidRDefault="005F771F" w:rsidP="000754EC">
      <w:r>
        <w:br w:type="page"/>
      </w:r>
    </w:p>
    <w:p w14:paraId="7C8ACC7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863D54" w14:textId="77777777" w:rsidTr="00CA2922">
        <w:trPr>
          <w:tblHeader/>
        </w:trPr>
        <w:tc>
          <w:tcPr>
            <w:tcW w:w="5000" w:type="pct"/>
            <w:gridSpan w:val="2"/>
          </w:tcPr>
          <w:p w14:paraId="73D3208F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950FA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F3B11F" w14:textId="77777777" w:rsidTr="00CA2922">
        <w:trPr>
          <w:tblHeader/>
        </w:trPr>
        <w:tc>
          <w:tcPr>
            <w:tcW w:w="1396" w:type="pct"/>
          </w:tcPr>
          <w:p w14:paraId="32EB9A2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6A85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C34507" w14:textId="77777777" w:rsidTr="00CA2922">
        <w:tc>
          <w:tcPr>
            <w:tcW w:w="1396" w:type="pct"/>
          </w:tcPr>
          <w:p w14:paraId="32DEC49C" w14:textId="30FC6FD2" w:rsidR="00F1480E" w:rsidRPr="005404CB" w:rsidRDefault="001B19A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B9A33D6" w14:textId="56FC61C9" w:rsidR="00054F17" w:rsidRPr="005404CB" w:rsidRDefault="001B19A7" w:rsidP="006A6F19">
            <w:pPr>
              <w:pStyle w:val="SIBulletList1"/>
            </w:pPr>
            <w:r>
              <w:t>Interpret legislation</w:t>
            </w:r>
            <w:r w:rsidR="0006205A">
              <w:t>,</w:t>
            </w:r>
            <w:r>
              <w:t xml:space="preserve"> regulations </w:t>
            </w:r>
            <w:r w:rsidR="0006205A">
              <w:t xml:space="preserve">and rules </w:t>
            </w:r>
            <w:r w:rsidR="00650314">
              <w:t>related to water trading</w:t>
            </w:r>
          </w:p>
        </w:tc>
      </w:tr>
      <w:tr w:rsidR="00F1480E" w:rsidRPr="00336FCA" w:rsidDel="00423CB2" w14:paraId="7F1F4CFD" w14:textId="77777777" w:rsidTr="00CA2922">
        <w:tc>
          <w:tcPr>
            <w:tcW w:w="1396" w:type="pct"/>
          </w:tcPr>
          <w:p w14:paraId="1F3BDE6F" w14:textId="31D3833D" w:rsidR="00F1480E" w:rsidRPr="005404CB" w:rsidRDefault="009C0A69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C13653B" w14:textId="2B404140" w:rsidR="00F108ED" w:rsidRPr="00054F17" w:rsidRDefault="00F108ED" w:rsidP="00054F17">
            <w:pPr>
              <w:pStyle w:val="SIBulletList1"/>
            </w:pPr>
            <w:r w:rsidRPr="00F108ED">
              <w:t xml:space="preserve">Record and report information accurately using appropriate </w:t>
            </w:r>
            <w:r>
              <w:t xml:space="preserve">regulatory and </w:t>
            </w:r>
            <w:r w:rsidRPr="00F108ED">
              <w:t>industry terminology</w:t>
            </w:r>
          </w:p>
        </w:tc>
      </w:tr>
      <w:tr w:rsidR="00191E10" w:rsidRPr="00336FCA" w:rsidDel="00423CB2" w14:paraId="4E7B4AA7" w14:textId="77777777" w:rsidTr="00191E1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899" w14:textId="77777777" w:rsidR="00191E10" w:rsidRPr="00191E10" w:rsidRDefault="00191E10" w:rsidP="001E10A1">
            <w:pPr>
              <w:pStyle w:val="SIText"/>
            </w:pPr>
            <w:r w:rsidRPr="00191E1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8752" w14:textId="6B7FD4A5" w:rsidR="00BE0FCD" w:rsidRPr="00235CB9" w:rsidRDefault="00372F7F" w:rsidP="00235CB9">
            <w:pPr>
              <w:pStyle w:val="SIBulletList1"/>
              <w:rPr>
                <w:rStyle w:val="SIStrikethroughtext"/>
                <w:rFonts w:eastAsia="Calibri"/>
                <w:strike w:val="0"/>
                <w:color w:val="auto"/>
              </w:rPr>
            </w:pPr>
            <w:r>
              <w:rPr>
                <w:rFonts w:eastAsia="Calibri"/>
              </w:rPr>
              <w:t xml:space="preserve">Use open and close questions to </w:t>
            </w:r>
            <w:r w:rsidR="00BE0FCD">
              <w:rPr>
                <w:rFonts w:eastAsia="Calibri"/>
              </w:rPr>
              <w:t>gather information</w:t>
            </w:r>
          </w:p>
        </w:tc>
      </w:tr>
      <w:tr w:rsidR="00F1480E" w:rsidRPr="00336FCA" w:rsidDel="00423CB2" w14:paraId="075E7AB5" w14:textId="77777777" w:rsidTr="00CA2922">
        <w:tc>
          <w:tcPr>
            <w:tcW w:w="1396" w:type="pct"/>
          </w:tcPr>
          <w:p w14:paraId="6ED98DD4" w14:textId="719F39FB" w:rsidR="00F1480E" w:rsidRPr="005404CB" w:rsidRDefault="009C0A69" w:rsidP="005404CB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34974B9" w14:textId="7E3CA899" w:rsidR="00B11782" w:rsidRDefault="00B11782" w:rsidP="00C1063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and c</w:t>
            </w:r>
            <w:r w:rsidR="00151CAF">
              <w:rPr>
                <w:rFonts w:eastAsia="Calibri"/>
              </w:rPr>
              <w:t xml:space="preserve">alculate area, volume, </w:t>
            </w:r>
            <w:r w:rsidR="001A28C5">
              <w:rPr>
                <w:rFonts w:eastAsia="Calibri"/>
              </w:rPr>
              <w:t xml:space="preserve">percentage, </w:t>
            </w:r>
            <w:r w:rsidR="00151CAF">
              <w:rPr>
                <w:rFonts w:eastAsia="Calibri"/>
              </w:rPr>
              <w:t xml:space="preserve">ratio </w:t>
            </w:r>
            <w:r w:rsidR="001A28C5">
              <w:rPr>
                <w:rFonts w:eastAsia="Calibri"/>
              </w:rPr>
              <w:t>and unit costs</w:t>
            </w:r>
          </w:p>
          <w:p w14:paraId="166840AA" w14:textId="08597147" w:rsidR="000350C8" w:rsidRPr="000350C8" w:rsidRDefault="000350C8" w:rsidP="006F1ACE">
            <w:pPr>
              <w:pStyle w:val="SIBulletList1"/>
            </w:pPr>
            <w:r w:rsidRPr="000350C8">
              <w:t xml:space="preserve">Use appropriate terminology to describe water volumes, including </w:t>
            </w:r>
            <w:r w:rsidR="00785C23" w:rsidRPr="006F1ACE">
              <w:t xml:space="preserve">kilolitres (KL), </w:t>
            </w:r>
            <w:r w:rsidRPr="006F1ACE">
              <w:t>megalitres</w:t>
            </w:r>
            <w:r w:rsidRPr="000350C8">
              <w:t xml:space="preserve"> </w:t>
            </w:r>
            <w:r w:rsidR="007B3E21">
              <w:t xml:space="preserve">(ML) </w:t>
            </w:r>
            <w:r w:rsidRPr="000350C8">
              <w:t xml:space="preserve">and gigalitres </w:t>
            </w:r>
            <w:r w:rsidR="007B3E21">
              <w:t>(GL)</w:t>
            </w:r>
          </w:p>
          <w:p w14:paraId="759F9D32" w14:textId="58F94C9D" w:rsidR="00F1480E" w:rsidRPr="00235CB9" w:rsidRDefault="00E52B3D" w:rsidP="00235CB9">
            <w:pPr>
              <w:pStyle w:val="SIBulletList1"/>
              <w:rPr>
                <w:rStyle w:val="SIStrikethroughtext"/>
                <w:rFonts w:eastAsia="Calibri"/>
                <w:strike w:val="0"/>
                <w:color w:val="auto"/>
              </w:rPr>
            </w:pPr>
            <w:r w:rsidRPr="00235CB9">
              <w:rPr>
                <w:rStyle w:val="SIStrikethroughtext"/>
                <w:rFonts w:eastAsia="Calibri"/>
                <w:strike w:val="0"/>
                <w:color w:val="auto"/>
              </w:rPr>
              <w:t xml:space="preserve">Identify and interpret trends </w:t>
            </w:r>
            <w:r w:rsidR="00427964" w:rsidRPr="00235CB9">
              <w:rPr>
                <w:rStyle w:val="SIStrikethroughtext"/>
                <w:rFonts w:eastAsia="Calibri"/>
                <w:strike w:val="0"/>
                <w:color w:val="auto"/>
              </w:rPr>
              <w:t>from water market data sources</w:t>
            </w:r>
          </w:p>
        </w:tc>
      </w:tr>
    </w:tbl>
    <w:p w14:paraId="4E9628D3" w14:textId="77777777" w:rsidR="00916CD7" w:rsidRDefault="00916CD7" w:rsidP="005F771F">
      <w:pPr>
        <w:pStyle w:val="SIText"/>
      </w:pPr>
    </w:p>
    <w:p w14:paraId="381A85E6" w14:textId="77777777" w:rsidR="00657182" w:rsidRDefault="00657182" w:rsidP="003B3493">
      <w:pPr>
        <w:rPr>
          <w:rStyle w:val="SITemporaryText-red"/>
        </w:rPr>
      </w:pPr>
    </w:p>
    <w:p w14:paraId="468D1B0B" w14:textId="77777777" w:rsidR="00657182" w:rsidRDefault="00657182" w:rsidP="003B3493">
      <w:pPr>
        <w:rPr>
          <w:rStyle w:val="SITemporaryText-red"/>
        </w:rPr>
      </w:pPr>
    </w:p>
    <w:p w14:paraId="37281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FB8EEC" w14:textId="77777777" w:rsidTr="00F33FF2">
        <w:tc>
          <w:tcPr>
            <w:tcW w:w="5000" w:type="pct"/>
            <w:gridSpan w:val="4"/>
          </w:tcPr>
          <w:p w14:paraId="1717D96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3AE7816" w14:textId="77777777" w:rsidTr="00F33FF2">
        <w:tc>
          <w:tcPr>
            <w:tcW w:w="1028" w:type="pct"/>
          </w:tcPr>
          <w:p w14:paraId="35A6B30D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2FBFDB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DE00E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AC2FB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650CE2" w14:paraId="6A6FF9BD" w14:textId="77777777" w:rsidTr="00F33FF2">
        <w:tc>
          <w:tcPr>
            <w:tcW w:w="1028" w:type="pct"/>
          </w:tcPr>
          <w:p w14:paraId="7741B549" w14:textId="5B121254" w:rsidR="00041E59" w:rsidRPr="006F1ACE" w:rsidRDefault="00A40157" w:rsidP="006F1ACE">
            <w:pPr>
              <w:pStyle w:val="SIText"/>
            </w:pPr>
            <w:r w:rsidRPr="006F1ACE">
              <w:t>AHC</w:t>
            </w:r>
            <w:r w:rsidR="007B2893" w:rsidRPr="006F1ACE">
              <w:t>WAT</w:t>
            </w:r>
            <w:r w:rsidR="00272072" w:rsidRPr="006F1ACE">
              <w:t>3</w:t>
            </w:r>
            <w:r w:rsidRPr="006F1ACE">
              <w:t>X</w:t>
            </w:r>
            <w:r w:rsidR="00CF2184" w:rsidRPr="006F1ACE">
              <w:t>1</w:t>
            </w:r>
            <w:r w:rsidR="007B2893" w:rsidRPr="00C934CD">
              <w:t xml:space="preserve"> </w:t>
            </w:r>
            <w:r w:rsidR="00FE7AC4" w:rsidRPr="00C934CD">
              <w:t xml:space="preserve">Access, extract </w:t>
            </w:r>
            <w:r w:rsidR="007B2893" w:rsidRPr="00C934CD">
              <w:t>and monitor water for irrigation</w:t>
            </w:r>
          </w:p>
        </w:tc>
        <w:tc>
          <w:tcPr>
            <w:tcW w:w="1105" w:type="pct"/>
          </w:tcPr>
          <w:p w14:paraId="2ED4B4CC" w14:textId="245AC311" w:rsidR="00041E59" w:rsidRPr="007B2893" w:rsidRDefault="007B2893" w:rsidP="007B28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2893">
              <w:rPr>
                <w:rStyle w:val="SITemporaryText-blue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4EA02571" w14:textId="6E1667DA" w:rsidR="00041E59" w:rsidRPr="00650CE2" w:rsidRDefault="00394C90" w:rsidP="00650CE2">
            <w:pPr>
              <w:pStyle w:val="SIText"/>
            </w:pPr>
            <w:r w:rsidRPr="00650CE2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006FF2B7" w14:textId="77777777" w:rsidR="00F30C7D" w:rsidRPr="00650CE2" w:rsidRDefault="00F30C7D" w:rsidP="00650CE2">
            <w:pPr>
              <w:pStyle w:val="SIText"/>
            </w:pPr>
            <w:r w:rsidRPr="00650CE2">
              <w:t xml:space="preserve">Newly created </w:t>
            </w:r>
          </w:p>
          <w:p w14:paraId="61BEF739" w14:textId="77777777" w:rsidR="00F30C7D" w:rsidRPr="00650CE2" w:rsidRDefault="00F30C7D" w:rsidP="00650CE2">
            <w:pPr>
              <w:pStyle w:val="SIText"/>
            </w:pPr>
          </w:p>
          <w:p w14:paraId="78D04EE7" w14:textId="1BD6BA3F" w:rsidR="00916CD7" w:rsidRPr="00650CE2" w:rsidRDefault="00916CD7" w:rsidP="00650CE2">
            <w:pPr>
              <w:pStyle w:val="SIText"/>
            </w:pPr>
          </w:p>
        </w:tc>
      </w:tr>
    </w:tbl>
    <w:p w14:paraId="64CCB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91026D" w14:textId="77777777" w:rsidTr="00CA2922">
        <w:tc>
          <w:tcPr>
            <w:tcW w:w="1396" w:type="pct"/>
            <w:shd w:val="clear" w:color="auto" w:fill="auto"/>
          </w:tcPr>
          <w:p w14:paraId="1BBDE1C2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40ACE17" w14:textId="0D08F7B7" w:rsidR="00F1480E" w:rsidRPr="005404CB" w:rsidRDefault="00520E9A" w:rsidP="00F02B9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F02B92" w:rsidRPr="00F02B92">
              <w:t>https://vetnet.gov.au/Pages/TrainingDocs.aspx?q=c6399549-9c62-4a5e-bf1a-524b2322cf72</w:t>
            </w:r>
            <w:r w:rsidR="00A76C6C" w:rsidRPr="005404CB">
              <w:t xml:space="preserve"> </w:t>
            </w:r>
          </w:p>
        </w:tc>
      </w:tr>
    </w:tbl>
    <w:p w14:paraId="2F16E0AC" w14:textId="77777777" w:rsidR="00F1480E" w:rsidRDefault="00F1480E" w:rsidP="005F771F">
      <w:pPr>
        <w:pStyle w:val="SIText"/>
      </w:pPr>
    </w:p>
    <w:p w14:paraId="1BB5EE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7284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8B209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4D6EA310" w14:textId="5F5618D9" w:rsidR="00556C4C" w:rsidRPr="006F1ACE" w:rsidRDefault="00556C4C" w:rsidP="006F1ACE">
            <w:pPr>
              <w:pStyle w:val="SIUnittitle"/>
            </w:pPr>
            <w:r w:rsidRPr="006F1ACE">
              <w:t xml:space="preserve">Assessment requirements for </w:t>
            </w:r>
            <w:r w:rsidR="006A1059" w:rsidRPr="006F1ACE">
              <w:t>AHC</w:t>
            </w:r>
            <w:r w:rsidR="00CF2184" w:rsidRPr="006F1ACE">
              <w:t>NEW</w:t>
            </w:r>
            <w:r w:rsidR="00BB7370" w:rsidRPr="006F1ACE">
              <w:t>3</w:t>
            </w:r>
            <w:r w:rsidR="00CF2184" w:rsidRPr="006F1ACE">
              <w:t xml:space="preserve">X1 </w:t>
            </w:r>
            <w:r w:rsidR="00FE7AC4" w:rsidRPr="00C934CD">
              <w:t xml:space="preserve">Access, extract </w:t>
            </w:r>
            <w:r w:rsidR="00E02FB3" w:rsidRPr="00C934CD">
              <w:t>and monitor water for irrigation</w:t>
            </w:r>
          </w:p>
        </w:tc>
      </w:tr>
      <w:tr w:rsidR="00556C4C" w:rsidRPr="00A55106" w14:paraId="296F02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63BDA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21F88E1" w14:textId="77777777" w:rsidTr="00113678">
        <w:tc>
          <w:tcPr>
            <w:tcW w:w="5000" w:type="pct"/>
            <w:gridSpan w:val="2"/>
            <w:shd w:val="clear" w:color="auto" w:fill="auto"/>
          </w:tcPr>
          <w:p w14:paraId="22B0DB98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F445CBD" w14:textId="1EE2FC9D" w:rsidR="006E42FE" w:rsidRDefault="006E42FE" w:rsidP="005404CB">
            <w:pPr>
              <w:rPr>
                <w:rStyle w:val="SITemporaryText-red"/>
              </w:rPr>
            </w:pPr>
          </w:p>
          <w:p w14:paraId="4D820FB7" w14:textId="39C6B9E7" w:rsidR="005F2463" w:rsidRPr="00E921C1" w:rsidRDefault="007A300D" w:rsidP="007B28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21C1">
              <w:t xml:space="preserve">There must be evidence that the individual </w:t>
            </w:r>
            <w:r w:rsidRPr="00E921C1">
              <w:rPr>
                <w:rStyle w:val="SITemporaryText-blue"/>
                <w:color w:val="auto"/>
                <w:sz w:val="20"/>
              </w:rPr>
              <w:t>has</w:t>
            </w:r>
            <w:r w:rsidR="00BD42B4" w:rsidRPr="00E921C1">
              <w:rPr>
                <w:rStyle w:val="SITemporaryText-blue"/>
                <w:color w:val="auto"/>
                <w:sz w:val="20"/>
              </w:rPr>
              <w:t xml:space="preserve"> </w:t>
            </w:r>
            <w:r w:rsidR="00C63F58" w:rsidRPr="00E921C1">
              <w:rPr>
                <w:rStyle w:val="SITemporaryText-blue"/>
                <w:color w:val="auto"/>
                <w:sz w:val="20"/>
              </w:rPr>
              <w:t xml:space="preserve">undertaken the </w:t>
            </w:r>
            <w:r w:rsidR="00A36360" w:rsidRPr="00E921C1">
              <w:rPr>
                <w:rStyle w:val="SITemporaryText-blue"/>
                <w:color w:val="auto"/>
                <w:sz w:val="20"/>
              </w:rPr>
              <w:t>process</w:t>
            </w:r>
            <w:r w:rsidR="009660A9" w:rsidRPr="00E921C1">
              <w:rPr>
                <w:rStyle w:val="SITemporaryText-blue"/>
                <w:color w:val="auto"/>
                <w:sz w:val="20"/>
              </w:rPr>
              <w:t>es</w:t>
            </w:r>
            <w:r w:rsidR="00A36360" w:rsidRPr="00E921C1">
              <w:rPr>
                <w:rStyle w:val="SITemporaryText-blue"/>
                <w:color w:val="auto"/>
                <w:sz w:val="20"/>
              </w:rPr>
              <w:t xml:space="preserve"> required to order and take </w:t>
            </w:r>
            <w:r w:rsidR="009660A9" w:rsidRPr="00E921C1">
              <w:rPr>
                <w:rStyle w:val="SITemporaryText-blue"/>
                <w:color w:val="auto"/>
                <w:sz w:val="20"/>
              </w:rPr>
              <w:t xml:space="preserve">delivery </w:t>
            </w:r>
            <w:r w:rsidR="00A36360" w:rsidRPr="00E921C1">
              <w:rPr>
                <w:rStyle w:val="SITemporaryText-blue"/>
                <w:color w:val="auto"/>
                <w:sz w:val="20"/>
              </w:rPr>
              <w:t xml:space="preserve">of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4B05DB" w:rsidRPr="007B2893">
              <w:rPr>
                <w:rStyle w:val="SITemporaryText-blue"/>
                <w:color w:val="auto"/>
                <w:sz w:val="20"/>
              </w:rPr>
              <w:t xml:space="preserve">three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>separate</w:t>
            </w:r>
            <w:r w:rsidR="00272DA0" w:rsidRPr="00E921C1">
              <w:rPr>
                <w:rStyle w:val="SITemporaryText-blue"/>
                <w:color w:val="auto"/>
                <w:sz w:val="20"/>
              </w:rPr>
              <w:t xml:space="preserve">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 xml:space="preserve">parcels </w:t>
            </w:r>
            <w:r w:rsidR="00A36360" w:rsidRPr="00E921C1">
              <w:rPr>
                <w:rStyle w:val="SITemporaryText-blue"/>
                <w:color w:val="auto"/>
                <w:sz w:val="20"/>
              </w:rPr>
              <w:t>of water</w:t>
            </w:r>
            <w:r w:rsidR="00B60416" w:rsidRPr="00E921C1">
              <w:rPr>
                <w:rStyle w:val="SITemporaryText-blue"/>
                <w:color w:val="auto"/>
                <w:sz w:val="20"/>
              </w:rPr>
              <w:t xml:space="preserve"> for a specific </w:t>
            </w:r>
            <w:r w:rsidR="009C3AA8" w:rsidRPr="00E921C1">
              <w:rPr>
                <w:rStyle w:val="SITemporaryText-blue"/>
                <w:color w:val="auto"/>
                <w:sz w:val="20"/>
              </w:rPr>
              <w:t>property</w:t>
            </w:r>
            <w:r w:rsidR="00A36360" w:rsidRPr="00E921C1">
              <w:rPr>
                <w:rStyle w:val="SITemporaryText-blue"/>
                <w:color w:val="auto"/>
                <w:sz w:val="20"/>
              </w:rPr>
              <w:t xml:space="preserve">, </w:t>
            </w:r>
            <w:r w:rsidR="0055055A" w:rsidRPr="00E921C1">
              <w:rPr>
                <w:rStyle w:val="SITemporaryText-blue"/>
                <w:color w:val="auto"/>
                <w:sz w:val="20"/>
              </w:rPr>
              <w:t>either a</w:t>
            </w:r>
            <w:r w:rsidR="00E921C1" w:rsidRPr="00E921C1">
              <w:rPr>
                <w:rStyle w:val="SITemporaryText-blue"/>
                <w:color w:val="auto"/>
                <w:sz w:val="20"/>
              </w:rPr>
              <w:t>s</w:t>
            </w:r>
            <w:r w:rsidR="0055055A" w:rsidRPr="00E921C1">
              <w:rPr>
                <w:rStyle w:val="SITemporaryText-blue"/>
                <w:color w:val="auto"/>
                <w:sz w:val="20"/>
              </w:rPr>
              <w:t xml:space="preserve"> private diverter or a</w:t>
            </w:r>
            <w:r w:rsidR="00E921C1" w:rsidRPr="00E921C1">
              <w:rPr>
                <w:rStyle w:val="SITemporaryText-blue"/>
                <w:color w:val="auto"/>
                <w:sz w:val="20"/>
              </w:rPr>
              <w:t>s</w:t>
            </w:r>
            <w:r w:rsidR="0055055A" w:rsidRPr="00E921C1">
              <w:rPr>
                <w:rStyle w:val="SITemporaryText-blue"/>
                <w:color w:val="auto"/>
                <w:sz w:val="20"/>
              </w:rPr>
              <w:t xml:space="preserve">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>part of an irrigation footprint</w:t>
            </w:r>
            <w:r w:rsidR="00272DA0" w:rsidRPr="00E921C1">
              <w:rPr>
                <w:rStyle w:val="SITemporaryText-blue"/>
                <w:color w:val="auto"/>
                <w:sz w:val="20"/>
              </w:rPr>
              <w:t>. In doing so, the individual must have:</w:t>
            </w:r>
          </w:p>
          <w:p w14:paraId="7A1CDE1C" w14:textId="1D07072F" w:rsidR="006B39E0" w:rsidRPr="006F1ACE" w:rsidRDefault="009B67BB" w:rsidP="006F1ACE">
            <w:pPr>
              <w:pStyle w:val="SIBulletList1"/>
            </w:pPr>
            <w:r w:rsidRPr="006F1ACE">
              <w:t>c</w:t>
            </w:r>
            <w:r w:rsidR="006B39E0" w:rsidRPr="006F1ACE">
              <w:t>onfirmed the licence and/or water account conditions</w:t>
            </w:r>
            <w:r w:rsidR="003E5C8E" w:rsidRPr="006F1ACE">
              <w:t xml:space="preserve">, including </w:t>
            </w:r>
            <w:r w:rsidR="00AF7A08" w:rsidRPr="006F1ACE">
              <w:t xml:space="preserve">access conditions and </w:t>
            </w:r>
            <w:r w:rsidR="003E5C8E" w:rsidRPr="006F1ACE">
              <w:t xml:space="preserve">penalties </w:t>
            </w:r>
            <w:r w:rsidR="0089156D" w:rsidRPr="006F1ACE">
              <w:t>that may apply</w:t>
            </w:r>
            <w:r w:rsidR="00EE4587" w:rsidRPr="006F1ACE">
              <w:t xml:space="preserve"> </w:t>
            </w:r>
          </w:p>
          <w:p w14:paraId="4DB4CCA5" w14:textId="7C3702C4" w:rsidR="006B39E0" w:rsidRPr="006F1ACE" w:rsidRDefault="009B67BB" w:rsidP="006F1ACE">
            <w:pPr>
              <w:pStyle w:val="SIBulletList1"/>
            </w:pPr>
            <w:r w:rsidRPr="006F1ACE">
              <w:t>i</w:t>
            </w:r>
            <w:r w:rsidR="006B39E0" w:rsidRPr="006F1ACE">
              <w:t>dentified total water available under the licence</w:t>
            </w:r>
            <w:r w:rsidR="00582C97" w:rsidRPr="006F1ACE">
              <w:t xml:space="preserve"> and/or account</w:t>
            </w:r>
          </w:p>
          <w:p w14:paraId="58696211" w14:textId="7DF5A0B2" w:rsidR="00094799" w:rsidRPr="006F1ACE" w:rsidRDefault="00094799" w:rsidP="006F1ACE">
            <w:pPr>
              <w:pStyle w:val="SIBulletList1"/>
            </w:pPr>
            <w:r w:rsidRPr="006F1ACE">
              <w:t xml:space="preserve">confirmed and </w:t>
            </w:r>
            <w:r w:rsidR="00E921C1" w:rsidRPr="006F1ACE">
              <w:t xml:space="preserve">completed </w:t>
            </w:r>
            <w:r w:rsidRPr="006F1ACE">
              <w:t>internal and external reporting requirements</w:t>
            </w:r>
          </w:p>
          <w:p w14:paraId="250ABA00" w14:textId="2EC2CAC2" w:rsidR="00F10E4A" w:rsidRPr="006F1ACE" w:rsidRDefault="00197914" w:rsidP="006F1ACE">
            <w:pPr>
              <w:pStyle w:val="SIBulletList1"/>
            </w:pPr>
            <w:r w:rsidRPr="006F1ACE">
              <w:t>complete</w:t>
            </w:r>
            <w:r w:rsidR="00EB5131" w:rsidRPr="006F1ACE">
              <w:t>d</w:t>
            </w:r>
            <w:r w:rsidRPr="006F1ACE">
              <w:t xml:space="preserve"> </w:t>
            </w:r>
            <w:r w:rsidR="00AA0128" w:rsidRPr="006F1ACE">
              <w:t xml:space="preserve">an end of year water balance </w:t>
            </w:r>
            <w:r w:rsidR="00F53B5A" w:rsidRPr="006F1ACE">
              <w:t xml:space="preserve">and determined </w:t>
            </w:r>
            <w:r w:rsidR="00AA0128" w:rsidRPr="006F1ACE">
              <w:t xml:space="preserve"> carry over </w:t>
            </w:r>
            <w:r w:rsidR="00F53B5A" w:rsidRPr="006F1ACE">
              <w:t xml:space="preserve">available </w:t>
            </w:r>
          </w:p>
          <w:p w14:paraId="79C9E9E9" w14:textId="1E6BCD3A" w:rsidR="00D84910" w:rsidRPr="005404CB" w:rsidRDefault="00D84910" w:rsidP="007B289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ED2F5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DB43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27FB2A" w14:textId="77777777" w:rsidR="00F1480E" w:rsidRPr="005404CB" w:rsidRDefault="00D71E43" w:rsidP="005404CB">
            <w:pPr>
              <w:pStyle w:val="SIHeading2"/>
            </w:pPr>
            <w:bookmarkStart w:id="3" w:name="_Hlk85794487"/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E3ED05" w14:textId="77777777" w:rsidTr="00CA2922">
        <w:tc>
          <w:tcPr>
            <w:tcW w:w="5000" w:type="pct"/>
            <w:shd w:val="clear" w:color="auto" w:fill="auto"/>
          </w:tcPr>
          <w:p w14:paraId="3CC370F3" w14:textId="77777777" w:rsidR="006E42FE" w:rsidRPr="005404CB" w:rsidRDefault="006E42FE" w:rsidP="005404CB">
            <w:pPr>
              <w:pStyle w:val="SIText"/>
            </w:pPr>
            <w:bookmarkStart w:id="4" w:name="_Hlk85794465"/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E2C18FE" w14:textId="274C2EFC" w:rsidR="003032E5" w:rsidRDefault="00887268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k</w:t>
            </w:r>
            <w:r w:rsidR="003032E5">
              <w:rPr>
                <w:rFonts w:eastAsia="Calibri"/>
              </w:rPr>
              <w:t xml:space="preserve">ey features of regulations </w:t>
            </w:r>
            <w:r w:rsidR="00C72003">
              <w:rPr>
                <w:rFonts w:eastAsia="Calibri"/>
              </w:rPr>
              <w:t xml:space="preserve">and conditions </w:t>
            </w:r>
            <w:r w:rsidR="003032E5">
              <w:rPr>
                <w:rFonts w:eastAsia="Calibri"/>
              </w:rPr>
              <w:t xml:space="preserve">that apply to the water </w:t>
            </w:r>
            <w:r w:rsidR="00F45D92">
              <w:rPr>
                <w:rFonts w:eastAsia="Calibri"/>
              </w:rPr>
              <w:t xml:space="preserve">extracted and used </w:t>
            </w:r>
            <w:r w:rsidR="00814128">
              <w:rPr>
                <w:rFonts w:eastAsia="Calibri"/>
              </w:rPr>
              <w:t>including:</w:t>
            </w:r>
          </w:p>
          <w:p w14:paraId="30B3386A" w14:textId="7AAC2F4C" w:rsidR="00814128" w:rsidRDefault="00814128" w:rsidP="008141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 Access Licence</w:t>
            </w:r>
          </w:p>
          <w:p w14:paraId="3A9F7B88" w14:textId="2870425D" w:rsidR="00814128" w:rsidRDefault="00814128" w:rsidP="008141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 use approval</w:t>
            </w:r>
          </w:p>
          <w:p w14:paraId="75AEBFCD" w14:textId="2CFB6FFE" w:rsidR="00814128" w:rsidRDefault="008141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Works approval</w:t>
            </w:r>
          </w:p>
          <w:p w14:paraId="45041B52" w14:textId="46E4ACDE" w:rsidR="00901EDE" w:rsidRDefault="00901EDE" w:rsidP="007B28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Delivery/ extraction share</w:t>
            </w:r>
          </w:p>
          <w:p w14:paraId="1D5F29CA" w14:textId="77777777" w:rsidR="007C336D" w:rsidRPr="007C336D" w:rsidRDefault="007C336D" w:rsidP="007C336D">
            <w:pPr>
              <w:pStyle w:val="SIBulletList1"/>
              <w:rPr>
                <w:rFonts w:eastAsia="Calibri"/>
              </w:rPr>
            </w:pPr>
            <w:r w:rsidRPr="007C336D">
              <w:rPr>
                <w:rFonts w:eastAsia="Calibri"/>
              </w:rPr>
              <w:t>key features of water markets and how they function, including:</w:t>
            </w:r>
          </w:p>
          <w:p w14:paraId="66D2F4C9" w14:textId="77777777" w:rsidR="007C336D" w:rsidRPr="007C336D" w:rsidRDefault="007C336D" w:rsidP="007C336D">
            <w:pPr>
              <w:pStyle w:val="SIBulletList2"/>
              <w:rPr>
                <w:rFonts w:eastAsia="Calibri"/>
              </w:rPr>
            </w:pPr>
            <w:r w:rsidRPr="007C336D">
              <w:rPr>
                <w:rFonts w:eastAsia="Calibri"/>
              </w:rPr>
              <w:t xml:space="preserve">entitlement trade </w:t>
            </w:r>
          </w:p>
          <w:p w14:paraId="4605C206" w14:textId="77777777" w:rsidR="007C336D" w:rsidRPr="007C336D" w:rsidRDefault="007C336D" w:rsidP="007C336D">
            <w:pPr>
              <w:pStyle w:val="SIBulletList2"/>
              <w:rPr>
                <w:rFonts w:eastAsia="Calibri"/>
              </w:rPr>
            </w:pPr>
            <w:r w:rsidRPr="007C336D">
              <w:rPr>
                <w:rFonts w:eastAsia="Calibri"/>
              </w:rPr>
              <w:t>allocation trade</w:t>
            </w:r>
          </w:p>
          <w:p w14:paraId="65F13572" w14:textId="77777777" w:rsidR="007C336D" w:rsidRPr="007C336D" w:rsidRDefault="007C336D" w:rsidP="007C336D">
            <w:pPr>
              <w:pStyle w:val="SIBulletList2"/>
              <w:rPr>
                <w:rFonts w:eastAsia="Calibri"/>
              </w:rPr>
            </w:pPr>
            <w:r w:rsidRPr="007C336D">
              <w:rPr>
                <w:rFonts w:eastAsia="Calibri"/>
              </w:rPr>
              <w:t xml:space="preserve">key market participants including irrigators, environmental water holders and regulators </w:t>
            </w:r>
          </w:p>
          <w:p w14:paraId="4DC888E1" w14:textId="14654682" w:rsidR="007C336D" w:rsidRPr="007C336D" w:rsidRDefault="007C336D" w:rsidP="007C336D">
            <w:pPr>
              <w:pStyle w:val="SIBulletList2"/>
              <w:rPr>
                <w:rFonts w:eastAsia="Calibri"/>
              </w:rPr>
            </w:pPr>
            <w:r w:rsidRPr="007C336D">
              <w:rPr>
                <w:rFonts w:eastAsia="Calibri"/>
              </w:rPr>
              <w:t>conditions on market participants</w:t>
            </w:r>
          </w:p>
          <w:p w14:paraId="14804540" w14:textId="6E37AD8D" w:rsidR="002D684E" w:rsidRPr="00C934CD" w:rsidRDefault="00016284" w:rsidP="006F1ACE">
            <w:pPr>
              <w:pStyle w:val="SIBulletList1"/>
            </w:pPr>
            <w:r w:rsidRPr="00C934CD">
              <w:rPr>
                <w:rFonts w:eastAsia="Calibri"/>
              </w:rPr>
              <w:t xml:space="preserve">functions </w:t>
            </w:r>
            <w:r w:rsidR="00F53B5A" w:rsidRPr="00C934CD">
              <w:rPr>
                <w:rFonts w:eastAsia="Calibri"/>
              </w:rPr>
              <w:t xml:space="preserve">and compliance </w:t>
            </w:r>
            <w:r w:rsidR="00F53B5A" w:rsidRPr="006F1ACE">
              <w:rPr>
                <w:rFonts w:eastAsia="Calibri"/>
              </w:rPr>
              <w:t xml:space="preserve">powers </w:t>
            </w:r>
            <w:r w:rsidRPr="00C934CD">
              <w:rPr>
                <w:rFonts w:eastAsia="Calibri"/>
              </w:rPr>
              <w:t>of state</w:t>
            </w:r>
            <w:r w:rsidR="00E12AC7" w:rsidRPr="00C934CD">
              <w:rPr>
                <w:rFonts w:eastAsia="Calibri"/>
              </w:rPr>
              <w:t>/territory</w:t>
            </w:r>
            <w:r w:rsidRPr="00C934CD">
              <w:rPr>
                <w:rFonts w:eastAsia="Calibri"/>
              </w:rPr>
              <w:t xml:space="preserve"> and regional water authorities</w:t>
            </w:r>
            <w:r w:rsidR="006E6178" w:rsidRPr="00C934CD">
              <w:rPr>
                <w:rFonts w:eastAsia="Calibri"/>
              </w:rPr>
              <w:t xml:space="preserve"> or</w:t>
            </w:r>
            <w:r w:rsidR="00CF1735" w:rsidRPr="00C934CD">
              <w:rPr>
                <w:rFonts w:eastAsia="Calibri"/>
              </w:rPr>
              <w:t xml:space="preserve"> private infrastructure operators</w:t>
            </w:r>
            <w:r w:rsidR="006E6178" w:rsidRPr="00C934CD">
              <w:rPr>
                <w:rFonts w:eastAsia="Calibri"/>
              </w:rPr>
              <w:t xml:space="preserve"> </w:t>
            </w:r>
            <w:r w:rsidR="002D684E" w:rsidRPr="00C934CD">
              <w:t xml:space="preserve">that apply to the water </w:t>
            </w:r>
            <w:r w:rsidR="001B7897" w:rsidRPr="006F1ACE">
              <w:rPr>
                <w:rFonts w:eastAsia="Calibri"/>
              </w:rPr>
              <w:t>extracted and used</w:t>
            </w:r>
          </w:p>
          <w:p w14:paraId="6295846E" w14:textId="678CDED5" w:rsidR="00016284" w:rsidRPr="006F1ACE" w:rsidRDefault="00016284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functions and operations of state water registers</w:t>
            </w:r>
            <w:r w:rsidR="00E921C1" w:rsidRPr="006F1ACE">
              <w:rPr>
                <w:rFonts w:eastAsia="Calibri"/>
              </w:rPr>
              <w:t xml:space="preserve"> that apply to the jurisdiction being irrigated </w:t>
            </w:r>
          </w:p>
          <w:p w14:paraId="22D4D5E4" w14:textId="019DEC50" w:rsidR="00016284" w:rsidRPr="006F1ACE" w:rsidRDefault="00016284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 xml:space="preserve">water use </w:t>
            </w:r>
            <w:r w:rsidR="007C336D" w:rsidRPr="006F1ACE">
              <w:rPr>
                <w:rFonts w:eastAsia="Calibri"/>
              </w:rPr>
              <w:t xml:space="preserve">licences </w:t>
            </w:r>
            <w:r w:rsidR="00E36C51" w:rsidRPr="006F1ACE">
              <w:rPr>
                <w:rFonts w:eastAsia="Calibri"/>
              </w:rPr>
              <w:t xml:space="preserve">and water trade restrictions </w:t>
            </w:r>
            <w:r w:rsidRPr="006F1ACE">
              <w:rPr>
                <w:rFonts w:eastAsia="Calibri"/>
              </w:rPr>
              <w:t xml:space="preserve">that apply to </w:t>
            </w:r>
            <w:r w:rsidR="00882F14" w:rsidRPr="006F1ACE">
              <w:rPr>
                <w:rFonts w:eastAsia="Calibri"/>
              </w:rPr>
              <w:t xml:space="preserve">water </w:t>
            </w:r>
            <w:r w:rsidR="00222D92" w:rsidRPr="006F1ACE">
              <w:t>extracted and used</w:t>
            </w:r>
          </w:p>
          <w:p w14:paraId="31F00A53" w14:textId="118DCC56" w:rsidR="003032E5" w:rsidRPr="006F1ACE" w:rsidRDefault="00887268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 xml:space="preserve">key features of </w:t>
            </w:r>
            <w:r w:rsidR="003032E5" w:rsidRPr="006F1ACE">
              <w:rPr>
                <w:rFonts w:eastAsia="Calibri"/>
              </w:rPr>
              <w:t>water entitlements and water allocations</w:t>
            </w:r>
            <w:r w:rsidR="00016284" w:rsidRPr="00C934CD">
              <w:rPr>
                <w:rFonts w:eastAsia="Calibri"/>
              </w:rPr>
              <w:t>, including seasonal variations</w:t>
            </w:r>
          </w:p>
          <w:p w14:paraId="1ABE1892" w14:textId="2C6347BD" w:rsidR="004B2AE2" w:rsidRPr="00C934CD" w:rsidRDefault="0025710C" w:rsidP="006F1ACE">
            <w:pPr>
              <w:pStyle w:val="SIBulletList1"/>
              <w:rPr>
                <w:rFonts w:eastAsia="Calibri"/>
              </w:rPr>
            </w:pPr>
            <w:r w:rsidRPr="00C934CD">
              <w:rPr>
                <w:rFonts w:eastAsia="Calibri"/>
              </w:rPr>
              <w:t>t</w:t>
            </w:r>
            <w:r w:rsidR="00261CCB" w:rsidRPr="00C934CD">
              <w:rPr>
                <w:rFonts w:eastAsia="Calibri"/>
              </w:rPr>
              <w:t>rade restrictions related to water licence</w:t>
            </w:r>
            <w:r w:rsidRPr="00C934CD">
              <w:rPr>
                <w:rFonts w:eastAsia="Calibri"/>
              </w:rPr>
              <w:t xml:space="preserve"> and/or water account, including </w:t>
            </w:r>
            <w:r w:rsidR="004B2AE2" w:rsidRPr="00C934CD">
              <w:rPr>
                <w:rFonts w:eastAsia="Calibri"/>
              </w:rPr>
              <w:t xml:space="preserve">carry over water </w:t>
            </w:r>
            <w:r w:rsidR="00901EDE" w:rsidRPr="00C934CD">
              <w:rPr>
                <w:rFonts w:eastAsia="Calibri"/>
              </w:rPr>
              <w:t>and inter-valley trade cap requirements</w:t>
            </w:r>
          </w:p>
          <w:p w14:paraId="6337D989" w14:textId="3ECF0C12" w:rsidR="00887268" w:rsidRPr="006F1ACE" w:rsidRDefault="00887268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types and classes of water available in local water market</w:t>
            </w:r>
            <w:r w:rsidR="00B02EB9" w:rsidRPr="006F1ACE">
              <w:rPr>
                <w:rFonts w:eastAsia="Calibri"/>
              </w:rPr>
              <w:t>, and their access conditions</w:t>
            </w:r>
          </w:p>
          <w:p w14:paraId="0634C556" w14:textId="4A8D6582" w:rsidR="007C336D" w:rsidRPr="006F1ACE" w:rsidRDefault="007C336D" w:rsidP="006F1ACE">
            <w:pPr>
              <w:pStyle w:val="SIBulletList1"/>
              <w:rPr>
                <w:rFonts w:eastAsia="Calibri"/>
              </w:rPr>
            </w:pPr>
            <w:r w:rsidRPr="006F1ACE">
              <w:t>risks associated with water orders and delivery</w:t>
            </w:r>
          </w:p>
          <w:p w14:paraId="0073F41E" w14:textId="1ABD9894" w:rsidR="00BB5160" w:rsidRPr="006F1ACE" w:rsidRDefault="00BB5160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lead time under a range of water availability and deliverability scenarios</w:t>
            </w:r>
          </w:p>
          <w:p w14:paraId="2F99D4A3" w14:textId="3316D9CB" w:rsidR="00462E5F" w:rsidRPr="006F1ACE" w:rsidRDefault="00462E5F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water products available in local water market</w:t>
            </w:r>
          </w:p>
          <w:p w14:paraId="3C2DC86B" w14:textId="6C431923" w:rsidR="003032E5" w:rsidRPr="006F1ACE" w:rsidRDefault="00887268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 xml:space="preserve">features and benefits of </w:t>
            </w:r>
            <w:r w:rsidR="003032E5" w:rsidRPr="006F1ACE">
              <w:rPr>
                <w:rFonts w:eastAsia="Calibri"/>
              </w:rPr>
              <w:t>temporary water trading</w:t>
            </w:r>
          </w:p>
          <w:p w14:paraId="3A6CF0C3" w14:textId="5125CE77" w:rsidR="00901EDE" w:rsidRPr="006F1ACE" w:rsidRDefault="00254E93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key considerations when monitoring weather and weather forecasts</w:t>
            </w:r>
          </w:p>
          <w:p w14:paraId="0371B595" w14:textId="310B3625" w:rsidR="00860906" w:rsidRPr="006F1ACE" w:rsidRDefault="007C336D" w:rsidP="006F1ACE">
            <w:pPr>
              <w:pStyle w:val="SIBulletList1"/>
            </w:pPr>
            <w:r w:rsidRPr="006F1ACE">
              <w:t>sources of information on a</w:t>
            </w:r>
            <w:r w:rsidR="00860906" w:rsidRPr="006F1ACE">
              <w:t>llocation, allocation announcements and market opportunities</w:t>
            </w:r>
          </w:p>
          <w:p w14:paraId="3B14328C" w14:textId="16309CB7" w:rsidR="00FB53B1" w:rsidRPr="00C934CD" w:rsidRDefault="00FB53B1" w:rsidP="006F1ACE">
            <w:pPr>
              <w:pStyle w:val="SIBulletList1"/>
              <w:rPr>
                <w:rStyle w:val="SITemporaryText-green"/>
              </w:rPr>
            </w:pPr>
            <w:r w:rsidRPr="00C934CD">
              <w:t>k</w:t>
            </w:r>
            <w:r w:rsidRPr="006F1ACE">
              <w:t>ey end of season dates, including dates for water delivery/extraction, carry over, and annual water trading</w:t>
            </w:r>
            <w:r w:rsidRPr="00C934CD">
              <w:t>.</w:t>
            </w:r>
          </w:p>
        </w:tc>
      </w:tr>
      <w:bookmarkEnd w:id="3"/>
      <w:bookmarkEnd w:id="4"/>
    </w:tbl>
    <w:p w14:paraId="130889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CC1D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851038" w14:textId="77777777" w:rsidR="00F1480E" w:rsidRPr="005404CB" w:rsidRDefault="00D71E43" w:rsidP="005404CB">
            <w:pPr>
              <w:pStyle w:val="SIHeading2"/>
            </w:pPr>
            <w:bookmarkStart w:id="5" w:name="_Hlk85794654"/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73E785B" w14:textId="77777777" w:rsidTr="00CA2922">
        <w:tc>
          <w:tcPr>
            <w:tcW w:w="5000" w:type="pct"/>
            <w:shd w:val="clear" w:color="auto" w:fill="auto"/>
          </w:tcPr>
          <w:p w14:paraId="018AB8C1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B5E8D90" w14:textId="77777777" w:rsidR="00671E3F" w:rsidRPr="00671E3F" w:rsidRDefault="00671E3F" w:rsidP="00671E3F">
            <w:pPr>
              <w:pStyle w:val="SIBulletList1"/>
            </w:pPr>
            <w:r w:rsidRPr="00A11DE7">
              <w:t>physical conditions:</w:t>
            </w:r>
          </w:p>
          <w:p w14:paraId="3569ACD9" w14:textId="77777777" w:rsidR="00671E3F" w:rsidRPr="00671E3F" w:rsidRDefault="00671E3F" w:rsidP="00671E3F">
            <w:pPr>
              <w:pStyle w:val="SIBulletList2"/>
            </w:pPr>
            <w:r>
              <w:t xml:space="preserve">a </w:t>
            </w:r>
            <w:r w:rsidRPr="00671E3F">
              <w:t>workplace or an environment that accurately represents workplace conditions</w:t>
            </w:r>
          </w:p>
          <w:p w14:paraId="7911C326" w14:textId="1ED3E748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23E69DC1" w14:textId="3604686A" w:rsidR="00675D68" w:rsidRPr="00C934CD" w:rsidRDefault="00464DF8" w:rsidP="006F1ACE">
            <w:pPr>
              <w:pStyle w:val="SIBulletList2"/>
              <w:rPr>
                <w:rStyle w:val="SIStrikethroughtext"/>
              </w:rPr>
            </w:pPr>
            <w:r w:rsidRPr="00464DF8">
              <w:t xml:space="preserve">digital technologies </w:t>
            </w:r>
            <w:r w:rsidR="00675D68">
              <w:rPr>
                <w:rFonts w:eastAsia="Calibri"/>
              </w:rPr>
              <w:t xml:space="preserve">required to complete the tasks </w:t>
            </w:r>
            <w:r w:rsidR="00675D68" w:rsidRPr="00675D68">
              <w:t>specified in the performance evidence</w:t>
            </w:r>
          </w:p>
          <w:p w14:paraId="7498A138" w14:textId="0DA05DDC" w:rsidR="00E6674E" w:rsidRDefault="00E6674E" w:rsidP="00675D68">
            <w:pPr>
              <w:pStyle w:val="SIBulletList2"/>
              <w:rPr>
                <w:rStyle w:val="SIStrikethroughtext"/>
              </w:rPr>
            </w:pPr>
            <w:r>
              <w:t xml:space="preserve">access to property specified in the performance evidence </w:t>
            </w:r>
            <w:r w:rsidR="00F22BC6">
              <w:t>and/</w:t>
            </w:r>
            <w:r>
              <w:t xml:space="preserve">or </w:t>
            </w:r>
            <w:r w:rsidR="002E03C8">
              <w:t>information about the property required to successfully undertake the performance</w:t>
            </w:r>
            <w:r w:rsidR="00254E93">
              <w:t xml:space="preserve"> evidence as a </w:t>
            </w:r>
            <w:r w:rsidR="00C759D9">
              <w:t xml:space="preserve">simulated scenario </w:t>
            </w:r>
          </w:p>
          <w:p w14:paraId="23D93F4D" w14:textId="7EFFD871" w:rsidR="00336F54" w:rsidRPr="006F1ACE" w:rsidRDefault="00336F54" w:rsidP="006F1ACE">
            <w:pPr>
              <w:pStyle w:val="SIBulletList2"/>
            </w:pPr>
            <w:r w:rsidRPr="00C934CD">
              <w:t>access to water supplier metering and extraction rules and requirements</w:t>
            </w:r>
          </w:p>
          <w:p w14:paraId="4DA83A4A" w14:textId="77777777" w:rsidR="00DA19FA" w:rsidRPr="00DA19FA" w:rsidRDefault="00DA19FA" w:rsidP="00DA19FA">
            <w:pPr>
              <w:pStyle w:val="SIBulletList1"/>
              <w:rPr>
                <w:rFonts w:eastAsia="Calibri"/>
              </w:rPr>
            </w:pPr>
            <w:r w:rsidRPr="00DA19FA">
              <w:rPr>
                <w:rFonts w:eastAsia="Calibri"/>
              </w:rPr>
              <w:t>specifications:</w:t>
            </w:r>
          </w:p>
          <w:p w14:paraId="2EF5DECA" w14:textId="4923BC43" w:rsidR="00343BBF" w:rsidRPr="00343BBF" w:rsidRDefault="00343BBF" w:rsidP="00343BBF">
            <w:pPr>
              <w:pStyle w:val="SIBulletList2"/>
            </w:pPr>
            <w:r>
              <w:rPr>
                <w:rFonts w:eastAsia="Calibri"/>
              </w:rPr>
              <w:lastRenderedPageBreak/>
              <w:t xml:space="preserve">access to water licence or water account </w:t>
            </w:r>
            <w:r w:rsidR="00CA044B">
              <w:rPr>
                <w:rFonts w:eastAsia="Calibri"/>
              </w:rPr>
              <w:t xml:space="preserve">information required to complete tasks </w:t>
            </w:r>
            <w:r w:rsidRPr="00343BBF">
              <w:t>in the performance evidence</w:t>
            </w:r>
          </w:p>
          <w:p w14:paraId="7113A699" w14:textId="77777777" w:rsidR="0021210E" w:rsidRDefault="0021210E" w:rsidP="005404CB">
            <w:pPr>
              <w:pStyle w:val="SIText"/>
            </w:pPr>
          </w:p>
          <w:p w14:paraId="19EB35A5" w14:textId="77777777" w:rsidR="007134FE" w:rsidRPr="005404CB" w:rsidRDefault="007134FE" w:rsidP="005404CB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  <w:p w14:paraId="6B8CE51D" w14:textId="7035EAE8" w:rsidR="00F1480E" w:rsidRPr="005404CB" w:rsidRDefault="00F1480E" w:rsidP="00464D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  <w:bookmarkEnd w:id="5"/>
    </w:tbl>
    <w:p w14:paraId="529C07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27A0D" w14:textId="77777777" w:rsidTr="004679E3">
        <w:tc>
          <w:tcPr>
            <w:tcW w:w="990" w:type="pct"/>
            <w:shd w:val="clear" w:color="auto" w:fill="auto"/>
          </w:tcPr>
          <w:p w14:paraId="46D5248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76EF99" w14:textId="07AC2CE7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F02B92">
              <w:t xml:space="preserve"> </w:t>
            </w:r>
            <w:r w:rsidR="00F02B92" w:rsidRPr="00F02B92">
              <w:t>https://vetnet.gov.au/Pages/TrainingDocs.aspx?q=c6399549-9c62-4a5e-bf1a-524b2322cf72</w:t>
            </w:r>
          </w:p>
        </w:tc>
      </w:tr>
    </w:tbl>
    <w:p w14:paraId="29A12A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1A79A" w14:textId="77777777" w:rsidR="005B5E29" w:rsidRDefault="005B5E29" w:rsidP="00BF3F0A">
      <w:r>
        <w:separator/>
      </w:r>
    </w:p>
    <w:p w14:paraId="2DD78F1F" w14:textId="77777777" w:rsidR="005B5E29" w:rsidRDefault="005B5E29"/>
  </w:endnote>
  <w:endnote w:type="continuationSeparator" w:id="0">
    <w:p w14:paraId="59638BCB" w14:textId="77777777" w:rsidR="005B5E29" w:rsidRDefault="005B5E29" w:rsidP="00BF3F0A">
      <w:r>
        <w:continuationSeparator/>
      </w:r>
    </w:p>
    <w:p w14:paraId="5AF6D55E" w14:textId="77777777" w:rsidR="005B5E29" w:rsidRDefault="005B5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43448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C9F0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217A1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690B2" w14:textId="77777777" w:rsidR="005B5E29" w:rsidRDefault="005B5E29" w:rsidP="00BF3F0A">
      <w:r>
        <w:separator/>
      </w:r>
    </w:p>
    <w:p w14:paraId="1D79B9A8" w14:textId="77777777" w:rsidR="005B5E29" w:rsidRDefault="005B5E29"/>
  </w:footnote>
  <w:footnote w:type="continuationSeparator" w:id="0">
    <w:p w14:paraId="2534F541" w14:textId="77777777" w:rsidR="005B5E29" w:rsidRDefault="005B5E29" w:rsidP="00BF3F0A">
      <w:r>
        <w:continuationSeparator/>
      </w:r>
    </w:p>
    <w:p w14:paraId="7BB1960D" w14:textId="77777777" w:rsidR="005B5E29" w:rsidRDefault="005B5E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B0E9" w14:textId="104D054F" w:rsidR="00457643" w:rsidRDefault="005B5E29" w:rsidP="00C934CD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EB5BA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10D1" w:rsidRPr="003D10D1">
      <w:t xml:space="preserve"> AHC</w:t>
    </w:r>
    <w:r w:rsidR="007B2893">
      <w:t>WAT</w:t>
    </w:r>
    <w:r w:rsidR="001B4E07">
      <w:t>3</w:t>
    </w:r>
    <w:r w:rsidR="003D10D1" w:rsidRPr="003D10D1">
      <w:t>X</w:t>
    </w:r>
    <w:r w:rsidR="00E02FB3">
      <w:t>1</w:t>
    </w:r>
    <w:r w:rsidR="003D10D1" w:rsidRPr="003D10D1">
      <w:t xml:space="preserve"> </w:t>
    </w:r>
    <w:r w:rsidR="00FE7AC4" w:rsidRPr="00C934CD">
      <w:t xml:space="preserve">Access, extract </w:t>
    </w:r>
    <w:r w:rsidR="00E02FB3" w:rsidRPr="006F1ACE">
      <w:t>and monitor water for irrigation</w:t>
    </w:r>
  </w:p>
  <w:p w14:paraId="06734D8A" w14:textId="1062A175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81"/>
    <w:rsid w:val="000014B9"/>
    <w:rsid w:val="00003AF9"/>
    <w:rsid w:val="00004AC5"/>
    <w:rsid w:val="00005A15"/>
    <w:rsid w:val="00006348"/>
    <w:rsid w:val="000079E4"/>
    <w:rsid w:val="00010B6C"/>
    <w:rsid w:val="00010E60"/>
    <w:rsid w:val="0001108F"/>
    <w:rsid w:val="000115E2"/>
    <w:rsid w:val="000126D0"/>
    <w:rsid w:val="0001296A"/>
    <w:rsid w:val="00016284"/>
    <w:rsid w:val="00016803"/>
    <w:rsid w:val="0001768D"/>
    <w:rsid w:val="00023428"/>
    <w:rsid w:val="00023992"/>
    <w:rsid w:val="00026410"/>
    <w:rsid w:val="000275AE"/>
    <w:rsid w:val="00027B1E"/>
    <w:rsid w:val="000346C6"/>
    <w:rsid w:val="000350C8"/>
    <w:rsid w:val="00036F9C"/>
    <w:rsid w:val="00037602"/>
    <w:rsid w:val="000419C1"/>
    <w:rsid w:val="00041B33"/>
    <w:rsid w:val="00041E59"/>
    <w:rsid w:val="000445A3"/>
    <w:rsid w:val="0004748F"/>
    <w:rsid w:val="00051759"/>
    <w:rsid w:val="000517F2"/>
    <w:rsid w:val="00054780"/>
    <w:rsid w:val="00054F17"/>
    <w:rsid w:val="0006205A"/>
    <w:rsid w:val="000628B9"/>
    <w:rsid w:val="00064BFE"/>
    <w:rsid w:val="0006702F"/>
    <w:rsid w:val="00070B3E"/>
    <w:rsid w:val="00071F95"/>
    <w:rsid w:val="000737BB"/>
    <w:rsid w:val="00074E47"/>
    <w:rsid w:val="000754EC"/>
    <w:rsid w:val="00075A7C"/>
    <w:rsid w:val="00075CF2"/>
    <w:rsid w:val="00076A0A"/>
    <w:rsid w:val="00082E7A"/>
    <w:rsid w:val="00086EEE"/>
    <w:rsid w:val="0009093B"/>
    <w:rsid w:val="000910CF"/>
    <w:rsid w:val="00091BC2"/>
    <w:rsid w:val="000930AF"/>
    <w:rsid w:val="00093497"/>
    <w:rsid w:val="00094789"/>
    <w:rsid w:val="00094799"/>
    <w:rsid w:val="000956D0"/>
    <w:rsid w:val="00096DA5"/>
    <w:rsid w:val="000A16B2"/>
    <w:rsid w:val="000A2E0B"/>
    <w:rsid w:val="000A5441"/>
    <w:rsid w:val="000A7DA7"/>
    <w:rsid w:val="000B059A"/>
    <w:rsid w:val="000B2022"/>
    <w:rsid w:val="000B2709"/>
    <w:rsid w:val="000B3136"/>
    <w:rsid w:val="000B3A66"/>
    <w:rsid w:val="000B7C98"/>
    <w:rsid w:val="000C03DC"/>
    <w:rsid w:val="000C1075"/>
    <w:rsid w:val="000C125C"/>
    <w:rsid w:val="000C149A"/>
    <w:rsid w:val="000C224E"/>
    <w:rsid w:val="000D16B9"/>
    <w:rsid w:val="000D298C"/>
    <w:rsid w:val="000D5A17"/>
    <w:rsid w:val="000E20C6"/>
    <w:rsid w:val="000E25E6"/>
    <w:rsid w:val="000E2C86"/>
    <w:rsid w:val="000E54C2"/>
    <w:rsid w:val="000E72B3"/>
    <w:rsid w:val="000F1017"/>
    <w:rsid w:val="000F1754"/>
    <w:rsid w:val="000F1F38"/>
    <w:rsid w:val="000F1FF4"/>
    <w:rsid w:val="000F29F2"/>
    <w:rsid w:val="000F768F"/>
    <w:rsid w:val="00101659"/>
    <w:rsid w:val="00102685"/>
    <w:rsid w:val="001032C1"/>
    <w:rsid w:val="00105AEA"/>
    <w:rsid w:val="001074C0"/>
    <w:rsid w:val="001078BF"/>
    <w:rsid w:val="00113B86"/>
    <w:rsid w:val="001164EC"/>
    <w:rsid w:val="001173E8"/>
    <w:rsid w:val="0013166E"/>
    <w:rsid w:val="00133957"/>
    <w:rsid w:val="001372F6"/>
    <w:rsid w:val="00144385"/>
    <w:rsid w:val="00146EEC"/>
    <w:rsid w:val="001475CC"/>
    <w:rsid w:val="001502E7"/>
    <w:rsid w:val="00150B1E"/>
    <w:rsid w:val="0015125A"/>
    <w:rsid w:val="00151CAF"/>
    <w:rsid w:val="00151D55"/>
    <w:rsid w:val="00151D93"/>
    <w:rsid w:val="00156EF3"/>
    <w:rsid w:val="00166AAB"/>
    <w:rsid w:val="00166D00"/>
    <w:rsid w:val="00173080"/>
    <w:rsid w:val="00176E4F"/>
    <w:rsid w:val="00177A39"/>
    <w:rsid w:val="00177AFB"/>
    <w:rsid w:val="00185082"/>
    <w:rsid w:val="0018546B"/>
    <w:rsid w:val="00191995"/>
    <w:rsid w:val="00191E10"/>
    <w:rsid w:val="0019466A"/>
    <w:rsid w:val="00197914"/>
    <w:rsid w:val="001A28C5"/>
    <w:rsid w:val="001A4871"/>
    <w:rsid w:val="001A4D38"/>
    <w:rsid w:val="001A56DD"/>
    <w:rsid w:val="001A5C19"/>
    <w:rsid w:val="001A6A3E"/>
    <w:rsid w:val="001A6DA4"/>
    <w:rsid w:val="001A7B6D"/>
    <w:rsid w:val="001B19A7"/>
    <w:rsid w:val="001B34D5"/>
    <w:rsid w:val="001B44D5"/>
    <w:rsid w:val="001B4E07"/>
    <w:rsid w:val="001B513A"/>
    <w:rsid w:val="001B7897"/>
    <w:rsid w:val="001C0A75"/>
    <w:rsid w:val="001C1306"/>
    <w:rsid w:val="001C21C0"/>
    <w:rsid w:val="001D14DE"/>
    <w:rsid w:val="001D30EB"/>
    <w:rsid w:val="001D3CAF"/>
    <w:rsid w:val="001D3CFC"/>
    <w:rsid w:val="001D5C1B"/>
    <w:rsid w:val="001D6080"/>
    <w:rsid w:val="001D66D4"/>
    <w:rsid w:val="001D7109"/>
    <w:rsid w:val="001D7F5B"/>
    <w:rsid w:val="001E0579"/>
    <w:rsid w:val="001E0849"/>
    <w:rsid w:val="001E16BC"/>
    <w:rsid w:val="001E16DF"/>
    <w:rsid w:val="001E48D9"/>
    <w:rsid w:val="001E4A2D"/>
    <w:rsid w:val="001E52E8"/>
    <w:rsid w:val="001F2BA5"/>
    <w:rsid w:val="001F308D"/>
    <w:rsid w:val="001F7E83"/>
    <w:rsid w:val="00201A7C"/>
    <w:rsid w:val="00202DB4"/>
    <w:rsid w:val="002100AF"/>
    <w:rsid w:val="00211BF5"/>
    <w:rsid w:val="00211CF9"/>
    <w:rsid w:val="00212035"/>
    <w:rsid w:val="0021210E"/>
    <w:rsid w:val="002126CE"/>
    <w:rsid w:val="00214123"/>
    <w:rsid w:val="0021414D"/>
    <w:rsid w:val="00214FC1"/>
    <w:rsid w:val="002208F2"/>
    <w:rsid w:val="00222D92"/>
    <w:rsid w:val="00223124"/>
    <w:rsid w:val="00227B38"/>
    <w:rsid w:val="002300CE"/>
    <w:rsid w:val="00230CEE"/>
    <w:rsid w:val="00233143"/>
    <w:rsid w:val="0023427B"/>
    <w:rsid w:val="00234444"/>
    <w:rsid w:val="00235CB9"/>
    <w:rsid w:val="00242293"/>
    <w:rsid w:val="002432D3"/>
    <w:rsid w:val="00244802"/>
    <w:rsid w:val="00244EA7"/>
    <w:rsid w:val="00250B19"/>
    <w:rsid w:val="00250F03"/>
    <w:rsid w:val="002517FA"/>
    <w:rsid w:val="00254E93"/>
    <w:rsid w:val="0025710C"/>
    <w:rsid w:val="00261965"/>
    <w:rsid w:val="00261CCB"/>
    <w:rsid w:val="00262FC3"/>
    <w:rsid w:val="002637FC"/>
    <w:rsid w:val="0026394F"/>
    <w:rsid w:val="00267AF6"/>
    <w:rsid w:val="002718CD"/>
    <w:rsid w:val="00272072"/>
    <w:rsid w:val="00272DA0"/>
    <w:rsid w:val="0027478E"/>
    <w:rsid w:val="002755E7"/>
    <w:rsid w:val="00276DB8"/>
    <w:rsid w:val="00281AF4"/>
    <w:rsid w:val="00281F55"/>
    <w:rsid w:val="00282664"/>
    <w:rsid w:val="00285FB8"/>
    <w:rsid w:val="0028686B"/>
    <w:rsid w:val="002907D2"/>
    <w:rsid w:val="0029386E"/>
    <w:rsid w:val="0029484A"/>
    <w:rsid w:val="002970C3"/>
    <w:rsid w:val="002A36A3"/>
    <w:rsid w:val="002A3B46"/>
    <w:rsid w:val="002A3C99"/>
    <w:rsid w:val="002A42C5"/>
    <w:rsid w:val="002A4CD3"/>
    <w:rsid w:val="002A6CC4"/>
    <w:rsid w:val="002A7824"/>
    <w:rsid w:val="002B15C0"/>
    <w:rsid w:val="002B1C1A"/>
    <w:rsid w:val="002B4246"/>
    <w:rsid w:val="002C0BBF"/>
    <w:rsid w:val="002C200F"/>
    <w:rsid w:val="002C55E9"/>
    <w:rsid w:val="002D0C8B"/>
    <w:rsid w:val="002D2FE0"/>
    <w:rsid w:val="002D330A"/>
    <w:rsid w:val="002D4387"/>
    <w:rsid w:val="002D5A1B"/>
    <w:rsid w:val="002D684E"/>
    <w:rsid w:val="002D6F23"/>
    <w:rsid w:val="002D7F15"/>
    <w:rsid w:val="002E03C8"/>
    <w:rsid w:val="002E0C00"/>
    <w:rsid w:val="002E170C"/>
    <w:rsid w:val="002E193E"/>
    <w:rsid w:val="002E2E41"/>
    <w:rsid w:val="002E7275"/>
    <w:rsid w:val="002F2D0A"/>
    <w:rsid w:val="002F4A22"/>
    <w:rsid w:val="002F4BF1"/>
    <w:rsid w:val="002F67B4"/>
    <w:rsid w:val="003032E5"/>
    <w:rsid w:val="00304CD2"/>
    <w:rsid w:val="00305EFF"/>
    <w:rsid w:val="00310887"/>
    <w:rsid w:val="00310A6A"/>
    <w:rsid w:val="003144E6"/>
    <w:rsid w:val="00323B01"/>
    <w:rsid w:val="00324B24"/>
    <w:rsid w:val="003253D9"/>
    <w:rsid w:val="00327026"/>
    <w:rsid w:val="003302BA"/>
    <w:rsid w:val="003356DE"/>
    <w:rsid w:val="00336F54"/>
    <w:rsid w:val="00337E82"/>
    <w:rsid w:val="003428BC"/>
    <w:rsid w:val="00343BBF"/>
    <w:rsid w:val="003442E8"/>
    <w:rsid w:val="00346569"/>
    <w:rsid w:val="00346FDC"/>
    <w:rsid w:val="003507DC"/>
    <w:rsid w:val="00350BB1"/>
    <w:rsid w:val="00352C83"/>
    <w:rsid w:val="00353B35"/>
    <w:rsid w:val="00354961"/>
    <w:rsid w:val="00355CD2"/>
    <w:rsid w:val="00364587"/>
    <w:rsid w:val="00366805"/>
    <w:rsid w:val="0037067D"/>
    <w:rsid w:val="00372F7F"/>
    <w:rsid w:val="00373436"/>
    <w:rsid w:val="00373FAC"/>
    <w:rsid w:val="00373FF1"/>
    <w:rsid w:val="00374D73"/>
    <w:rsid w:val="00374E10"/>
    <w:rsid w:val="00375388"/>
    <w:rsid w:val="00375D2A"/>
    <w:rsid w:val="0037721D"/>
    <w:rsid w:val="00377FB3"/>
    <w:rsid w:val="0038085C"/>
    <w:rsid w:val="003810EF"/>
    <w:rsid w:val="0038735B"/>
    <w:rsid w:val="003916D1"/>
    <w:rsid w:val="00393038"/>
    <w:rsid w:val="00394C90"/>
    <w:rsid w:val="00395C50"/>
    <w:rsid w:val="0039715A"/>
    <w:rsid w:val="003A01C0"/>
    <w:rsid w:val="003A18C4"/>
    <w:rsid w:val="003A21F0"/>
    <w:rsid w:val="003A277F"/>
    <w:rsid w:val="003A3AB2"/>
    <w:rsid w:val="003A58BA"/>
    <w:rsid w:val="003A5AE7"/>
    <w:rsid w:val="003A7221"/>
    <w:rsid w:val="003B18CA"/>
    <w:rsid w:val="003B3493"/>
    <w:rsid w:val="003B6035"/>
    <w:rsid w:val="003C13AE"/>
    <w:rsid w:val="003C1A58"/>
    <w:rsid w:val="003C1CA0"/>
    <w:rsid w:val="003C1EDF"/>
    <w:rsid w:val="003C7152"/>
    <w:rsid w:val="003D10D1"/>
    <w:rsid w:val="003D1481"/>
    <w:rsid w:val="003D2E73"/>
    <w:rsid w:val="003E0896"/>
    <w:rsid w:val="003E1265"/>
    <w:rsid w:val="003E1D19"/>
    <w:rsid w:val="003E2523"/>
    <w:rsid w:val="003E55B3"/>
    <w:rsid w:val="003E5C8E"/>
    <w:rsid w:val="003E72B6"/>
    <w:rsid w:val="003E7BBE"/>
    <w:rsid w:val="003F07AC"/>
    <w:rsid w:val="003F272A"/>
    <w:rsid w:val="003F36C5"/>
    <w:rsid w:val="003F43CC"/>
    <w:rsid w:val="003F5412"/>
    <w:rsid w:val="003F5A70"/>
    <w:rsid w:val="0040024E"/>
    <w:rsid w:val="0040058E"/>
    <w:rsid w:val="00401B0C"/>
    <w:rsid w:val="0040496B"/>
    <w:rsid w:val="00406C61"/>
    <w:rsid w:val="00410BEE"/>
    <w:rsid w:val="004127E3"/>
    <w:rsid w:val="0042032C"/>
    <w:rsid w:val="00425B18"/>
    <w:rsid w:val="00426843"/>
    <w:rsid w:val="00427964"/>
    <w:rsid w:val="00430E74"/>
    <w:rsid w:val="0043212E"/>
    <w:rsid w:val="00433C9A"/>
    <w:rsid w:val="00434366"/>
    <w:rsid w:val="00434ECE"/>
    <w:rsid w:val="004362C2"/>
    <w:rsid w:val="00437F58"/>
    <w:rsid w:val="00444423"/>
    <w:rsid w:val="0044515C"/>
    <w:rsid w:val="00447537"/>
    <w:rsid w:val="00452F3E"/>
    <w:rsid w:val="00454370"/>
    <w:rsid w:val="00456993"/>
    <w:rsid w:val="0045747F"/>
    <w:rsid w:val="00457643"/>
    <w:rsid w:val="00457ACA"/>
    <w:rsid w:val="00460725"/>
    <w:rsid w:val="0046239A"/>
    <w:rsid w:val="00462E5F"/>
    <w:rsid w:val="004640AE"/>
    <w:rsid w:val="00464DF8"/>
    <w:rsid w:val="004668E0"/>
    <w:rsid w:val="00466DF5"/>
    <w:rsid w:val="00466F18"/>
    <w:rsid w:val="004679E3"/>
    <w:rsid w:val="00471202"/>
    <w:rsid w:val="00474C89"/>
    <w:rsid w:val="00475172"/>
    <w:rsid w:val="004758B0"/>
    <w:rsid w:val="00477833"/>
    <w:rsid w:val="0048067C"/>
    <w:rsid w:val="004832D2"/>
    <w:rsid w:val="00483EDB"/>
    <w:rsid w:val="00485559"/>
    <w:rsid w:val="0048668C"/>
    <w:rsid w:val="00492676"/>
    <w:rsid w:val="00494AA8"/>
    <w:rsid w:val="004A0192"/>
    <w:rsid w:val="004A021B"/>
    <w:rsid w:val="004A142B"/>
    <w:rsid w:val="004A3860"/>
    <w:rsid w:val="004A44E8"/>
    <w:rsid w:val="004A581D"/>
    <w:rsid w:val="004A63EE"/>
    <w:rsid w:val="004A693B"/>
    <w:rsid w:val="004A7706"/>
    <w:rsid w:val="004A77E3"/>
    <w:rsid w:val="004B05DB"/>
    <w:rsid w:val="004B260D"/>
    <w:rsid w:val="004B2675"/>
    <w:rsid w:val="004B29B7"/>
    <w:rsid w:val="004B2AE2"/>
    <w:rsid w:val="004B7A28"/>
    <w:rsid w:val="004C2244"/>
    <w:rsid w:val="004C4352"/>
    <w:rsid w:val="004C4EA3"/>
    <w:rsid w:val="004C631E"/>
    <w:rsid w:val="004C73D4"/>
    <w:rsid w:val="004C79A1"/>
    <w:rsid w:val="004D0705"/>
    <w:rsid w:val="004D0D5F"/>
    <w:rsid w:val="004D1569"/>
    <w:rsid w:val="004D16D8"/>
    <w:rsid w:val="004D44B1"/>
    <w:rsid w:val="004E0460"/>
    <w:rsid w:val="004E1579"/>
    <w:rsid w:val="004E4BE8"/>
    <w:rsid w:val="004E57C1"/>
    <w:rsid w:val="004E5BB5"/>
    <w:rsid w:val="004E5FAE"/>
    <w:rsid w:val="004E6245"/>
    <w:rsid w:val="004E6728"/>
    <w:rsid w:val="004E6741"/>
    <w:rsid w:val="004E7094"/>
    <w:rsid w:val="004F57A6"/>
    <w:rsid w:val="004F5DC7"/>
    <w:rsid w:val="004F78DA"/>
    <w:rsid w:val="004F794C"/>
    <w:rsid w:val="005005FF"/>
    <w:rsid w:val="005045E9"/>
    <w:rsid w:val="0050546C"/>
    <w:rsid w:val="00507C51"/>
    <w:rsid w:val="00510374"/>
    <w:rsid w:val="00511EEA"/>
    <w:rsid w:val="005145AB"/>
    <w:rsid w:val="00520A22"/>
    <w:rsid w:val="00520BB4"/>
    <w:rsid w:val="00520E9A"/>
    <w:rsid w:val="00523E94"/>
    <w:rsid w:val="0052439B"/>
    <w:rsid w:val="005248C1"/>
    <w:rsid w:val="005251B8"/>
    <w:rsid w:val="00526134"/>
    <w:rsid w:val="00527944"/>
    <w:rsid w:val="00532162"/>
    <w:rsid w:val="0053316E"/>
    <w:rsid w:val="00534DAA"/>
    <w:rsid w:val="00535691"/>
    <w:rsid w:val="005404CB"/>
    <w:rsid w:val="005405B2"/>
    <w:rsid w:val="005427C8"/>
    <w:rsid w:val="005446D1"/>
    <w:rsid w:val="00546AF6"/>
    <w:rsid w:val="0055055A"/>
    <w:rsid w:val="005512C8"/>
    <w:rsid w:val="0055239D"/>
    <w:rsid w:val="0055507B"/>
    <w:rsid w:val="00556C4C"/>
    <w:rsid w:val="00557369"/>
    <w:rsid w:val="00557D22"/>
    <w:rsid w:val="00564ADD"/>
    <w:rsid w:val="005708EB"/>
    <w:rsid w:val="00575BC6"/>
    <w:rsid w:val="005765FE"/>
    <w:rsid w:val="00576E1D"/>
    <w:rsid w:val="00577C97"/>
    <w:rsid w:val="00580B66"/>
    <w:rsid w:val="00582C97"/>
    <w:rsid w:val="00583902"/>
    <w:rsid w:val="00586305"/>
    <w:rsid w:val="00590BE0"/>
    <w:rsid w:val="005A1D70"/>
    <w:rsid w:val="005A2321"/>
    <w:rsid w:val="005A24CA"/>
    <w:rsid w:val="005A35C1"/>
    <w:rsid w:val="005A3AA5"/>
    <w:rsid w:val="005A48A9"/>
    <w:rsid w:val="005A5334"/>
    <w:rsid w:val="005A6C9C"/>
    <w:rsid w:val="005A73B3"/>
    <w:rsid w:val="005A74DC"/>
    <w:rsid w:val="005B1693"/>
    <w:rsid w:val="005B3984"/>
    <w:rsid w:val="005B4EB2"/>
    <w:rsid w:val="005B5146"/>
    <w:rsid w:val="005B5E29"/>
    <w:rsid w:val="005B69D5"/>
    <w:rsid w:val="005B6AF8"/>
    <w:rsid w:val="005C7428"/>
    <w:rsid w:val="005D0C51"/>
    <w:rsid w:val="005D1AFD"/>
    <w:rsid w:val="005D5125"/>
    <w:rsid w:val="005E04DC"/>
    <w:rsid w:val="005E36D9"/>
    <w:rsid w:val="005E51E6"/>
    <w:rsid w:val="005E57E0"/>
    <w:rsid w:val="005E670B"/>
    <w:rsid w:val="005F027A"/>
    <w:rsid w:val="005F2463"/>
    <w:rsid w:val="005F331C"/>
    <w:rsid w:val="005F33CC"/>
    <w:rsid w:val="005F771F"/>
    <w:rsid w:val="00601BE3"/>
    <w:rsid w:val="00604BEA"/>
    <w:rsid w:val="0060522A"/>
    <w:rsid w:val="00605479"/>
    <w:rsid w:val="00605588"/>
    <w:rsid w:val="006057C4"/>
    <w:rsid w:val="00605DB8"/>
    <w:rsid w:val="00606D7B"/>
    <w:rsid w:val="006121D4"/>
    <w:rsid w:val="00612722"/>
    <w:rsid w:val="00613B49"/>
    <w:rsid w:val="00616845"/>
    <w:rsid w:val="006209F7"/>
    <w:rsid w:val="00620E8E"/>
    <w:rsid w:val="00620ED1"/>
    <w:rsid w:val="006241D4"/>
    <w:rsid w:val="006245C9"/>
    <w:rsid w:val="006258F0"/>
    <w:rsid w:val="00631AED"/>
    <w:rsid w:val="00633932"/>
    <w:rsid w:val="00633CFE"/>
    <w:rsid w:val="00634FCA"/>
    <w:rsid w:val="00635CE5"/>
    <w:rsid w:val="00637803"/>
    <w:rsid w:val="006419D8"/>
    <w:rsid w:val="00643A0E"/>
    <w:rsid w:val="00643D1B"/>
    <w:rsid w:val="006452B8"/>
    <w:rsid w:val="00650314"/>
    <w:rsid w:val="00650CE2"/>
    <w:rsid w:val="00652E62"/>
    <w:rsid w:val="00653ABD"/>
    <w:rsid w:val="00656F66"/>
    <w:rsid w:val="00657182"/>
    <w:rsid w:val="00661C70"/>
    <w:rsid w:val="0066450A"/>
    <w:rsid w:val="00664EE4"/>
    <w:rsid w:val="006664C4"/>
    <w:rsid w:val="00666605"/>
    <w:rsid w:val="0066739D"/>
    <w:rsid w:val="00671E3F"/>
    <w:rsid w:val="00672A88"/>
    <w:rsid w:val="00672D57"/>
    <w:rsid w:val="00674D88"/>
    <w:rsid w:val="0067542A"/>
    <w:rsid w:val="00675A85"/>
    <w:rsid w:val="00675D68"/>
    <w:rsid w:val="00686A49"/>
    <w:rsid w:val="00687B62"/>
    <w:rsid w:val="006902CE"/>
    <w:rsid w:val="00690B18"/>
    <w:rsid w:val="00690C44"/>
    <w:rsid w:val="006910E0"/>
    <w:rsid w:val="00695C89"/>
    <w:rsid w:val="006969D9"/>
    <w:rsid w:val="00697782"/>
    <w:rsid w:val="00697E54"/>
    <w:rsid w:val="006A1059"/>
    <w:rsid w:val="006A1485"/>
    <w:rsid w:val="006A2B68"/>
    <w:rsid w:val="006A3D7C"/>
    <w:rsid w:val="006A55EB"/>
    <w:rsid w:val="006A6F19"/>
    <w:rsid w:val="006B1AB2"/>
    <w:rsid w:val="006B2364"/>
    <w:rsid w:val="006B39E0"/>
    <w:rsid w:val="006B48AA"/>
    <w:rsid w:val="006B6CFE"/>
    <w:rsid w:val="006C22FD"/>
    <w:rsid w:val="006C2F32"/>
    <w:rsid w:val="006C6992"/>
    <w:rsid w:val="006D0CA9"/>
    <w:rsid w:val="006D1AF9"/>
    <w:rsid w:val="006D1B4B"/>
    <w:rsid w:val="006D34C1"/>
    <w:rsid w:val="006D38C3"/>
    <w:rsid w:val="006D4448"/>
    <w:rsid w:val="006D6CE9"/>
    <w:rsid w:val="006D6DFD"/>
    <w:rsid w:val="006E0B8A"/>
    <w:rsid w:val="006E22CD"/>
    <w:rsid w:val="006E2C4D"/>
    <w:rsid w:val="006E42FE"/>
    <w:rsid w:val="006E6178"/>
    <w:rsid w:val="006F0D02"/>
    <w:rsid w:val="006F10FE"/>
    <w:rsid w:val="006F1ACE"/>
    <w:rsid w:val="006F1F5D"/>
    <w:rsid w:val="006F3622"/>
    <w:rsid w:val="006F5BD0"/>
    <w:rsid w:val="006F60E8"/>
    <w:rsid w:val="006F7E79"/>
    <w:rsid w:val="00701D70"/>
    <w:rsid w:val="00703C51"/>
    <w:rsid w:val="00705EEC"/>
    <w:rsid w:val="00707741"/>
    <w:rsid w:val="007134FE"/>
    <w:rsid w:val="00715794"/>
    <w:rsid w:val="00715914"/>
    <w:rsid w:val="00715ED5"/>
    <w:rsid w:val="00717385"/>
    <w:rsid w:val="00722769"/>
    <w:rsid w:val="00723777"/>
    <w:rsid w:val="00723FFD"/>
    <w:rsid w:val="007241C3"/>
    <w:rsid w:val="00727901"/>
    <w:rsid w:val="0073075B"/>
    <w:rsid w:val="0073404B"/>
    <w:rsid w:val="00734164"/>
    <w:rsid w:val="007341FF"/>
    <w:rsid w:val="0073706B"/>
    <w:rsid w:val="00740053"/>
    <w:rsid w:val="007404E9"/>
    <w:rsid w:val="007417D1"/>
    <w:rsid w:val="007444CF"/>
    <w:rsid w:val="0074766C"/>
    <w:rsid w:val="00750226"/>
    <w:rsid w:val="00752C75"/>
    <w:rsid w:val="00753570"/>
    <w:rsid w:val="00757005"/>
    <w:rsid w:val="00761B54"/>
    <w:rsid w:val="00761DBE"/>
    <w:rsid w:val="007621D7"/>
    <w:rsid w:val="00763481"/>
    <w:rsid w:val="0076523B"/>
    <w:rsid w:val="007712F0"/>
    <w:rsid w:val="00771B60"/>
    <w:rsid w:val="00776BDD"/>
    <w:rsid w:val="0078046C"/>
    <w:rsid w:val="00780AAF"/>
    <w:rsid w:val="00781D77"/>
    <w:rsid w:val="00782B4A"/>
    <w:rsid w:val="00783549"/>
    <w:rsid w:val="00785C23"/>
    <w:rsid w:val="007860B7"/>
    <w:rsid w:val="00786DC8"/>
    <w:rsid w:val="00794382"/>
    <w:rsid w:val="0079512E"/>
    <w:rsid w:val="007A300D"/>
    <w:rsid w:val="007A4B92"/>
    <w:rsid w:val="007A5FC1"/>
    <w:rsid w:val="007A74EC"/>
    <w:rsid w:val="007B2893"/>
    <w:rsid w:val="007B3E21"/>
    <w:rsid w:val="007B74D0"/>
    <w:rsid w:val="007C336D"/>
    <w:rsid w:val="007D17E2"/>
    <w:rsid w:val="007D1B68"/>
    <w:rsid w:val="007D2209"/>
    <w:rsid w:val="007D5A78"/>
    <w:rsid w:val="007D6DC2"/>
    <w:rsid w:val="007D6F54"/>
    <w:rsid w:val="007D7211"/>
    <w:rsid w:val="007E3BD1"/>
    <w:rsid w:val="007E55E1"/>
    <w:rsid w:val="007E7716"/>
    <w:rsid w:val="007F1563"/>
    <w:rsid w:val="007F1EB2"/>
    <w:rsid w:val="007F44DB"/>
    <w:rsid w:val="007F5A8B"/>
    <w:rsid w:val="007F5ED2"/>
    <w:rsid w:val="007F5F54"/>
    <w:rsid w:val="007F70FE"/>
    <w:rsid w:val="007F71F6"/>
    <w:rsid w:val="007F735A"/>
    <w:rsid w:val="007F7C03"/>
    <w:rsid w:val="007F7CA0"/>
    <w:rsid w:val="00800E17"/>
    <w:rsid w:val="00800FC2"/>
    <w:rsid w:val="00801E69"/>
    <w:rsid w:val="008052BA"/>
    <w:rsid w:val="008064DF"/>
    <w:rsid w:val="00810A61"/>
    <w:rsid w:val="00814128"/>
    <w:rsid w:val="00814BCD"/>
    <w:rsid w:val="00817D51"/>
    <w:rsid w:val="00820434"/>
    <w:rsid w:val="00823530"/>
    <w:rsid w:val="00823FF4"/>
    <w:rsid w:val="00830267"/>
    <w:rsid w:val="00830646"/>
    <w:rsid w:val="008306E7"/>
    <w:rsid w:val="008322BE"/>
    <w:rsid w:val="0083458C"/>
    <w:rsid w:val="00834BC8"/>
    <w:rsid w:val="00837FD6"/>
    <w:rsid w:val="00846C31"/>
    <w:rsid w:val="00847B60"/>
    <w:rsid w:val="00850243"/>
    <w:rsid w:val="0085118A"/>
    <w:rsid w:val="00851BE5"/>
    <w:rsid w:val="008533CE"/>
    <w:rsid w:val="00853CF0"/>
    <w:rsid w:val="008545EB"/>
    <w:rsid w:val="0085513D"/>
    <w:rsid w:val="00855230"/>
    <w:rsid w:val="00855687"/>
    <w:rsid w:val="00860906"/>
    <w:rsid w:val="008617DE"/>
    <w:rsid w:val="0086396B"/>
    <w:rsid w:val="00865011"/>
    <w:rsid w:val="008728D7"/>
    <w:rsid w:val="00873D2D"/>
    <w:rsid w:val="00882F14"/>
    <w:rsid w:val="00883B95"/>
    <w:rsid w:val="00886790"/>
    <w:rsid w:val="00887268"/>
    <w:rsid w:val="008908DE"/>
    <w:rsid w:val="00890ECB"/>
    <w:rsid w:val="0089156D"/>
    <w:rsid w:val="008A0455"/>
    <w:rsid w:val="008A12ED"/>
    <w:rsid w:val="008A1A05"/>
    <w:rsid w:val="008A1C5D"/>
    <w:rsid w:val="008A39D3"/>
    <w:rsid w:val="008A759D"/>
    <w:rsid w:val="008A7F80"/>
    <w:rsid w:val="008B0DE4"/>
    <w:rsid w:val="008B172D"/>
    <w:rsid w:val="008B2C77"/>
    <w:rsid w:val="008B4409"/>
    <w:rsid w:val="008B4AD2"/>
    <w:rsid w:val="008B663E"/>
    <w:rsid w:val="008B66C1"/>
    <w:rsid w:val="008B7138"/>
    <w:rsid w:val="008C54BF"/>
    <w:rsid w:val="008C5FD3"/>
    <w:rsid w:val="008D0C67"/>
    <w:rsid w:val="008D23C2"/>
    <w:rsid w:val="008D43BA"/>
    <w:rsid w:val="008D467A"/>
    <w:rsid w:val="008D473C"/>
    <w:rsid w:val="008D509A"/>
    <w:rsid w:val="008D5224"/>
    <w:rsid w:val="008E1C22"/>
    <w:rsid w:val="008E260C"/>
    <w:rsid w:val="008E39BE"/>
    <w:rsid w:val="008E5A11"/>
    <w:rsid w:val="008E62EC"/>
    <w:rsid w:val="008F32F6"/>
    <w:rsid w:val="008F3E74"/>
    <w:rsid w:val="008F54EE"/>
    <w:rsid w:val="00901EDE"/>
    <w:rsid w:val="00916CD7"/>
    <w:rsid w:val="009176B0"/>
    <w:rsid w:val="009205D0"/>
    <w:rsid w:val="00920927"/>
    <w:rsid w:val="00920CE1"/>
    <w:rsid w:val="00921126"/>
    <w:rsid w:val="00921B38"/>
    <w:rsid w:val="00923720"/>
    <w:rsid w:val="00926547"/>
    <w:rsid w:val="009278C9"/>
    <w:rsid w:val="00932CD7"/>
    <w:rsid w:val="00935815"/>
    <w:rsid w:val="009372F8"/>
    <w:rsid w:val="00940463"/>
    <w:rsid w:val="0094181F"/>
    <w:rsid w:val="00942A42"/>
    <w:rsid w:val="00944BBC"/>
    <w:rsid w:val="00944C09"/>
    <w:rsid w:val="00944DA3"/>
    <w:rsid w:val="009467B0"/>
    <w:rsid w:val="00951090"/>
    <w:rsid w:val="00952409"/>
    <w:rsid w:val="009527CB"/>
    <w:rsid w:val="00953835"/>
    <w:rsid w:val="00953B4A"/>
    <w:rsid w:val="00957AE9"/>
    <w:rsid w:val="00960F24"/>
    <w:rsid w:val="00960F6C"/>
    <w:rsid w:val="009644A9"/>
    <w:rsid w:val="00965EED"/>
    <w:rsid w:val="009660A9"/>
    <w:rsid w:val="00967359"/>
    <w:rsid w:val="009706E2"/>
    <w:rsid w:val="00970747"/>
    <w:rsid w:val="00970EA0"/>
    <w:rsid w:val="009719B6"/>
    <w:rsid w:val="00974D82"/>
    <w:rsid w:val="00976EEB"/>
    <w:rsid w:val="00983765"/>
    <w:rsid w:val="00986632"/>
    <w:rsid w:val="0099402C"/>
    <w:rsid w:val="00996373"/>
    <w:rsid w:val="00997BFC"/>
    <w:rsid w:val="009A0BF8"/>
    <w:rsid w:val="009A0E29"/>
    <w:rsid w:val="009A1241"/>
    <w:rsid w:val="009A5900"/>
    <w:rsid w:val="009A6E6C"/>
    <w:rsid w:val="009A6F3F"/>
    <w:rsid w:val="009B331A"/>
    <w:rsid w:val="009B67BB"/>
    <w:rsid w:val="009C0A69"/>
    <w:rsid w:val="009C0B0C"/>
    <w:rsid w:val="009C2650"/>
    <w:rsid w:val="009C2C65"/>
    <w:rsid w:val="009C3AA8"/>
    <w:rsid w:val="009C57E8"/>
    <w:rsid w:val="009C5A15"/>
    <w:rsid w:val="009D1168"/>
    <w:rsid w:val="009D15E2"/>
    <w:rsid w:val="009D15FE"/>
    <w:rsid w:val="009D5D2C"/>
    <w:rsid w:val="009D74E3"/>
    <w:rsid w:val="009E05C3"/>
    <w:rsid w:val="009F0DCC"/>
    <w:rsid w:val="009F11CA"/>
    <w:rsid w:val="009F291D"/>
    <w:rsid w:val="009F3002"/>
    <w:rsid w:val="009F7FC3"/>
    <w:rsid w:val="00A043D1"/>
    <w:rsid w:val="00A0695B"/>
    <w:rsid w:val="00A10060"/>
    <w:rsid w:val="00A10538"/>
    <w:rsid w:val="00A10628"/>
    <w:rsid w:val="00A13052"/>
    <w:rsid w:val="00A1338D"/>
    <w:rsid w:val="00A1766A"/>
    <w:rsid w:val="00A1782C"/>
    <w:rsid w:val="00A212FF"/>
    <w:rsid w:val="00A216A8"/>
    <w:rsid w:val="00A223A6"/>
    <w:rsid w:val="00A24ED7"/>
    <w:rsid w:val="00A25BE0"/>
    <w:rsid w:val="00A27721"/>
    <w:rsid w:val="00A344AF"/>
    <w:rsid w:val="00A36360"/>
    <w:rsid w:val="00A3639E"/>
    <w:rsid w:val="00A36BAC"/>
    <w:rsid w:val="00A376D1"/>
    <w:rsid w:val="00A378B5"/>
    <w:rsid w:val="00A40157"/>
    <w:rsid w:val="00A40874"/>
    <w:rsid w:val="00A47976"/>
    <w:rsid w:val="00A47991"/>
    <w:rsid w:val="00A5092E"/>
    <w:rsid w:val="00A52F57"/>
    <w:rsid w:val="00A554D6"/>
    <w:rsid w:val="00A55AAA"/>
    <w:rsid w:val="00A56142"/>
    <w:rsid w:val="00A56E14"/>
    <w:rsid w:val="00A573CA"/>
    <w:rsid w:val="00A57ABA"/>
    <w:rsid w:val="00A631C5"/>
    <w:rsid w:val="00A6476B"/>
    <w:rsid w:val="00A6675B"/>
    <w:rsid w:val="00A706B3"/>
    <w:rsid w:val="00A76C6C"/>
    <w:rsid w:val="00A77A85"/>
    <w:rsid w:val="00A87356"/>
    <w:rsid w:val="00A91BD9"/>
    <w:rsid w:val="00A91EB3"/>
    <w:rsid w:val="00A92451"/>
    <w:rsid w:val="00A92DD1"/>
    <w:rsid w:val="00AA0128"/>
    <w:rsid w:val="00AA227D"/>
    <w:rsid w:val="00AA3F21"/>
    <w:rsid w:val="00AA5338"/>
    <w:rsid w:val="00AA5D02"/>
    <w:rsid w:val="00AB1B8E"/>
    <w:rsid w:val="00AB299A"/>
    <w:rsid w:val="00AB3C74"/>
    <w:rsid w:val="00AB3EC1"/>
    <w:rsid w:val="00AB46DE"/>
    <w:rsid w:val="00AC0696"/>
    <w:rsid w:val="00AC4C98"/>
    <w:rsid w:val="00AC5F6B"/>
    <w:rsid w:val="00AD0328"/>
    <w:rsid w:val="00AD03EE"/>
    <w:rsid w:val="00AD3896"/>
    <w:rsid w:val="00AD4410"/>
    <w:rsid w:val="00AD4D72"/>
    <w:rsid w:val="00AD5B47"/>
    <w:rsid w:val="00AE073D"/>
    <w:rsid w:val="00AE1ED9"/>
    <w:rsid w:val="00AE32CB"/>
    <w:rsid w:val="00AE39F3"/>
    <w:rsid w:val="00AF29E1"/>
    <w:rsid w:val="00AF3957"/>
    <w:rsid w:val="00AF4AE2"/>
    <w:rsid w:val="00AF6AEA"/>
    <w:rsid w:val="00AF7A08"/>
    <w:rsid w:val="00AF7EAF"/>
    <w:rsid w:val="00B02EB9"/>
    <w:rsid w:val="00B055D1"/>
    <w:rsid w:val="00B0712C"/>
    <w:rsid w:val="00B07421"/>
    <w:rsid w:val="00B11782"/>
    <w:rsid w:val="00B12013"/>
    <w:rsid w:val="00B153A2"/>
    <w:rsid w:val="00B1607F"/>
    <w:rsid w:val="00B2068E"/>
    <w:rsid w:val="00B22C67"/>
    <w:rsid w:val="00B278A4"/>
    <w:rsid w:val="00B30FA7"/>
    <w:rsid w:val="00B3508F"/>
    <w:rsid w:val="00B36816"/>
    <w:rsid w:val="00B400E7"/>
    <w:rsid w:val="00B42E41"/>
    <w:rsid w:val="00B443EE"/>
    <w:rsid w:val="00B44991"/>
    <w:rsid w:val="00B50B61"/>
    <w:rsid w:val="00B511B4"/>
    <w:rsid w:val="00B52E49"/>
    <w:rsid w:val="00B53499"/>
    <w:rsid w:val="00B560C8"/>
    <w:rsid w:val="00B60416"/>
    <w:rsid w:val="00B61150"/>
    <w:rsid w:val="00B634B9"/>
    <w:rsid w:val="00B63E33"/>
    <w:rsid w:val="00B64BDF"/>
    <w:rsid w:val="00B65410"/>
    <w:rsid w:val="00B65872"/>
    <w:rsid w:val="00B65BC7"/>
    <w:rsid w:val="00B7377E"/>
    <w:rsid w:val="00B746B9"/>
    <w:rsid w:val="00B77312"/>
    <w:rsid w:val="00B82BEB"/>
    <w:rsid w:val="00B83CCC"/>
    <w:rsid w:val="00B848D4"/>
    <w:rsid w:val="00B85AC1"/>
    <w:rsid w:val="00B865B7"/>
    <w:rsid w:val="00B87200"/>
    <w:rsid w:val="00B8723B"/>
    <w:rsid w:val="00B92C33"/>
    <w:rsid w:val="00B97A49"/>
    <w:rsid w:val="00BA1A14"/>
    <w:rsid w:val="00BA1CB1"/>
    <w:rsid w:val="00BA299D"/>
    <w:rsid w:val="00BA4178"/>
    <w:rsid w:val="00BA42DE"/>
    <w:rsid w:val="00BA482D"/>
    <w:rsid w:val="00BA4A53"/>
    <w:rsid w:val="00BA5123"/>
    <w:rsid w:val="00BA5124"/>
    <w:rsid w:val="00BB1755"/>
    <w:rsid w:val="00BB23F4"/>
    <w:rsid w:val="00BB5160"/>
    <w:rsid w:val="00BB70A1"/>
    <w:rsid w:val="00BB7370"/>
    <w:rsid w:val="00BC2EC2"/>
    <w:rsid w:val="00BC4E55"/>
    <w:rsid w:val="00BC5075"/>
    <w:rsid w:val="00BC5419"/>
    <w:rsid w:val="00BC7E41"/>
    <w:rsid w:val="00BD2A3A"/>
    <w:rsid w:val="00BD2FB9"/>
    <w:rsid w:val="00BD3B0F"/>
    <w:rsid w:val="00BD42B4"/>
    <w:rsid w:val="00BD697A"/>
    <w:rsid w:val="00BD7FB2"/>
    <w:rsid w:val="00BE0FCD"/>
    <w:rsid w:val="00BE2C07"/>
    <w:rsid w:val="00BE4FD7"/>
    <w:rsid w:val="00BE5889"/>
    <w:rsid w:val="00BE5F11"/>
    <w:rsid w:val="00BF1D4C"/>
    <w:rsid w:val="00BF3F0A"/>
    <w:rsid w:val="00BF4A25"/>
    <w:rsid w:val="00BF6CA9"/>
    <w:rsid w:val="00C00768"/>
    <w:rsid w:val="00C04238"/>
    <w:rsid w:val="00C10638"/>
    <w:rsid w:val="00C143C3"/>
    <w:rsid w:val="00C146DD"/>
    <w:rsid w:val="00C16098"/>
    <w:rsid w:val="00C1677B"/>
    <w:rsid w:val="00C1739B"/>
    <w:rsid w:val="00C200B5"/>
    <w:rsid w:val="00C204C2"/>
    <w:rsid w:val="00C20709"/>
    <w:rsid w:val="00C21772"/>
    <w:rsid w:val="00C21ADE"/>
    <w:rsid w:val="00C23D97"/>
    <w:rsid w:val="00C252A0"/>
    <w:rsid w:val="00C26067"/>
    <w:rsid w:val="00C30A29"/>
    <w:rsid w:val="00C317DC"/>
    <w:rsid w:val="00C363C3"/>
    <w:rsid w:val="00C37A89"/>
    <w:rsid w:val="00C427AA"/>
    <w:rsid w:val="00C43297"/>
    <w:rsid w:val="00C43CDA"/>
    <w:rsid w:val="00C45298"/>
    <w:rsid w:val="00C461DF"/>
    <w:rsid w:val="00C47A52"/>
    <w:rsid w:val="00C50D23"/>
    <w:rsid w:val="00C51004"/>
    <w:rsid w:val="00C51674"/>
    <w:rsid w:val="00C578E9"/>
    <w:rsid w:val="00C616B6"/>
    <w:rsid w:val="00C63F58"/>
    <w:rsid w:val="00C70626"/>
    <w:rsid w:val="00C70F22"/>
    <w:rsid w:val="00C72003"/>
    <w:rsid w:val="00C72860"/>
    <w:rsid w:val="00C72A48"/>
    <w:rsid w:val="00C73582"/>
    <w:rsid w:val="00C73B90"/>
    <w:rsid w:val="00C742EC"/>
    <w:rsid w:val="00C74A9D"/>
    <w:rsid w:val="00C759D9"/>
    <w:rsid w:val="00C775A2"/>
    <w:rsid w:val="00C8120B"/>
    <w:rsid w:val="00C83250"/>
    <w:rsid w:val="00C91FC9"/>
    <w:rsid w:val="00C9278E"/>
    <w:rsid w:val="00C934CD"/>
    <w:rsid w:val="00C9483B"/>
    <w:rsid w:val="00C95CF0"/>
    <w:rsid w:val="00C96AF3"/>
    <w:rsid w:val="00C97CCC"/>
    <w:rsid w:val="00CA0274"/>
    <w:rsid w:val="00CA044B"/>
    <w:rsid w:val="00CA139A"/>
    <w:rsid w:val="00CA24AB"/>
    <w:rsid w:val="00CB10E3"/>
    <w:rsid w:val="00CB114F"/>
    <w:rsid w:val="00CB746F"/>
    <w:rsid w:val="00CC09AA"/>
    <w:rsid w:val="00CC0C4C"/>
    <w:rsid w:val="00CC2C8B"/>
    <w:rsid w:val="00CC451E"/>
    <w:rsid w:val="00CC6137"/>
    <w:rsid w:val="00CC6C78"/>
    <w:rsid w:val="00CD1248"/>
    <w:rsid w:val="00CD2228"/>
    <w:rsid w:val="00CD4E9D"/>
    <w:rsid w:val="00CD4F4D"/>
    <w:rsid w:val="00CD7370"/>
    <w:rsid w:val="00CE298A"/>
    <w:rsid w:val="00CE4806"/>
    <w:rsid w:val="00CE4FAD"/>
    <w:rsid w:val="00CE7D19"/>
    <w:rsid w:val="00CF0CF5"/>
    <w:rsid w:val="00CF1735"/>
    <w:rsid w:val="00CF2184"/>
    <w:rsid w:val="00CF24AB"/>
    <w:rsid w:val="00CF2B3E"/>
    <w:rsid w:val="00CF6C9F"/>
    <w:rsid w:val="00D018F1"/>
    <w:rsid w:val="00D0201F"/>
    <w:rsid w:val="00D02DAB"/>
    <w:rsid w:val="00D03685"/>
    <w:rsid w:val="00D07D4E"/>
    <w:rsid w:val="00D100D3"/>
    <w:rsid w:val="00D10A6B"/>
    <w:rsid w:val="00D10B00"/>
    <w:rsid w:val="00D11259"/>
    <w:rsid w:val="00D115AA"/>
    <w:rsid w:val="00D12F25"/>
    <w:rsid w:val="00D134C0"/>
    <w:rsid w:val="00D14148"/>
    <w:rsid w:val="00D145BE"/>
    <w:rsid w:val="00D15928"/>
    <w:rsid w:val="00D15EFA"/>
    <w:rsid w:val="00D17BBA"/>
    <w:rsid w:val="00D2035A"/>
    <w:rsid w:val="00D20C57"/>
    <w:rsid w:val="00D243E5"/>
    <w:rsid w:val="00D244F2"/>
    <w:rsid w:val="00D25D16"/>
    <w:rsid w:val="00D2771D"/>
    <w:rsid w:val="00D32124"/>
    <w:rsid w:val="00D32E4C"/>
    <w:rsid w:val="00D40995"/>
    <w:rsid w:val="00D46BAD"/>
    <w:rsid w:val="00D52DD0"/>
    <w:rsid w:val="00D54C76"/>
    <w:rsid w:val="00D62370"/>
    <w:rsid w:val="00D632BB"/>
    <w:rsid w:val="00D64F07"/>
    <w:rsid w:val="00D71E43"/>
    <w:rsid w:val="00D727F3"/>
    <w:rsid w:val="00D73695"/>
    <w:rsid w:val="00D75ACE"/>
    <w:rsid w:val="00D774D1"/>
    <w:rsid w:val="00D810DE"/>
    <w:rsid w:val="00D822DB"/>
    <w:rsid w:val="00D82CE7"/>
    <w:rsid w:val="00D84910"/>
    <w:rsid w:val="00D8790C"/>
    <w:rsid w:val="00D87A84"/>
    <w:rsid w:val="00D87D32"/>
    <w:rsid w:val="00D9010E"/>
    <w:rsid w:val="00D90ABC"/>
    <w:rsid w:val="00D91188"/>
    <w:rsid w:val="00D92C83"/>
    <w:rsid w:val="00DA0A81"/>
    <w:rsid w:val="00DA1995"/>
    <w:rsid w:val="00DA19FA"/>
    <w:rsid w:val="00DA3C10"/>
    <w:rsid w:val="00DA401C"/>
    <w:rsid w:val="00DA53B5"/>
    <w:rsid w:val="00DA6733"/>
    <w:rsid w:val="00DA74FD"/>
    <w:rsid w:val="00DB1C3B"/>
    <w:rsid w:val="00DB5C0A"/>
    <w:rsid w:val="00DC1D69"/>
    <w:rsid w:val="00DC359A"/>
    <w:rsid w:val="00DC5A3A"/>
    <w:rsid w:val="00DC7A91"/>
    <w:rsid w:val="00DD0726"/>
    <w:rsid w:val="00DD7214"/>
    <w:rsid w:val="00DD761A"/>
    <w:rsid w:val="00DE1C45"/>
    <w:rsid w:val="00DE5AE4"/>
    <w:rsid w:val="00DE7F88"/>
    <w:rsid w:val="00DF46E9"/>
    <w:rsid w:val="00DF56DD"/>
    <w:rsid w:val="00DF6EB0"/>
    <w:rsid w:val="00E02DA0"/>
    <w:rsid w:val="00E02FB3"/>
    <w:rsid w:val="00E11F1B"/>
    <w:rsid w:val="00E12AC7"/>
    <w:rsid w:val="00E14B49"/>
    <w:rsid w:val="00E159C7"/>
    <w:rsid w:val="00E15B55"/>
    <w:rsid w:val="00E21107"/>
    <w:rsid w:val="00E213CB"/>
    <w:rsid w:val="00E21D13"/>
    <w:rsid w:val="00E21F5E"/>
    <w:rsid w:val="00E238E6"/>
    <w:rsid w:val="00E23C25"/>
    <w:rsid w:val="00E2747E"/>
    <w:rsid w:val="00E31A01"/>
    <w:rsid w:val="00E34CD8"/>
    <w:rsid w:val="00E35064"/>
    <w:rsid w:val="00E3681D"/>
    <w:rsid w:val="00E36C51"/>
    <w:rsid w:val="00E36D76"/>
    <w:rsid w:val="00E40225"/>
    <w:rsid w:val="00E40C84"/>
    <w:rsid w:val="00E430BB"/>
    <w:rsid w:val="00E473AF"/>
    <w:rsid w:val="00E501F0"/>
    <w:rsid w:val="00E50C71"/>
    <w:rsid w:val="00E52B3D"/>
    <w:rsid w:val="00E57278"/>
    <w:rsid w:val="00E5735A"/>
    <w:rsid w:val="00E60939"/>
    <w:rsid w:val="00E6166D"/>
    <w:rsid w:val="00E6650E"/>
    <w:rsid w:val="00E6674E"/>
    <w:rsid w:val="00E671EF"/>
    <w:rsid w:val="00E70ECD"/>
    <w:rsid w:val="00E749E6"/>
    <w:rsid w:val="00E777B7"/>
    <w:rsid w:val="00E80763"/>
    <w:rsid w:val="00E80906"/>
    <w:rsid w:val="00E8103A"/>
    <w:rsid w:val="00E84E41"/>
    <w:rsid w:val="00E85CAC"/>
    <w:rsid w:val="00E87666"/>
    <w:rsid w:val="00E91BFF"/>
    <w:rsid w:val="00E91D3F"/>
    <w:rsid w:val="00E92191"/>
    <w:rsid w:val="00E921C1"/>
    <w:rsid w:val="00E92933"/>
    <w:rsid w:val="00E92EF3"/>
    <w:rsid w:val="00E94FAD"/>
    <w:rsid w:val="00E95716"/>
    <w:rsid w:val="00E975E9"/>
    <w:rsid w:val="00EA16E3"/>
    <w:rsid w:val="00EA2B9A"/>
    <w:rsid w:val="00EA41AA"/>
    <w:rsid w:val="00EA5734"/>
    <w:rsid w:val="00EA7411"/>
    <w:rsid w:val="00EB0AA4"/>
    <w:rsid w:val="00EB3CC8"/>
    <w:rsid w:val="00EB5131"/>
    <w:rsid w:val="00EB5C88"/>
    <w:rsid w:val="00EC0469"/>
    <w:rsid w:val="00EC0A9E"/>
    <w:rsid w:val="00EC0C3E"/>
    <w:rsid w:val="00EC1A15"/>
    <w:rsid w:val="00EC4459"/>
    <w:rsid w:val="00EC4A8C"/>
    <w:rsid w:val="00EC742E"/>
    <w:rsid w:val="00ED0F75"/>
    <w:rsid w:val="00ED7C70"/>
    <w:rsid w:val="00EE1811"/>
    <w:rsid w:val="00EE4587"/>
    <w:rsid w:val="00EE468B"/>
    <w:rsid w:val="00EF01EA"/>
    <w:rsid w:val="00EF01F8"/>
    <w:rsid w:val="00EF0E26"/>
    <w:rsid w:val="00EF25F3"/>
    <w:rsid w:val="00EF3268"/>
    <w:rsid w:val="00EF40EF"/>
    <w:rsid w:val="00EF47FE"/>
    <w:rsid w:val="00EF5C9D"/>
    <w:rsid w:val="00EF711A"/>
    <w:rsid w:val="00F00312"/>
    <w:rsid w:val="00F02B92"/>
    <w:rsid w:val="00F03E76"/>
    <w:rsid w:val="00F069BD"/>
    <w:rsid w:val="00F07752"/>
    <w:rsid w:val="00F108ED"/>
    <w:rsid w:val="00F10E4A"/>
    <w:rsid w:val="00F1480E"/>
    <w:rsid w:val="00F1497D"/>
    <w:rsid w:val="00F16AAC"/>
    <w:rsid w:val="00F22BC6"/>
    <w:rsid w:val="00F23B07"/>
    <w:rsid w:val="00F24778"/>
    <w:rsid w:val="00F25A22"/>
    <w:rsid w:val="00F30C7D"/>
    <w:rsid w:val="00F33FF2"/>
    <w:rsid w:val="00F33FF7"/>
    <w:rsid w:val="00F438FC"/>
    <w:rsid w:val="00F45D92"/>
    <w:rsid w:val="00F46012"/>
    <w:rsid w:val="00F53B5A"/>
    <w:rsid w:val="00F5616F"/>
    <w:rsid w:val="00F56451"/>
    <w:rsid w:val="00F56827"/>
    <w:rsid w:val="00F5774A"/>
    <w:rsid w:val="00F621C9"/>
    <w:rsid w:val="00F62866"/>
    <w:rsid w:val="00F65EF0"/>
    <w:rsid w:val="00F70EEC"/>
    <w:rsid w:val="00F712C0"/>
    <w:rsid w:val="00F71651"/>
    <w:rsid w:val="00F759A0"/>
    <w:rsid w:val="00F76191"/>
    <w:rsid w:val="00F76CC6"/>
    <w:rsid w:val="00F81C9B"/>
    <w:rsid w:val="00F83D7C"/>
    <w:rsid w:val="00F849EC"/>
    <w:rsid w:val="00F944C5"/>
    <w:rsid w:val="00F968E2"/>
    <w:rsid w:val="00FA7042"/>
    <w:rsid w:val="00FB232E"/>
    <w:rsid w:val="00FB53B1"/>
    <w:rsid w:val="00FC5420"/>
    <w:rsid w:val="00FC71E5"/>
    <w:rsid w:val="00FD0A2D"/>
    <w:rsid w:val="00FD2278"/>
    <w:rsid w:val="00FD2678"/>
    <w:rsid w:val="00FD557D"/>
    <w:rsid w:val="00FD78A3"/>
    <w:rsid w:val="00FD7F19"/>
    <w:rsid w:val="00FE0282"/>
    <w:rsid w:val="00FE11B4"/>
    <w:rsid w:val="00FE124D"/>
    <w:rsid w:val="00FE3EAC"/>
    <w:rsid w:val="00FE792C"/>
    <w:rsid w:val="00FE7AC4"/>
    <w:rsid w:val="00FF087C"/>
    <w:rsid w:val="00FF37BE"/>
    <w:rsid w:val="00FF3AD9"/>
    <w:rsid w:val="00FF58F8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624236"/>
  <w15:docId w15:val="{77194457-E7F7-46A9-918A-8B4A5903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9010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32E70A2D89443965DC524B02896BD" ma:contentTypeVersion="" ma:contentTypeDescription="Create a new document." ma:contentTypeScope="" ma:versionID="22c072c0b44485fbd9b9557ead363b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90b70a-1d16-4f32-91e6-a9fca08d1acd" targetNamespace="http://schemas.microsoft.com/office/2006/metadata/properties" ma:root="true" ma:fieldsID="f6f0dd651083b5a88c0b3537bcd02f75" ns1:_="" ns2:_="" ns3:_="">
    <xsd:import namespace="http://schemas.microsoft.com/sharepoint/v3"/>
    <xsd:import namespace="d50bbff7-d6dd-47d2-864a-cfdc2c3db0f4"/>
    <xsd:import namespace="7590b70a-1d16-4f32-91e6-a9fca08d1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b70a-1d16-4f32-91e6-a9fca08d1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34FF-3967-462D-B020-0DE41A93C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90b70a-1d16-4f32-91e6-a9fca08d1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976</TotalTime>
  <Pages>5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William Henderson</cp:lastModifiedBy>
  <cp:revision>29</cp:revision>
  <cp:lastPrinted>2016-05-27T05:21:00Z</cp:lastPrinted>
  <dcterms:created xsi:type="dcterms:W3CDTF">2021-12-14T02:52:00Z</dcterms:created>
  <dcterms:modified xsi:type="dcterms:W3CDTF">2022-03-02T06:39:00Z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0x01010023032E70A2D89443965DC524B02896BD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