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4BEAC14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D5F04" w14:paraId="7A10C17F" w14:textId="77777777" w:rsidTr="00A526C1">
        <w:tc>
          <w:tcPr>
            <w:tcW w:w="2689" w:type="dxa"/>
          </w:tcPr>
          <w:p w14:paraId="6C381B30" w14:textId="6AD674D5" w:rsidR="005D5F04" w:rsidRPr="005D5F04" w:rsidRDefault="005D5F04" w:rsidP="005D5F04">
            <w:pPr>
              <w:pStyle w:val="SIText"/>
            </w:pPr>
            <w:r w:rsidRPr="00CC451E">
              <w:t>Release</w:t>
            </w:r>
            <w:r w:rsidRPr="005D5F0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F7802D0" w14:textId="09B63589" w:rsidR="005D5F04" w:rsidRPr="005D5F04" w:rsidRDefault="005D5F04" w:rsidP="005D5F0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136EDE" w:rsidRPr="009D07C3">
              <w:rPr>
                <w:rStyle w:val="SITemporaryText-blue"/>
              </w:rPr>
              <w:t>X</w:t>
            </w:r>
            <w:r w:rsidRPr="005D5F04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5E433B7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B03253">
              <w:t>1</w:t>
            </w:r>
            <w:r w:rsidR="00F47865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1F601251" w:rsidR="00F1480E" w:rsidRPr="005404CB" w:rsidRDefault="00F47865" w:rsidP="005404CB">
            <w:pPr>
              <w:pStyle w:val="SIUnittitle"/>
            </w:pPr>
            <w:r w:rsidRPr="00F47865">
              <w:t>Read and interpret property maps and plans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A43099" w14:textId="730F94CF" w:rsidR="00F47865" w:rsidRPr="00F47865" w:rsidRDefault="00F47865" w:rsidP="00F47865">
            <w:r w:rsidRPr="00F47865">
              <w:t>This unit of competency describes the skills and knowledge required to read and interpret property maps and plans</w:t>
            </w:r>
            <w:r w:rsidR="005D5F04">
              <w:t xml:space="preserve"> and</w:t>
            </w:r>
            <w:r w:rsidRPr="00F47865">
              <w:t xml:space="preserve"> </w:t>
            </w:r>
            <w:r w:rsidR="005D5F04">
              <w:t>interpret</w:t>
            </w:r>
            <w:r w:rsidR="005D5F04" w:rsidRPr="00F47865">
              <w:t xml:space="preserve"> </w:t>
            </w:r>
            <w:r w:rsidRPr="00F47865">
              <w:t xml:space="preserve">information </w:t>
            </w:r>
            <w:r w:rsidR="005D5F04">
              <w:t xml:space="preserve">to </w:t>
            </w:r>
            <w:r w:rsidR="0066751A">
              <w:t>orient, navigate and locate key features of a property</w:t>
            </w:r>
            <w:r w:rsidRPr="00F47865">
              <w:t>.</w:t>
            </w:r>
          </w:p>
          <w:p w14:paraId="066B9EE9" w14:textId="77777777" w:rsidR="00F47865" w:rsidRDefault="00F47865" w:rsidP="00F47865"/>
          <w:p w14:paraId="31F42568" w14:textId="64FCF98A" w:rsidR="00F47865" w:rsidRPr="00F47865" w:rsidRDefault="005D5F04" w:rsidP="00F47865">
            <w:r>
              <w:t>The</w:t>
            </w:r>
            <w:r w:rsidRPr="00F47865">
              <w:t xml:space="preserve"> </w:t>
            </w:r>
            <w:r w:rsidR="00F47865" w:rsidRPr="00F47865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F47865" w:rsidRPr="00F47865">
              <w:t>allocation</w:t>
            </w:r>
            <w:proofErr w:type="gramEnd"/>
            <w:r w:rsidR="00F47865" w:rsidRPr="00F47865">
              <w:t xml:space="preserve"> and use of available resources.</w:t>
            </w:r>
          </w:p>
          <w:p w14:paraId="6D168982" w14:textId="77777777" w:rsidR="00F47865" w:rsidRDefault="00F47865" w:rsidP="00F47865"/>
          <w:p w14:paraId="22C15BCD" w14:textId="43010637" w:rsidR="00373436" w:rsidRPr="000754EC" w:rsidRDefault="00F47865" w:rsidP="009D07C3">
            <w:r w:rsidRPr="00F47865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786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10BE70A" w:rsidR="00F47865" w:rsidRPr="00F47865" w:rsidRDefault="00F47865" w:rsidP="00F47865">
            <w:pPr>
              <w:pStyle w:val="SIText"/>
            </w:pPr>
            <w:r w:rsidRPr="00F47865">
              <w:t xml:space="preserve">1. Recognise </w:t>
            </w:r>
            <w:r w:rsidR="005A13FA">
              <w:t xml:space="preserve">key components of </w:t>
            </w:r>
            <w:r w:rsidRPr="00F47865">
              <w:t>maps and plans</w:t>
            </w:r>
          </w:p>
        </w:tc>
        <w:tc>
          <w:tcPr>
            <w:tcW w:w="3604" w:type="pct"/>
            <w:shd w:val="clear" w:color="auto" w:fill="auto"/>
          </w:tcPr>
          <w:p w14:paraId="212B0818" w14:textId="6D107D37" w:rsidR="00F47865" w:rsidRPr="00F47865" w:rsidRDefault="00F47865" w:rsidP="00F47865">
            <w:r w:rsidRPr="00F47865">
              <w:t xml:space="preserve">1.1 </w:t>
            </w:r>
            <w:r w:rsidR="005D5F04">
              <w:t xml:space="preserve">Identify </w:t>
            </w:r>
            <w:r w:rsidRPr="00F47865">
              <w:t>different types of maps and plans</w:t>
            </w:r>
            <w:r w:rsidR="005D5F04">
              <w:t xml:space="preserve"> and </w:t>
            </w:r>
            <w:r w:rsidR="007E4132">
              <w:t xml:space="preserve">recognise </w:t>
            </w:r>
            <w:r w:rsidR="005D5F04">
              <w:t xml:space="preserve">their </w:t>
            </w:r>
            <w:r w:rsidR="0066751A">
              <w:t>purpose</w:t>
            </w:r>
          </w:p>
          <w:p w14:paraId="0AE24F9F" w14:textId="77777777" w:rsidR="00F47865" w:rsidRPr="00F47865" w:rsidRDefault="00F47865" w:rsidP="00F47865">
            <w:r w:rsidRPr="00F47865">
              <w:t>1.2 Recognise features and characteristics of different maps and plans</w:t>
            </w:r>
          </w:p>
          <w:p w14:paraId="27154481" w14:textId="77777777" w:rsidR="00F47865" w:rsidRPr="00F47865" w:rsidRDefault="00F47865" w:rsidP="00F47865">
            <w:r w:rsidRPr="00F47865">
              <w:t>1.3 Identify scale</w:t>
            </w:r>
          </w:p>
          <w:p w14:paraId="4B044429" w14:textId="49C191B7" w:rsidR="005A13FA" w:rsidRPr="00F47865" w:rsidRDefault="00F47865" w:rsidP="00D12640">
            <w:r w:rsidRPr="00F47865">
              <w:t>1.</w:t>
            </w:r>
            <w:r w:rsidR="005D5F04">
              <w:t>4</w:t>
            </w:r>
            <w:r w:rsidRPr="00F47865">
              <w:t xml:space="preserve"> Recognise mapping conventions and common symbols</w:t>
            </w:r>
            <w:r w:rsidR="00F57C9F">
              <w:t xml:space="preserve"> from map and plan legends</w:t>
            </w:r>
          </w:p>
        </w:tc>
      </w:tr>
      <w:tr w:rsidR="00F4786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17FD578" w:rsidR="00F47865" w:rsidRPr="00F47865" w:rsidRDefault="00F47865" w:rsidP="00D12640">
            <w:pPr>
              <w:pStyle w:val="SIText"/>
            </w:pPr>
            <w:r w:rsidRPr="00F47865">
              <w:t xml:space="preserve">2. </w:t>
            </w:r>
            <w:r w:rsidR="005D5F04">
              <w:t>Use</w:t>
            </w:r>
            <w:r w:rsidRPr="00F47865">
              <w:t xml:space="preserve"> information from maps</w:t>
            </w:r>
            <w:r w:rsidR="005D5F04">
              <w:t>/plans for site</w:t>
            </w:r>
          </w:p>
        </w:tc>
        <w:tc>
          <w:tcPr>
            <w:tcW w:w="3604" w:type="pct"/>
            <w:shd w:val="clear" w:color="auto" w:fill="auto"/>
          </w:tcPr>
          <w:p w14:paraId="7A23EECA" w14:textId="2B31F892" w:rsidR="005A13FA" w:rsidRDefault="005A13FA" w:rsidP="005D5F04">
            <w:r>
              <w:t>2.1 Select map</w:t>
            </w:r>
            <w:r w:rsidR="0066751A">
              <w:t xml:space="preserve"> or </w:t>
            </w:r>
            <w:r>
              <w:t xml:space="preserve">plan for </w:t>
            </w:r>
            <w:r w:rsidR="00F57C9F">
              <w:t xml:space="preserve">a </w:t>
            </w:r>
            <w:r w:rsidR="0066751A">
              <w:t xml:space="preserve">specified </w:t>
            </w:r>
            <w:r>
              <w:t>purpose for site</w:t>
            </w:r>
          </w:p>
          <w:p w14:paraId="6438EB7C" w14:textId="6A4A2321" w:rsidR="005D5F04" w:rsidRPr="005D5F04" w:rsidRDefault="005A13FA" w:rsidP="005D5F04">
            <w:r>
              <w:t>2.2</w:t>
            </w:r>
            <w:r w:rsidR="005D5F04">
              <w:t xml:space="preserve"> </w:t>
            </w:r>
            <w:r w:rsidR="005D5F04" w:rsidRPr="005D5F04">
              <w:t>Locate north and orient map</w:t>
            </w:r>
            <w:r w:rsidR="0066751A">
              <w:t>/</w:t>
            </w:r>
            <w:r w:rsidR="005D5F04" w:rsidRPr="005D5F04">
              <w:t>plan to site</w:t>
            </w:r>
          </w:p>
          <w:p w14:paraId="0A17DB9D" w14:textId="3719BC40" w:rsidR="005D5F04" w:rsidRDefault="005D5F04" w:rsidP="00F47865">
            <w:r>
              <w:t>2.</w:t>
            </w:r>
            <w:r w:rsidR="005A13FA">
              <w:t>3</w:t>
            </w:r>
            <w:r w:rsidRPr="00F47865">
              <w:t xml:space="preserve"> </w:t>
            </w:r>
            <w:r w:rsidR="005A13FA">
              <w:t xml:space="preserve">Identify </w:t>
            </w:r>
            <w:r w:rsidR="00F57C9F">
              <w:t xml:space="preserve">and locate </w:t>
            </w:r>
            <w:r w:rsidRPr="00F47865">
              <w:t>boundaries and structures</w:t>
            </w:r>
            <w:r w:rsidR="005A13FA">
              <w:t xml:space="preserve"> on site</w:t>
            </w:r>
            <w:r w:rsidR="0066751A">
              <w:t xml:space="preserve"> from map/plan</w:t>
            </w:r>
          </w:p>
          <w:p w14:paraId="37CC009D" w14:textId="64DF2CEE" w:rsidR="00F47865" w:rsidRPr="00F47865" w:rsidRDefault="00F47865" w:rsidP="00F47865">
            <w:r w:rsidRPr="00F47865">
              <w:t>2.</w:t>
            </w:r>
            <w:r w:rsidR="005A13FA">
              <w:t>4</w:t>
            </w:r>
            <w:r w:rsidRPr="00F47865">
              <w:t xml:space="preserve"> Identify </w:t>
            </w:r>
            <w:r w:rsidR="00F57C9F">
              <w:t xml:space="preserve">and locate </w:t>
            </w:r>
            <w:r w:rsidR="0066751A">
              <w:t xml:space="preserve">landmarks and </w:t>
            </w:r>
            <w:r w:rsidRPr="00F47865">
              <w:t>topographic features</w:t>
            </w:r>
            <w:r w:rsidR="005A13FA">
              <w:t xml:space="preserve"> </w:t>
            </w:r>
            <w:r w:rsidR="00F57C9F">
              <w:t>on</w:t>
            </w:r>
            <w:r w:rsidR="005A13FA">
              <w:t xml:space="preserve"> site</w:t>
            </w:r>
            <w:r w:rsidR="00F57C9F">
              <w:t xml:space="preserve"> from map/plan</w:t>
            </w:r>
          </w:p>
          <w:p w14:paraId="2B00249F" w14:textId="60CB98E0" w:rsidR="00F47865" w:rsidRPr="00F47865" w:rsidRDefault="005D5F04">
            <w:pPr>
              <w:pStyle w:val="SIText"/>
            </w:pPr>
            <w:r>
              <w:t>2.</w:t>
            </w:r>
            <w:r w:rsidR="005A13FA">
              <w:t>5</w:t>
            </w:r>
            <w:r>
              <w:t xml:space="preserve"> </w:t>
            </w:r>
            <w:r w:rsidRPr="00F47865">
              <w:t xml:space="preserve">Determine distances and areas </w:t>
            </w:r>
            <w:r w:rsidR="0066751A">
              <w:t xml:space="preserve">for </w:t>
            </w:r>
            <w:r w:rsidR="00F57C9F">
              <w:t xml:space="preserve">specified </w:t>
            </w:r>
            <w:r w:rsidR="0066751A">
              <w:t>purpose</w:t>
            </w:r>
          </w:p>
        </w:tc>
      </w:tr>
      <w:tr w:rsidR="00F4786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7FFCE79" w:rsidR="00F47865" w:rsidRPr="00F47865" w:rsidRDefault="00F47865">
            <w:pPr>
              <w:pStyle w:val="SIText"/>
            </w:pPr>
            <w:r w:rsidRPr="00F47865">
              <w:t xml:space="preserve">3. </w:t>
            </w:r>
            <w:r w:rsidR="00633778">
              <w:t>Navigate u</w:t>
            </w:r>
            <w:r w:rsidRPr="00F47865">
              <w:t>s</w:t>
            </w:r>
            <w:r w:rsidR="00633778">
              <w:t>ing</w:t>
            </w:r>
            <w:r w:rsidRPr="00F47865">
              <w:t xml:space="preserve"> maps</w:t>
            </w:r>
            <w:r w:rsidR="005A13FA">
              <w:t>/plans</w:t>
            </w:r>
            <w:r w:rsidRPr="00F47865">
              <w:t xml:space="preserve"> in field situations</w:t>
            </w:r>
          </w:p>
        </w:tc>
        <w:tc>
          <w:tcPr>
            <w:tcW w:w="3604" w:type="pct"/>
            <w:shd w:val="clear" w:color="auto" w:fill="auto"/>
          </w:tcPr>
          <w:p w14:paraId="1731C663" w14:textId="31D4A2B5" w:rsidR="00F47865" w:rsidRDefault="00F47865" w:rsidP="00F47865">
            <w:r w:rsidRPr="00F47865">
              <w:t xml:space="preserve">3.1 Locate current position </w:t>
            </w:r>
            <w:r w:rsidR="00633778">
              <w:t xml:space="preserve">and a destination </w:t>
            </w:r>
            <w:r w:rsidR="003C5130">
              <w:t xml:space="preserve">in field from </w:t>
            </w:r>
            <w:r w:rsidR="00F57C9F">
              <w:t>map</w:t>
            </w:r>
            <w:r w:rsidR="003C5130">
              <w:t>/plan</w:t>
            </w:r>
          </w:p>
          <w:p w14:paraId="704E5494" w14:textId="2A3A02B9" w:rsidR="005A13FA" w:rsidRDefault="00F47865" w:rsidP="00F47865">
            <w:r w:rsidRPr="00F47865">
              <w:t>3.</w:t>
            </w:r>
            <w:r w:rsidR="00633778">
              <w:t>2</w:t>
            </w:r>
            <w:r w:rsidRPr="00F47865">
              <w:t xml:space="preserve"> </w:t>
            </w:r>
            <w:r w:rsidR="00F57C9F">
              <w:t>Locate impediments to navigation</w:t>
            </w:r>
            <w:r w:rsidRPr="00F47865">
              <w:t xml:space="preserve"> from </w:t>
            </w:r>
            <w:r w:rsidR="00633778">
              <w:t>current position</w:t>
            </w:r>
            <w:r w:rsidR="00633778" w:rsidRPr="00F47865">
              <w:t xml:space="preserve"> </w:t>
            </w:r>
            <w:r w:rsidRPr="00F47865">
              <w:t>to destination</w:t>
            </w:r>
            <w:r w:rsidR="007F1CE9">
              <w:t xml:space="preserve"> </w:t>
            </w:r>
            <w:r w:rsidR="006136A1">
              <w:t>for site</w:t>
            </w:r>
          </w:p>
          <w:p w14:paraId="1C93868F" w14:textId="0B1D16D1" w:rsidR="00F47865" w:rsidRPr="00F47865" w:rsidRDefault="007F1CE9">
            <w:r>
              <w:t>3.4 Navigate from current position to destination</w:t>
            </w:r>
            <w:commentRangeStart w:id="0"/>
            <w:commentRangeStart w:id="1"/>
            <w:commentRangeEnd w:id="1"/>
            <w:r w:rsidR="00021D09">
              <w:commentReference w:id="1"/>
            </w:r>
            <w:commentRangeEnd w:id="0"/>
            <w:r w:rsidR="00522501">
              <w:commentReference w:id="0"/>
            </w:r>
          </w:p>
        </w:tc>
      </w:tr>
      <w:tr w:rsidR="00D12640" w:rsidRPr="00963A46" w14:paraId="0E7944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D60592" w14:textId="6C680D54" w:rsidR="00D12640" w:rsidRPr="00F47865" w:rsidRDefault="00D12640">
            <w:pPr>
              <w:pStyle w:val="SIText"/>
            </w:pPr>
            <w:r>
              <w:t xml:space="preserve">4. </w:t>
            </w:r>
            <w:r w:rsidR="00633778">
              <w:t>Locate</w:t>
            </w:r>
            <w:r>
              <w:t xml:space="preserve"> features for site</w:t>
            </w:r>
            <w:r w:rsidR="00021D09">
              <w:t xml:space="preserve"> using maps and plans</w:t>
            </w:r>
            <w:r w:rsidR="00633778">
              <w:t xml:space="preserve"> in field situations</w:t>
            </w:r>
          </w:p>
        </w:tc>
        <w:tc>
          <w:tcPr>
            <w:tcW w:w="3604" w:type="pct"/>
            <w:shd w:val="clear" w:color="auto" w:fill="auto"/>
          </w:tcPr>
          <w:p w14:paraId="32AE8C84" w14:textId="13E4C8D2" w:rsidR="00A46FCE" w:rsidRDefault="00D12640" w:rsidP="00D12640">
            <w:r>
              <w:t>4.1</w:t>
            </w:r>
            <w:r w:rsidRPr="00F47865">
              <w:t xml:space="preserve"> </w:t>
            </w:r>
            <w:r w:rsidR="00A46FCE">
              <w:t>Identify features to be set out on site from map or plan</w:t>
            </w:r>
          </w:p>
          <w:p w14:paraId="0B6C24FB" w14:textId="34E042CC" w:rsidR="00633778" w:rsidRDefault="00A46FCE" w:rsidP="00D12640">
            <w:r>
              <w:t xml:space="preserve">4.2 </w:t>
            </w:r>
            <w:r w:rsidR="00633778">
              <w:t>Navigate to feature using navigation aids and maps/plan</w:t>
            </w:r>
            <w:r w:rsidR="006136A1">
              <w:t>s</w:t>
            </w:r>
          </w:p>
          <w:p w14:paraId="4F092A24" w14:textId="77777777" w:rsidR="00D12640" w:rsidRDefault="00633778">
            <w:r>
              <w:t>4.3 Mark location of</w:t>
            </w:r>
            <w:r w:rsidR="00A46FCE">
              <w:t xml:space="preserve"> </w:t>
            </w:r>
            <w:r w:rsidR="003C5130">
              <w:t xml:space="preserve">features </w:t>
            </w:r>
            <w:r>
              <w:t>in the field</w:t>
            </w:r>
          </w:p>
          <w:p w14:paraId="34A08E20" w14:textId="27274124" w:rsidR="00010D0D" w:rsidRPr="00F47865" w:rsidRDefault="00010D0D">
            <w:r>
              <w:t xml:space="preserve">4.4 </w:t>
            </w:r>
            <w:r w:rsidRPr="00010D0D">
              <w:t>Check accuracy of maps or plan content against site features</w:t>
            </w:r>
          </w:p>
        </w:tc>
      </w:tr>
    </w:tbl>
    <w:p w14:paraId="50784BCC" w14:textId="47F719F1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6FD0957" w:rsidR="00F1480E" w:rsidRPr="005404CB" w:rsidRDefault="009D07C3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1252D872" w:rsidR="00F1480E" w:rsidRPr="005404CB" w:rsidRDefault="009D07C3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Interprets maps and plans and distinguishes key features, </w:t>
            </w:r>
            <w:proofErr w:type="gramStart"/>
            <w:r>
              <w:rPr>
                <w:rFonts w:eastAsia="Calibri"/>
              </w:rPr>
              <w:t>symbols</w:t>
            </w:r>
            <w:proofErr w:type="gramEnd"/>
            <w:r>
              <w:rPr>
                <w:rFonts w:eastAsia="Calibri"/>
              </w:rPr>
              <w:t xml:space="preserve"> and scales accurately for use in site work</w:t>
            </w:r>
          </w:p>
        </w:tc>
      </w:tr>
      <w:tr w:rsidR="00FD50C2" w:rsidRPr="00336FCA" w:rsidDel="00423CB2" w14:paraId="4F460625" w14:textId="77777777" w:rsidTr="00CA2922">
        <w:tc>
          <w:tcPr>
            <w:tcW w:w="1396" w:type="pct"/>
          </w:tcPr>
          <w:p w14:paraId="1CC49A26" w14:textId="16ED9A2B" w:rsidR="00FD50C2" w:rsidRDefault="00FD50C2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5A60F2" w14:textId="532A4929" w:rsidR="00FD50C2" w:rsidRDefault="00FD50C2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Interprets scale and distances on maps and plans, and accurately transfers to site works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3A0C1029" w14:textId="77777777" w:rsidR="00136EDE" w:rsidRPr="000754EC" w:rsidRDefault="00136EDE" w:rsidP="00136EDE">
            <w:pPr>
              <w:pStyle w:val="SIText"/>
            </w:pPr>
            <w:r w:rsidRPr="00F47865">
              <w:t>AHCPER314 Read and interpret property maps and plans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4D97224F" w:rsidR="00041E59" w:rsidRPr="005404CB" w:rsidRDefault="00136EDE">
            <w:pPr>
              <w:pStyle w:val="SIText"/>
            </w:pPr>
            <w:r w:rsidRPr="00136EDE">
              <w:t>AHCPER314 Read and interpret property maps and plans</w:t>
            </w:r>
          </w:p>
        </w:tc>
        <w:tc>
          <w:tcPr>
            <w:tcW w:w="1251" w:type="pct"/>
          </w:tcPr>
          <w:p w14:paraId="53C58809" w14:textId="77777777" w:rsidR="00041E59" w:rsidRDefault="00136EDE" w:rsidP="005404CB">
            <w:pPr>
              <w:pStyle w:val="SIText"/>
            </w:pPr>
            <w:r>
              <w:t>Minor change to Application for clarity</w:t>
            </w:r>
          </w:p>
          <w:p w14:paraId="3E031D32" w14:textId="1A292BD0" w:rsidR="00136EDE" w:rsidRPr="005404CB" w:rsidRDefault="00136EDE">
            <w:pPr>
              <w:pStyle w:val="SIText"/>
            </w:pPr>
            <w:r>
              <w:t>Minor changes and sequencing of Performance Criteria for clarity</w:t>
            </w:r>
          </w:p>
        </w:tc>
        <w:tc>
          <w:tcPr>
            <w:tcW w:w="1616" w:type="pct"/>
          </w:tcPr>
          <w:p w14:paraId="426455CD" w14:textId="126DD24A" w:rsidR="00916CD7" w:rsidRPr="005404CB" w:rsidRDefault="00136ED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5C00A8E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AF508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7865" w:rsidRPr="00F47865">
              <w:t>AHCPER314 Read and interpret property maps and plans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ECE553" w14:textId="14EA13D4" w:rsidR="007E4132" w:rsidRPr="007E4132" w:rsidRDefault="007E4132" w:rsidP="007E4132">
            <w:r w:rsidRPr="007E4132">
              <w:t xml:space="preserve">An individual demonstrating competency must satisfy </w:t>
            </w:r>
            <w:proofErr w:type="gramStart"/>
            <w:r w:rsidRPr="007E4132">
              <w:t>all of</w:t>
            </w:r>
            <w:proofErr w:type="gramEnd"/>
            <w:r w:rsidRPr="007E4132">
              <w:t xml:space="preserve"> the elements and performance criteria in this unit.</w:t>
            </w:r>
          </w:p>
          <w:p w14:paraId="104F4AB6" w14:textId="246BE9DF" w:rsidR="007E4132" w:rsidRDefault="007E4132" w:rsidP="00740B20">
            <w:pPr>
              <w:pStyle w:val="SIText"/>
            </w:pPr>
            <w:r w:rsidRPr="007E4132">
              <w:t>There must be evidence that the individual has</w:t>
            </w:r>
            <w:r>
              <w:t xml:space="preserve"> read and interpreted maps and plans for at least 5 different purposes and has</w:t>
            </w:r>
            <w:r w:rsidRPr="007E4132">
              <w:t>:</w:t>
            </w:r>
          </w:p>
          <w:p w14:paraId="6EA5FDEC" w14:textId="5AF7D2D9" w:rsidR="007E4132" w:rsidRDefault="007E4132" w:rsidP="003A3E74">
            <w:pPr>
              <w:pStyle w:val="SIBulletList1"/>
            </w:pPr>
            <w:r>
              <w:t>identified map and plan types</w:t>
            </w:r>
          </w:p>
          <w:p w14:paraId="15E12EBE" w14:textId="77777777" w:rsidR="007E4132" w:rsidRDefault="007E4132" w:rsidP="003A3E74">
            <w:pPr>
              <w:pStyle w:val="SIBulletList1"/>
            </w:pPr>
            <w:r>
              <w:t xml:space="preserve">recognised their purpose, </w:t>
            </w:r>
            <w:proofErr w:type="gramStart"/>
            <w:r>
              <w:t>features</w:t>
            </w:r>
            <w:proofErr w:type="gramEnd"/>
            <w:r>
              <w:t xml:space="preserve"> and characteristics</w:t>
            </w:r>
          </w:p>
          <w:p w14:paraId="4231906B" w14:textId="7B61226E" w:rsidR="007E4132" w:rsidRDefault="007E4132" w:rsidP="003A3E74">
            <w:pPr>
              <w:pStyle w:val="SIBulletList1"/>
            </w:pPr>
            <w:r>
              <w:t>identified the following for each map and plan:</w:t>
            </w:r>
          </w:p>
          <w:p w14:paraId="40D645FC" w14:textId="7925A098" w:rsidR="007E4132" w:rsidRDefault="007E4132" w:rsidP="00740B20">
            <w:pPr>
              <w:pStyle w:val="SIBulletList2"/>
            </w:pPr>
            <w:r>
              <w:t>scale and relation to site</w:t>
            </w:r>
          </w:p>
          <w:p w14:paraId="5872D6FC" w14:textId="77777777" w:rsidR="007E4132" w:rsidRDefault="007E4132" w:rsidP="00740B20">
            <w:pPr>
              <w:pStyle w:val="SIBulletList2"/>
            </w:pPr>
            <w:r>
              <w:t>mapping conventions</w:t>
            </w:r>
          </w:p>
          <w:p w14:paraId="687E0263" w14:textId="77777777" w:rsidR="007E4132" w:rsidRDefault="007E4132" w:rsidP="00740B20">
            <w:pPr>
              <w:pStyle w:val="SIBulletList2"/>
            </w:pPr>
            <w:r>
              <w:t>symbols</w:t>
            </w:r>
          </w:p>
          <w:p w14:paraId="3646475A" w14:textId="551FF6C4" w:rsidR="00C4407F" w:rsidRDefault="007E4132">
            <w:pPr>
              <w:pStyle w:val="SIBulletList1"/>
            </w:pPr>
            <w:r>
              <w:t>us</w:t>
            </w:r>
            <w:r w:rsidR="00C4407F">
              <w:t>ed maps and plans in the field, including:</w:t>
            </w:r>
          </w:p>
          <w:p w14:paraId="28CBB6F5" w14:textId="13A7C918" w:rsidR="00C4407F" w:rsidRDefault="00C4407F" w:rsidP="00740B20">
            <w:pPr>
              <w:pStyle w:val="SIBulletList2"/>
            </w:pPr>
            <w:r>
              <w:t>located north and oriented map</w:t>
            </w:r>
          </w:p>
          <w:p w14:paraId="26DA57F1" w14:textId="25632408" w:rsidR="00C4407F" w:rsidRDefault="00C4407F" w:rsidP="00740B20">
            <w:pPr>
              <w:pStyle w:val="SIBulletList2"/>
            </w:pPr>
            <w:r>
              <w:t>identified boundaries and structures on map and located in the field</w:t>
            </w:r>
          </w:p>
          <w:p w14:paraId="583F714A" w14:textId="676A0FA9" w:rsidR="00C4407F" w:rsidRDefault="00C4407F" w:rsidP="00740B20">
            <w:pPr>
              <w:pStyle w:val="SIBulletList2"/>
            </w:pPr>
            <w:r>
              <w:t>identified landmarks and topographic features on map and located in the field</w:t>
            </w:r>
          </w:p>
          <w:p w14:paraId="5CA456A9" w14:textId="49346922" w:rsidR="00C4407F" w:rsidRDefault="003A3E74" w:rsidP="00C4407F">
            <w:pPr>
              <w:pStyle w:val="SIBulletList2"/>
            </w:pPr>
            <w:r w:rsidRPr="003A3E74">
              <w:t>determine</w:t>
            </w:r>
            <w:r w:rsidR="00C4407F">
              <w:t xml:space="preserve">d </w:t>
            </w:r>
            <w:r w:rsidRPr="003A3E74">
              <w:t>distances and areas</w:t>
            </w:r>
          </w:p>
          <w:p w14:paraId="1DA0887C" w14:textId="1EFE4DD1" w:rsidR="003A3E74" w:rsidRDefault="00C4407F" w:rsidP="00740B20">
            <w:pPr>
              <w:pStyle w:val="SIBulletList2"/>
            </w:pPr>
            <w:r>
              <w:t>checked accuracy of maps and plans against field observations</w:t>
            </w:r>
          </w:p>
          <w:p w14:paraId="3A295DB3" w14:textId="392127B8" w:rsidR="00C4407F" w:rsidRDefault="00C4407F">
            <w:pPr>
              <w:pStyle w:val="SIBulletList1"/>
            </w:pPr>
            <w:r>
              <w:t xml:space="preserve">navigated from a starting location to a defined destination </w:t>
            </w:r>
          </w:p>
          <w:p w14:paraId="28672D10" w14:textId="4247C036" w:rsidR="00C4407F" w:rsidRDefault="00C4407F" w:rsidP="00740B20">
            <w:pPr>
              <w:pStyle w:val="SIBulletList1"/>
            </w:pPr>
            <w:r>
              <w:t>l</w:t>
            </w:r>
            <w:r w:rsidR="00A46FCE">
              <w:t>ocate</w:t>
            </w:r>
            <w:r>
              <w:t>d</w:t>
            </w:r>
            <w:r w:rsidR="00A46FCE">
              <w:t xml:space="preserve"> and </w:t>
            </w:r>
            <w:r>
              <w:t>marked location of</w:t>
            </w:r>
            <w:r w:rsidR="00A46FCE" w:rsidRPr="00A46FCE">
              <w:t xml:space="preserve"> </w:t>
            </w:r>
            <w:r>
              <w:t xml:space="preserve">specific features </w:t>
            </w:r>
            <w:r w:rsidR="000E0600">
              <w:t xml:space="preserve">on site </w:t>
            </w:r>
            <w:r>
              <w:t>which must include</w:t>
            </w:r>
            <w:r w:rsidR="000E0600">
              <w:t xml:space="preserve"> at least</w:t>
            </w:r>
            <w:r>
              <w:t>:</w:t>
            </w:r>
          </w:p>
          <w:p w14:paraId="5B62B554" w14:textId="23C4FD20" w:rsidR="00A46FCE" w:rsidRDefault="00A46FCE" w:rsidP="00740B20">
            <w:pPr>
              <w:pStyle w:val="SIBulletList2"/>
            </w:pPr>
            <w:commentRangeStart w:id="2"/>
            <w:r>
              <w:t xml:space="preserve">key points on site </w:t>
            </w:r>
            <w:proofErr w:type="gramStart"/>
            <w:r>
              <w:t>where</w:t>
            </w:r>
            <w:proofErr w:type="gramEnd"/>
            <w:r>
              <w:t xml:space="preserve"> water flow changes from erosional to depositional</w:t>
            </w:r>
          </w:p>
          <w:p w14:paraId="74D33F23" w14:textId="03FF6F01" w:rsidR="00A46FCE" w:rsidRPr="00A46FCE" w:rsidRDefault="00A46FCE" w:rsidP="00740B20">
            <w:pPr>
              <w:pStyle w:val="SIBulletList2"/>
            </w:pPr>
            <w:r w:rsidRPr="00A46FCE">
              <w:t>contour lines joining</w:t>
            </w:r>
            <w:r w:rsidR="000E0600">
              <w:t xml:space="preserve"> key points</w:t>
            </w:r>
            <w:commentRangeEnd w:id="2"/>
            <w:r w:rsidR="009D07C3">
              <w:rPr>
                <w:szCs w:val="22"/>
                <w:lang w:eastAsia="en-AU"/>
              </w:rPr>
              <w:commentReference w:id="2"/>
            </w:r>
          </w:p>
          <w:p w14:paraId="6BFA69AA" w14:textId="1F23D31F" w:rsidR="00556C4C" w:rsidRPr="005404CB" w:rsidRDefault="00A46FCE" w:rsidP="00740B20">
            <w:pPr>
              <w:pStyle w:val="SIBulletList2"/>
            </w:pPr>
            <w:r w:rsidRPr="00A46FCE">
              <w:t>zones or property boundaries using grid system from maps/plans</w:t>
            </w:r>
            <w:r w:rsidR="000E060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17D5EE6" w14:textId="36423292" w:rsidR="009F2B79" w:rsidRDefault="009F2B79" w:rsidP="00740B20">
            <w:pPr>
              <w:pStyle w:val="SIText"/>
            </w:pPr>
            <w:r w:rsidRPr="009F2B79">
              <w:t>An individual must be able to demonstrate the knowledge required to perform the tasks outlined in the elements and performance criteria of this unit. This includes knowledge of:</w:t>
            </w:r>
          </w:p>
          <w:p w14:paraId="3E639480" w14:textId="77777777" w:rsidR="003A3E74" w:rsidRPr="003A3E74" w:rsidRDefault="003A3E74" w:rsidP="003A3E74">
            <w:pPr>
              <w:pStyle w:val="SIBulletList1"/>
            </w:pPr>
            <w:r w:rsidRPr="003A3E74">
              <w:t>maps and plans</w:t>
            </w:r>
          </w:p>
          <w:p w14:paraId="0D44B677" w14:textId="77777777" w:rsidR="003A3E74" w:rsidRPr="003A3E74" w:rsidRDefault="003A3E74" w:rsidP="003A3E74">
            <w:pPr>
              <w:pStyle w:val="SIBulletList2"/>
            </w:pPr>
            <w:r w:rsidRPr="003A3E74">
              <w:t>paper</w:t>
            </w:r>
          </w:p>
          <w:p w14:paraId="20189D0B" w14:textId="77777777" w:rsidR="003A3E74" w:rsidRPr="003A3E74" w:rsidRDefault="003A3E74" w:rsidP="003A3E74">
            <w:pPr>
              <w:pStyle w:val="SIBulletList2"/>
            </w:pPr>
            <w:r w:rsidRPr="003A3E74">
              <w:t>electronic</w:t>
            </w:r>
          </w:p>
          <w:p w14:paraId="6B4D701B" w14:textId="77777777" w:rsidR="003A3E74" w:rsidRPr="003A3E74" w:rsidRDefault="003A3E74" w:rsidP="003A3E74">
            <w:pPr>
              <w:pStyle w:val="SIBulletList2"/>
            </w:pPr>
            <w:r w:rsidRPr="003A3E74">
              <w:t>3D models of sites, including sand-box models</w:t>
            </w:r>
          </w:p>
          <w:p w14:paraId="14D2B618" w14:textId="77777777" w:rsidR="003A3E74" w:rsidRPr="003A3E74" w:rsidRDefault="003A3E74" w:rsidP="003A3E74">
            <w:pPr>
              <w:pStyle w:val="SIBulletList2"/>
            </w:pPr>
            <w:r w:rsidRPr="003A3E74">
              <w:t>contour models</w:t>
            </w:r>
          </w:p>
          <w:p w14:paraId="72A07AFA" w14:textId="77777777" w:rsidR="003A3E74" w:rsidRPr="003A3E74" w:rsidRDefault="003A3E74" w:rsidP="003A3E74">
            <w:pPr>
              <w:pStyle w:val="SIBulletList2"/>
            </w:pPr>
            <w:r w:rsidRPr="003A3E74">
              <w:t>elevations and cross-sections</w:t>
            </w:r>
          </w:p>
          <w:p w14:paraId="119AB4DF" w14:textId="77777777" w:rsidR="003A3E74" w:rsidRPr="003A3E74" w:rsidRDefault="003A3E74" w:rsidP="003A3E74">
            <w:pPr>
              <w:pStyle w:val="SIBulletList2"/>
            </w:pPr>
            <w:r w:rsidRPr="003A3E74">
              <w:t>aerial photographs</w:t>
            </w:r>
          </w:p>
          <w:p w14:paraId="6FDEBC8D" w14:textId="249AD2F9" w:rsidR="009F2B79" w:rsidRDefault="003A3E74" w:rsidP="003A3E74">
            <w:pPr>
              <w:pStyle w:val="SIBulletList1"/>
            </w:pPr>
            <w:r w:rsidRPr="003A3E74">
              <w:t>mapping conventions</w:t>
            </w:r>
            <w:r w:rsidR="009F2B79">
              <w:t>, including</w:t>
            </w:r>
            <w:r w:rsidRPr="003A3E74">
              <w:t>:</w:t>
            </w:r>
          </w:p>
          <w:p w14:paraId="7A5C7342" w14:textId="629C5C51" w:rsidR="009F2B79" w:rsidRDefault="003A3E74" w:rsidP="00740B20">
            <w:pPr>
              <w:pStyle w:val="SIBulletList2"/>
            </w:pPr>
            <w:r w:rsidRPr="003A3E74">
              <w:t>symbols</w:t>
            </w:r>
          </w:p>
          <w:p w14:paraId="52CCE53E" w14:textId="238E82AB" w:rsidR="009F2B79" w:rsidRDefault="003A3E74" w:rsidP="00740B20">
            <w:pPr>
              <w:pStyle w:val="SIBulletList2"/>
            </w:pPr>
            <w:r w:rsidRPr="003A3E74">
              <w:t>distance and scale</w:t>
            </w:r>
          </w:p>
          <w:p w14:paraId="755C6B8E" w14:textId="2D379B89" w:rsidR="009F2B79" w:rsidRDefault="003A3E74" w:rsidP="00740B20">
            <w:pPr>
              <w:pStyle w:val="SIBulletList2"/>
            </w:pPr>
            <w:r w:rsidRPr="003A3E74">
              <w:t>direction</w:t>
            </w:r>
          </w:p>
          <w:p w14:paraId="246BC2D7" w14:textId="4956A033" w:rsidR="009F2B79" w:rsidRDefault="003A3E74" w:rsidP="00740B20">
            <w:pPr>
              <w:pStyle w:val="SIBulletList2"/>
            </w:pPr>
            <w:r w:rsidRPr="003A3E74">
              <w:t>coordinate systems</w:t>
            </w:r>
          </w:p>
          <w:p w14:paraId="24323981" w14:textId="1B4C9EAB" w:rsidR="009F2B79" w:rsidRDefault="003A3E74" w:rsidP="00740B20">
            <w:pPr>
              <w:pStyle w:val="SIBulletList2"/>
            </w:pPr>
            <w:r w:rsidRPr="003A3E74">
              <w:t>line and area symbols</w:t>
            </w:r>
          </w:p>
          <w:p w14:paraId="77197FC9" w14:textId="0D23F23F" w:rsidR="003A3E74" w:rsidRPr="003A3E74" w:rsidRDefault="003A3E74" w:rsidP="00740B20">
            <w:pPr>
              <w:pStyle w:val="SIBulletList2"/>
            </w:pPr>
            <w:r w:rsidRPr="003A3E74">
              <w:t>true North, grid North and magnetic North</w:t>
            </w:r>
          </w:p>
          <w:p w14:paraId="28484BBD" w14:textId="77777777" w:rsidR="003A3E74" w:rsidRPr="003A3E74" w:rsidRDefault="003A3E74" w:rsidP="003A3E74">
            <w:pPr>
              <w:pStyle w:val="SIBulletList1"/>
            </w:pPr>
            <w:r w:rsidRPr="003A3E74">
              <w:t xml:space="preserve">land survey systems, map projections, </w:t>
            </w:r>
            <w:proofErr w:type="gramStart"/>
            <w:r w:rsidRPr="003A3E74">
              <w:t>colour</w:t>
            </w:r>
            <w:proofErr w:type="gramEnd"/>
            <w:r w:rsidRPr="003A3E74">
              <w:t xml:space="preserve"> and symbol systems</w:t>
            </w:r>
          </w:p>
          <w:p w14:paraId="788E661A" w14:textId="3711043F" w:rsidR="003A3E74" w:rsidRPr="003A3E74" w:rsidRDefault="003A3E74" w:rsidP="003A3E74">
            <w:pPr>
              <w:pStyle w:val="SIBulletList1"/>
            </w:pPr>
            <w:r w:rsidRPr="003A3E74">
              <w:t xml:space="preserve">contours, </w:t>
            </w:r>
            <w:proofErr w:type="gramStart"/>
            <w:r w:rsidRPr="003A3E74">
              <w:t>slopes</w:t>
            </w:r>
            <w:proofErr w:type="gramEnd"/>
            <w:r w:rsidRPr="003A3E74">
              <w:t xml:space="preserve"> and slope profile</w:t>
            </w:r>
            <w:r w:rsidR="009F2B79">
              <w:t>s, including:</w:t>
            </w:r>
          </w:p>
          <w:p w14:paraId="0427C153" w14:textId="3065AE50" w:rsidR="009F2B79" w:rsidRPr="009F2B79" w:rsidRDefault="009F2B79">
            <w:pPr>
              <w:pStyle w:val="SIBulletList1"/>
            </w:pPr>
            <w:r w:rsidRPr="009F2B79">
              <w:t xml:space="preserve">key points on site where water flow changes from </w:t>
            </w:r>
            <w:commentRangeStart w:id="3"/>
            <w:r w:rsidRPr="009F2B79">
              <w:t>erosional to depositional</w:t>
            </w:r>
            <w:r>
              <w:t xml:space="preserve"> </w:t>
            </w:r>
            <w:commentRangeEnd w:id="3"/>
            <w:r w:rsidR="009D07C3">
              <w:rPr>
                <w:szCs w:val="22"/>
                <w:lang w:eastAsia="en-AU"/>
              </w:rPr>
              <w:commentReference w:id="3"/>
            </w:r>
            <w:r>
              <w:t xml:space="preserve">and </w:t>
            </w:r>
            <w:r w:rsidRPr="009F2B79">
              <w:t xml:space="preserve">contour lines </w:t>
            </w:r>
            <w:r>
              <w:t>joining</w:t>
            </w:r>
            <w:r w:rsidRPr="009F2B79">
              <w:t xml:space="preserve"> </w:t>
            </w:r>
            <w:r w:rsidR="00341C12">
              <w:t xml:space="preserve">these </w:t>
            </w:r>
            <w:r w:rsidRPr="009F2B79">
              <w:t>key points</w:t>
            </w:r>
          </w:p>
          <w:p w14:paraId="53B6AC65" w14:textId="77777777" w:rsidR="003A3E74" w:rsidRPr="003A3E74" w:rsidRDefault="003A3E74" w:rsidP="0005588A">
            <w:pPr>
              <w:pStyle w:val="SIBulletList1"/>
            </w:pPr>
            <w:r w:rsidRPr="003A3E74">
              <w:t>topographic features</w:t>
            </w:r>
          </w:p>
          <w:p w14:paraId="2200863F" w14:textId="77777777" w:rsidR="003A3E74" w:rsidRPr="003A3E74" w:rsidRDefault="003A3E74" w:rsidP="003A3E74">
            <w:pPr>
              <w:pStyle w:val="SIBulletList1"/>
            </w:pPr>
            <w:r w:rsidRPr="003A3E74">
              <w:t>curved planes on flat surface distortions</w:t>
            </w:r>
          </w:p>
          <w:p w14:paraId="092AD36A" w14:textId="10FB44BC" w:rsidR="003A3E74" w:rsidRPr="003A3E74" w:rsidRDefault="003A3E74" w:rsidP="003A3E74">
            <w:pPr>
              <w:pStyle w:val="SIBulletList1"/>
            </w:pPr>
            <w:r w:rsidRPr="003A3E74">
              <w:t xml:space="preserve">means of locating current position in the field, </w:t>
            </w:r>
            <w:r w:rsidR="009F2B79">
              <w:t>including</w:t>
            </w:r>
            <w:r w:rsidRPr="003A3E74">
              <w:t>:</w:t>
            </w:r>
          </w:p>
          <w:p w14:paraId="4AFD49A5" w14:textId="1288AA7B" w:rsidR="003A3E74" w:rsidRPr="003A3E74" w:rsidRDefault="009F2B79" w:rsidP="003A3E74">
            <w:pPr>
              <w:pStyle w:val="SIBulletList2"/>
            </w:pPr>
            <w:r>
              <w:t>satellite navigation systems (SNS)</w:t>
            </w:r>
          </w:p>
          <w:p w14:paraId="71FF2B5C" w14:textId="2000DD6B" w:rsidR="003A3E74" w:rsidRPr="003A3E74" w:rsidRDefault="003A3E74" w:rsidP="003A3E74">
            <w:pPr>
              <w:pStyle w:val="SIBulletList2"/>
            </w:pPr>
            <w:r w:rsidRPr="003A3E74">
              <w:t xml:space="preserve">other positioning systems </w:t>
            </w:r>
            <w:r w:rsidR="009F2B79">
              <w:t>including</w:t>
            </w:r>
            <w:r w:rsidRPr="003A3E74">
              <w:t xml:space="preserve"> sun, </w:t>
            </w:r>
            <w:proofErr w:type="gramStart"/>
            <w:r w:rsidRPr="003A3E74">
              <w:t>moon</w:t>
            </w:r>
            <w:proofErr w:type="gramEnd"/>
            <w:r w:rsidRPr="003A3E74">
              <w:t xml:space="preserve"> and stars</w:t>
            </w:r>
          </w:p>
          <w:p w14:paraId="5C8CD985" w14:textId="79688626" w:rsidR="00F1480E" w:rsidRPr="005404CB" w:rsidRDefault="003A3E74" w:rsidP="00740B20">
            <w:pPr>
              <w:pStyle w:val="SIBulletList2"/>
            </w:pPr>
            <w:r w:rsidRPr="003A3E74">
              <w:t>compass bearings</w:t>
            </w:r>
            <w:r w:rsidR="009F2B79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38C9821" w14:textId="754EF237" w:rsidR="009F2B79" w:rsidRPr="009F2B79" w:rsidRDefault="009F2B79" w:rsidP="009F2B79">
            <w:pPr>
              <w:pStyle w:val="SIText"/>
            </w:pPr>
            <w:r w:rsidRPr="009F2B79">
              <w:t xml:space="preserve">Assessment of the skills in this unit of competency must take place under the following conditions: </w:t>
            </w:r>
          </w:p>
          <w:p w14:paraId="53B51523" w14:textId="77777777" w:rsidR="009F2B79" w:rsidRPr="009F2B79" w:rsidRDefault="009F2B79" w:rsidP="00740B20">
            <w:pPr>
              <w:pStyle w:val="SIBulletList1"/>
            </w:pPr>
            <w:r w:rsidRPr="009F2B79">
              <w:lastRenderedPageBreak/>
              <w:t>physical conditions:</w:t>
            </w:r>
          </w:p>
          <w:p w14:paraId="64F8AFD0" w14:textId="06110DEC" w:rsidR="009F2B79" w:rsidRPr="009F2B79" w:rsidRDefault="009F2B79" w:rsidP="00740B20">
            <w:pPr>
              <w:pStyle w:val="SIBulletList2"/>
            </w:pPr>
            <w:r w:rsidRPr="009F2B79">
              <w:t xml:space="preserve">skills must be demonstrated </w:t>
            </w:r>
            <w:r w:rsidR="00341C12">
              <w:t>in the field</w:t>
            </w:r>
            <w:r w:rsidRPr="009F2B79">
              <w:t xml:space="preserve"> or an environment that accurately represents workplace conditions</w:t>
            </w:r>
          </w:p>
          <w:p w14:paraId="337D9F12" w14:textId="77777777" w:rsidR="009F2B79" w:rsidRPr="009F2B79" w:rsidRDefault="009F2B79" w:rsidP="00740B20">
            <w:pPr>
              <w:pStyle w:val="SIBulletList1"/>
            </w:pPr>
            <w:r w:rsidRPr="009F2B79">
              <w:t xml:space="preserve">resources, </w:t>
            </w:r>
            <w:proofErr w:type="gramStart"/>
            <w:r w:rsidRPr="009F2B79">
              <w:t>equipment</w:t>
            </w:r>
            <w:proofErr w:type="gramEnd"/>
            <w:r w:rsidRPr="009F2B79">
              <w:t xml:space="preserve"> and materials:</w:t>
            </w:r>
          </w:p>
          <w:p w14:paraId="754C4D94" w14:textId="574FC736" w:rsidR="009F2B79" w:rsidRDefault="009F2B79" w:rsidP="00740B20">
            <w:pPr>
              <w:pStyle w:val="SIBulletList2"/>
            </w:pPr>
            <w:r w:rsidRPr="009F2B79">
              <w:t>use of tools and equipment</w:t>
            </w:r>
            <w:r w:rsidR="00341C12">
              <w:t xml:space="preserve"> for navigation</w:t>
            </w:r>
          </w:p>
          <w:p w14:paraId="2A9A5077" w14:textId="53737A87" w:rsidR="00341C12" w:rsidRDefault="007E438C" w:rsidP="00740B20">
            <w:pPr>
              <w:pStyle w:val="SIBulletList2"/>
            </w:pPr>
            <w:r>
              <w:t xml:space="preserve">a range of </w:t>
            </w:r>
            <w:r w:rsidR="00341C12">
              <w:t xml:space="preserve">maps and plans </w:t>
            </w:r>
            <w:r>
              <w:t xml:space="preserve">in different formats used </w:t>
            </w:r>
            <w:r w:rsidR="00341C12">
              <w:t>for a range of different purposes</w:t>
            </w:r>
          </w:p>
          <w:p w14:paraId="395BB370" w14:textId="3C145806" w:rsidR="008B218C" w:rsidRPr="009F2B79" w:rsidRDefault="008B218C" w:rsidP="00740B20">
            <w:pPr>
              <w:pStyle w:val="SIBulletList2"/>
            </w:pPr>
            <w:r>
              <w:t xml:space="preserve">references for identification and application of key points for </w:t>
            </w:r>
            <w:r w:rsidR="002B6C2C">
              <w:t xml:space="preserve">surface </w:t>
            </w:r>
            <w:r>
              <w:t xml:space="preserve">water </w:t>
            </w:r>
            <w:r w:rsidR="002B6C2C">
              <w:t>management</w:t>
            </w:r>
          </w:p>
          <w:p w14:paraId="0D1E8FD0" w14:textId="77777777" w:rsidR="009F2B79" w:rsidRPr="009F2B79" w:rsidRDefault="009F2B79" w:rsidP="00740B20">
            <w:pPr>
              <w:pStyle w:val="SIBulletList1"/>
            </w:pPr>
            <w:r w:rsidRPr="009F2B79">
              <w:t>specifications:</w:t>
            </w:r>
          </w:p>
          <w:p w14:paraId="09A9C6D1" w14:textId="009A437B" w:rsidR="009F2B79" w:rsidRPr="009F2B79" w:rsidRDefault="009F2B79" w:rsidP="00740B20">
            <w:pPr>
              <w:pStyle w:val="SIBulletList2"/>
            </w:pPr>
            <w:r w:rsidRPr="009F2B79">
              <w:t>use of manufacturer opera</w:t>
            </w:r>
            <w:r w:rsidR="00341C12">
              <w:t>ting instructions for navigation tools and equipment.</w:t>
            </w:r>
          </w:p>
          <w:p w14:paraId="5756C78F" w14:textId="77777777" w:rsidR="009F2B79" w:rsidRPr="009F2B79" w:rsidRDefault="009F2B79" w:rsidP="009F2B79">
            <w:pPr>
              <w:pStyle w:val="SIText"/>
            </w:pPr>
          </w:p>
          <w:p w14:paraId="759850B7" w14:textId="0B0160B0" w:rsidR="003B541E" w:rsidRPr="005404CB" w:rsidRDefault="009F2B79">
            <w:pPr>
              <w:pStyle w:val="SIText"/>
              <w:rPr>
                <w:rFonts w:eastAsia="Calibri"/>
              </w:rPr>
            </w:pPr>
            <w:r w:rsidRPr="009F2B7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Ron" w:date="2021-12-08T10:41:00Z" w:initials="RB">
    <w:p w14:paraId="53D7331A" w14:textId="638FCD7C" w:rsidR="00021D09" w:rsidRDefault="00021D09">
      <w:r>
        <w:annotationRef/>
      </w:r>
      <w:r w:rsidR="003C5130">
        <w:t>'</w:t>
      </w:r>
      <w:r>
        <w:t>Keyline</w:t>
      </w:r>
      <w:r w:rsidR="003C5130">
        <w:t>'</w:t>
      </w:r>
      <w:r>
        <w:t xml:space="preserve"> is a proprietary registered trademark by Yeomans. Trademarks are not permitted in training package components</w:t>
      </w:r>
      <w:r w:rsidR="003C5130">
        <w:t>.</w:t>
      </w:r>
    </w:p>
    <w:p w14:paraId="2F8B9536" w14:textId="77777777" w:rsidR="003C5130" w:rsidRDefault="003C5130"/>
    <w:p w14:paraId="64DEEF44" w14:textId="6C4AFD50" w:rsidR="003C5130" w:rsidRDefault="003C5130">
      <w:r>
        <w:t>'</w:t>
      </w:r>
      <w:proofErr w:type="gramStart"/>
      <w:r>
        <w:t>key</w:t>
      </w:r>
      <w:proofErr w:type="gramEnd"/>
      <w:r>
        <w:t xml:space="preserve"> point' is not a registered trademark and is used as a means of defining specific points on a site</w:t>
      </w:r>
    </w:p>
  </w:comment>
  <w:comment w:id="0" w:author="Ron" w:date="2022-01-25T14:40:00Z" w:initials="RB">
    <w:p w14:paraId="1556893A" w14:textId="77777777" w:rsidR="009D07C3" w:rsidRDefault="00522501" w:rsidP="00522501">
      <w:r>
        <w:annotationRef/>
      </w:r>
    </w:p>
    <w:p w14:paraId="7DE082F8" w14:textId="77777777" w:rsidR="009D07C3" w:rsidRDefault="009D07C3" w:rsidP="00522501"/>
    <w:p w14:paraId="4E0E11AC" w14:textId="4A3C592E" w:rsidR="00522501" w:rsidRDefault="00522501" w:rsidP="00522501">
      <w:r>
        <w:t xml:space="preserve">I guess we </w:t>
      </w:r>
      <w:proofErr w:type="gramStart"/>
      <w:r>
        <w:t>have to</w:t>
      </w:r>
      <w:proofErr w:type="gramEnd"/>
      <w:r>
        <w:t xml:space="preserve"> hope that any permaculture teacher will know and use this system. Water for Every Farm, the PA Yeomans classic is a staple in </w:t>
      </w:r>
      <w:proofErr w:type="spellStart"/>
      <w:r>
        <w:t>permie</w:t>
      </w:r>
      <w:proofErr w:type="spellEnd"/>
      <w:r>
        <w:t xml:space="preserve"> bookshelves, so they probably will.</w:t>
      </w:r>
    </w:p>
    <w:p w14:paraId="3E808976" w14:textId="77777777" w:rsidR="00AD0AA1" w:rsidRDefault="00AD0AA1" w:rsidP="00522501"/>
    <w:p w14:paraId="7D0F7381" w14:textId="500478CB" w:rsidR="00AD0AA1" w:rsidRDefault="00AD0AA1" w:rsidP="00AD0AA1">
      <w:r>
        <w:t xml:space="preserve">Additional </w:t>
      </w:r>
      <w:r>
        <w:annotationRef/>
      </w:r>
      <w:r w:rsidR="00740B20">
        <w:t>- T</w:t>
      </w:r>
      <w:r>
        <w:t xml:space="preserve">his is a tricky one since PA Yeomans' Water For Every Farm is a permaculture foundation text. Finding the key point on a map and in the field is fundamental… we need a less general but not quite so specific solution here…  Maybe "Locate the point on a ridge from which water could be contour ploughed to penetrate soil across the ridge and valley system". Very wordy and descriptive… but we must locate the </w:t>
      </w:r>
      <w:proofErr w:type="spellStart"/>
      <w:r>
        <w:t>keypoint</w:t>
      </w:r>
      <w:proofErr w:type="spellEnd"/>
      <w:r>
        <w:t xml:space="preserve">/keyline. When I teach </w:t>
      </w:r>
      <w:proofErr w:type="gramStart"/>
      <w:r>
        <w:t>this</w:t>
      </w:r>
      <w:proofErr w:type="gramEnd"/>
      <w:r>
        <w:t xml:space="preserve"> I use a wheelbarrow full of sand, give the students a contour map, ask them to replicate the landscape in the sand and then demonstrate how keyline ploughing works...</w:t>
      </w:r>
    </w:p>
    <w:p w14:paraId="642657D2" w14:textId="69730839" w:rsidR="00AD0AA1" w:rsidRDefault="00AD0AA1" w:rsidP="00522501"/>
    <w:p w14:paraId="726291D1" w14:textId="4A80E640" w:rsidR="00522501" w:rsidRDefault="00522501"/>
  </w:comment>
  <w:comment w:id="2" w:author="Ron" w:date="2022-01-30T17:30:00Z" w:initials="RB">
    <w:p w14:paraId="0D21A9BD" w14:textId="122D4A7C" w:rsidR="009D07C3" w:rsidRDefault="009D07C3">
      <w:r>
        <w:annotationRef/>
      </w:r>
      <w:r w:rsidRPr="009D07C3">
        <w:t xml:space="preserve">Used in preference to </w:t>
      </w:r>
      <w:proofErr w:type="gramStart"/>
      <w:r w:rsidRPr="009D07C3">
        <w:t>trademarked</w:t>
      </w:r>
      <w:proofErr w:type="gramEnd"/>
      <w:r w:rsidRPr="009D07C3">
        <w:t xml:space="preserve"> Keyline. Could also use 'convex to concave'</w:t>
      </w:r>
    </w:p>
  </w:comment>
  <w:comment w:id="3" w:author="Ron" w:date="2022-01-30T17:29:00Z" w:initials="RB">
    <w:p w14:paraId="5EB6CAFC" w14:textId="4CABE3D3" w:rsidR="009D07C3" w:rsidRDefault="009D07C3">
      <w:r>
        <w:annotationRef/>
      </w:r>
      <w:r>
        <w:t xml:space="preserve">Used in preference to </w:t>
      </w:r>
      <w:proofErr w:type="gramStart"/>
      <w:r>
        <w:t>trademarked</w:t>
      </w:r>
      <w:proofErr w:type="gramEnd"/>
      <w:r>
        <w:t xml:space="preserve"> Keyline. Could also use 'convex to concave',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DEEF44" w15:done="0"/>
  <w15:commentEx w15:paraId="726291D1" w15:paraIdParent="64DEEF44" w15:done="0"/>
  <w15:commentEx w15:paraId="0D21A9BD" w15:done="0"/>
  <w15:commentEx w15:paraId="5EB6CA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BA5" w16cex:dateUtc="2021-12-07T23:41:00Z"/>
  <w16cex:commentExtensible w16cex:durableId="25B0EBA6" w16cex:dateUtc="2022-01-25T03:40:00Z"/>
  <w16cex:commentExtensible w16cex:durableId="25B0EBA7" w16cex:dateUtc="2022-01-30T06:30:00Z"/>
  <w16cex:commentExtensible w16cex:durableId="25B0EBA8" w16cex:dateUtc="2022-01-30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DEEF44" w16cid:durableId="25B0EBA5"/>
  <w16cid:commentId w16cid:paraId="726291D1" w16cid:durableId="25B0EBA6"/>
  <w16cid:commentId w16cid:paraId="0D21A9BD" w16cid:durableId="25B0EBA7"/>
  <w16cid:commentId w16cid:paraId="5EB6CAFC" w16cid:durableId="25B0EB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50C2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334D009" w:rsidR="009C2650" w:rsidRPr="000754EC" w:rsidRDefault="00740B2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7865" w:rsidRPr="00F47865">
      <w:t>AHCPER314 Read and interpret property maps and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D0D"/>
    <w:rsid w:val="0001108F"/>
    <w:rsid w:val="000115E2"/>
    <w:rsid w:val="000126D0"/>
    <w:rsid w:val="0001296A"/>
    <w:rsid w:val="000136C9"/>
    <w:rsid w:val="00016803"/>
    <w:rsid w:val="00021D09"/>
    <w:rsid w:val="00023992"/>
    <w:rsid w:val="000275AE"/>
    <w:rsid w:val="000306F8"/>
    <w:rsid w:val="00041E59"/>
    <w:rsid w:val="00057E4D"/>
    <w:rsid w:val="00064BFE"/>
    <w:rsid w:val="00070B3E"/>
    <w:rsid w:val="00071F95"/>
    <w:rsid w:val="000729E4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600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6EDE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0FB2"/>
    <w:rsid w:val="002965A8"/>
    <w:rsid w:val="002970C3"/>
    <w:rsid w:val="002973EC"/>
    <w:rsid w:val="002A275C"/>
    <w:rsid w:val="002A4CD3"/>
    <w:rsid w:val="002A6CC4"/>
    <w:rsid w:val="002B6C2C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1C1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2CCD"/>
    <w:rsid w:val="003C5130"/>
    <w:rsid w:val="003C7152"/>
    <w:rsid w:val="003D2E73"/>
    <w:rsid w:val="003E40B7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531DB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2501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3FA"/>
    <w:rsid w:val="005A1D70"/>
    <w:rsid w:val="005A3AA5"/>
    <w:rsid w:val="005A6296"/>
    <w:rsid w:val="005A6C9C"/>
    <w:rsid w:val="005A74DC"/>
    <w:rsid w:val="005B5146"/>
    <w:rsid w:val="005D0854"/>
    <w:rsid w:val="005D1AFD"/>
    <w:rsid w:val="005D5F04"/>
    <w:rsid w:val="005E51E6"/>
    <w:rsid w:val="005E5B6D"/>
    <w:rsid w:val="005F027A"/>
    <w:rsid w:val="005F33CC"/>
    <w:rsid w:val="005F771F"/>
    <w:rsid w:val="006121D4"/>
    <w:rsid w:val="006136A1"/>
    <w:rsid w:val="00613B49"/>
    <w:rsid w:val="00616845"/>
    <w:rsid w:val="00620E8E"/>
    <w:rsid w:val="00633778"/>
    <w:rsid w:val="00633CFE"/>
    <w:rsid w:val="00634FCA"/>
    <w:rsid w:val="00643D1B"/>
    <w:rsid w:val="006452B8"/>
    <w:rsid w:val="00652E62"/>
    <w:rsid w:val="0066140A"/>
    <w:rsid w:val="0066751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0B20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3FD4"/>
    <w:rsid w:val="007D5A78"/>
    <w:rsid w:val="007D5C3A"/>
    <w:rsid w:val="007E3BD1"/>
    <w:rsid w:val="007E4132"/>
    <w:rsid w:val="007E438C"/>
    <w:rsid w:val="007F1563"/>
    <w:rsid w:val="007F1CE9"/>
    <w:rsid w:val="007F1EB2"/>
    <w:rsid w:val="007F44DB"/>
    <w:rsid w:val="007F5A8B"/>
    <w:rsid w:val="007F7FC7"/>
    <w:rsid w:val="008012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18C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25F0"/>
    <w:rsid w:val="009A5900"/>
    <w:rsid w:val="009A6E6C"/>
    <w:rsid w:val="009A6F3F"/>
    <w:rsid w:val="009B331A"/>
    <w:rsid w:val="009B7F7C"/>
    <w:rsid w:val="009C2650"/>
    <w:rsid w:val="009D07C3"/>
    <w:rsid w:val="009D15E2"/>
    <w:rsid w:val="009D15FE"/>
    <w:rsid w:val="009D5D2C"/>
    <w:rsid w:val="009F0DCC"/>
    <w:rsid w:val="009F11CA"/>
    <w:rsid w:val="009F2B79"/>
    <w:rsid w:val="00A0695B"/>
    <w:rsid w:val="00A13052"/>
    <w:rsid w:val="00A132B2"/>
    <w:rsid w:val="00A216A8"/>
    <w:rsid w:val="00A223A6"/>
    <w:rsid w:val="00A3135C"/>
    <w:rsid w:val="00A31AD0"/>
    <w:rsid w:val="00A3639E"/>
    <w:rsid w:val="00A46FC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AA1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407F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40"/>
    <w:rsid w:val="00D145BE"/>
    <w:rsid w:val="00D2035A"/>
    <w:rsid w:val="00D20C57"/>
    <w:rsid w:val="00D25D16"/>
    <w:rsid w:val="00D27FC8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243A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01448"/>
    <w:rsid w:val="00E01A67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E8F"/>
    <w:rsid w:val="00F5183C"/>
    <w:rsid w:val="00F5616F"/>
    <w:rsid w:val="00F56451"/>
    <w:rsid w:val="00F56827"/>
    <w:rsid w:val="00F57C9F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0C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740B2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31BDE-4541-467D-827C-15E871727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7ee3a392-9fd5-4e44-986b-b11872d0f857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6D07DFA-EDA3-4CC7-AE3C-757A91CB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157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19</cp:revision>
  <cp:lastPrinted>2016-05-27T05:21:00Z</cp:lastPrinted>
  <dcterms:created xsi:type="dcterms:W3CDTF">2021-12-07T22:54:00Z</dcterms:created>
  <dcterms:modified xsi:type="dcterms:W3CDTF">2022-02-11T03:06:00Z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