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2E12A936" w:rsidR="00F1480E" w:rsidRPr="005404CB" w:rsidRDefault="00F1480E" w:rsidP="005404CB">
            <w:pPr>
              <w:pStyle w:val="SIText"/>
            </w:pPr>
            <w:r w:rsidRPr="00CC451E">
              <w:t>Release</w:t>
            </w:r>
            <w:r w:rsidR="00337E82" w:rsidRPr="005404CB">
              <w:t xml:space="preserve"> 1</w:t>
            </w:r>
          </w:p>
        </w:tc>
        <w:tc>
          <w:tcPr>
            <w:tcW w:w="6939" w:type="dxa"/>
          </w:tcPr>
          <w:p w14:paraId="30012DA0" w14:textId="5DB21653" w:rsidR="00F1480E" w:rsidRPr="005404CB" w:rsidRDefault="00F1480E" w:rsidP="005404CB">
            <w:pPr>
              <w:pStyle w:val="SIText"/>
            </w:pPr>
            <w:r w:rsidRPr="00CC451E">
              <w:t xml:space="preserve">This version released with </w:t>
            </w:r>
            <w:r w:rsidR="00F86FC0" w:rsidRPr="00F86FC0">
              <w:t>AMP Australian Meat Processing</w:t>
            </w:r>
            <w:r w:rsidR="00337E82" w:rsidRPr="005404CB">
              <w:t xml:space="preserve"> Training</w:t>
            </w:r>
            <w:r w:rsidRPr="005404CB">
              <w:t xml:space="preserve"> Package Version </w:t>
            </w:r>
            <w:r w:rsidR="00C85290">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2AB3DCA7" w:rsidR="00F1480E" w:rsidRPr="00A25740" w:rsidRDefault="000C463A" w:rsidP="005404CB">
            <w:pPr>
              <w:pStyle w:val="SIUNITCODE"/>
              <w:rPr>
                <w:rStyle w:val="SITemporaryText-green"/>
              </w:rPr>
            </w:pPr>
            <w:r w:rsidRPr="00A25740">
              <w:rPr>
                <w:rStyle w:val="SITemporaryText-green"/>
              </w:rPr>
              <w:t>AMP</w:t>
            </w:r>
            <w:r w:rsidR="00A316C6" w:rsidRPr="00A25740">
              <w:rPr>
                <w:rStyle w:val="SITemporaryText-green"/>
              </w:rPr>
              <w:t>QU</w:t>
            </w:r>
            <w:r w:rsidRPr="00A25740">
              <w:rPr>
                <w:rStyle w:val="SITemporaryText-green"/>
              </w:rPr>
              <w:t>A3</w:t>
            </w:r>
            <w:r w:rsidR="00A316C6" w:rsidRPr="00A25740">
              <w:rPr>
                <w:rStyle w:val="SITemporaryText-green"/>
              </w:rPr>
              <w:t>X6</w:t>
            </w:r>
          </w:p>
        </w:tc>
        <w:tc>
          <w:tcPr>
            <w:tcW w:w="3604" w:type="pct"/>
            <w:shd w:val="clear" w:color="auto" w:fill="auto"/>
          </w:tcPr>
          <w:p w14:paraId="5DE30F85" w14:textId="34E1D57A" w:rsidR="00F1480E" w:rsidRPr="005404CB" w:rsidRDefault="000C463A" w:rsidP="005404CB">
            <w:pPr>
              <w:pStyle w:val="SIUnittitle"/>
            </w:pPr>
            <w:r w:rsidRPr="000C463A">
              <w:t>Perform boning room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309A31ED" w14:textId="3759115E" w:rsidR="006C2C42" w:rsidRDefault="006C2C42" w:rsidP="006C2C42">
            <w:pPr>
              <w:pStyle w:val="SIText"/>
            </w:pPr>
            <w:r w:rsidRPr="006C2C42">
              <w:t xml:space="preserve">This unit describes the skills and knowledge required to perform quality control and Meat Hygiene Assessment (MHA) checks (or equivalent) on carton meat or offal for contamination or defects as part of a </w:t>
            </w:r>
            <w:r w:rsidR="00C85290">
              <w:t>q</w:t>
            </w:r>
            <w:r w:rsidRPr="006C2C42">
              <w:t xml:space="preserve">uality </w:t>
            </w:r>
            <w:r w:rsidR="00C85290">
              <w:t>control</w:t>
            </w:r>
            <w:r w:rsidRPr="006C2C42">
              <w:t xml:space="preserve"> program. It </w:t>
            </w:r>
            <w:r w:rsidR="00C85290">
              <w:t>covers</w:t>
            </w:r>
            <w:r w:rsidRPr="006C2C42">
              <w:t xml:space="preserve"> </w:t>
            </w:r>
            <w:r w:rsidR="00C85290">
              <w:t>the</w:t>
            </w:r>
            <w:r w:rsidRPr="006C2C42">
              <w:t xml:space="preserve"> implementation of specifications, critical limits, </w:t>
            </w:r>
            <w:proofErr w:type="gramStart"/>
            <w:r w:rsidRPr="006C2C42">
              <w:t>tolerances</w:t>
            </w:r>
            <w:proofErr w:type="gramEnd"/>
            <w:r w:rsidRPr="006C2C42">
              <w:t xml:space="preserve"> and sampling programs.</w:t>
            </w:r>
          </w:p>
          <w:p w14:paraId="0A3F73A8" w14:textId="77777777" w:rsidR="00A62D7B" w:rsidRPr="006C2C42" w:rsidRDefault="00A62D7B" w:rsidP="006C2C42">
            <w:pPr>
              <w:pStyle w:val="SIText"/>
            </w:pPr>
          </w:p>
          <w:p w14:paraId="267A2641" w14:textId="376C75D8" w:rsidR="006C2C42" w:rsidRDefault="00C85290" w:rsidP="006C2C42">
            <w:pPr>
              <w:pStyle w:val="SIText"/>
            </w:pPr>
            <w:r w:rsidRPr="00C85290">
              <w:t xml:space="preserve">This unit applies to individuals who </w:t>
            </w:r>
            <w:r>
              <w:t>monitor quality and who are</w:t>
            </w:r>
            <w:r w:rsidR="006C2C42" w:rsidRPr="006C2C42">
              <w:t xml:space="preserve"> responsible for MHA and quality control checks on carton meat and offal.</w:t>
            </w:r>
            <w:r>
              <w:t xml:space="preserve"> </w:t>
            </w:r>
            <w:r w:rsidRPr="00C85290">
              <w:t xml:space="preserve">In this role, workers take responsibility for their own work, they may take limited responsibility for the work of others, </w:t>
            </w:r>
            <w:proofErr w:type="gramStart"/>
            <w:r w:rsidRPr="00C85290">
              <w:t>and also</w:t>
            </w:r>
            <w:proofErr w:type="gramEnd"/>
            <w:r w:rsidRPr="00C85290">
              <w:t xml:space="preserve"> contribute to problem solving workplace issues.</w:t>
            </w:r>
          </w:p>
          <w:p w14:paraId="492868E5" w14:textId="77777777" w:rsidR="00A62D7B" w:rsidRPr="006C2C42" w:rsidRDefault="00A62D7B" w:rsidP="006C2C42">
            <w:pPr>
              <w:pStyle w:val="SIText"/>
            </w:pPr>
          </w:p>
          <w:p w14:paraId="09574FC4" w14:textId="77777777" w:rsidR="00C85290" w:rsidRPr="00C85290" w:rsidRDefault="00C85290" w:rsidP="00C85290">
            <w:pPr>
              <w:pStyle w:val="SIText"/>
            </w:pPr>
            <w:r w:rsidRPr="00C85290">
              <w:t>All work must be carried out to comply with workplace procedures, in accordance with state/territory health and safety, food and meat safety regulations, legislation and standards that apply to the workplace.</w:t>
            </w:r>
          </w:p>
          <w:p w14:paraId="759BC8BF" w14:textId="77777777" w:rsidR="00C85290" w:rsidRPr="00C85290" w:rsidRDefault="00C85290" w:rsidP="00C85290">
            <w:pPr>
              <w:pStyle w:val="SIText"/>
            </w:pPr>
          </w:p>
          <w:p w14:paraId="7ADB3185" w14:textId="27440FFD" w:rsidR="00373436" w:rsidRPr="000754EC" w:rsidRDefault="00C85290" w:rsidP="006C2C42">
            <w:pPr>
              <w:pStyle w:val="SIText"/>
            </w:pPr>
            <w:r w:rsidRPr="00C85290">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41CB70C7"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6A9C54AC" w:rsidR="00F1480E" w:rsidRPr="005404CB" w:rsidRDefault="00A25740" w:rsidP="005404CB">
            <w:pPr>
              <w:pStyle w:val="SIText"/>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85290" w:rsidRPr="00963A46" w14:paraId="16FDE176" w14:textId="77777777" w:rsidTr="007C0C3B">
        <w:trPr>
          <w:cantSplit/>
        </w:trPr>
        <w:tc>
          <w:tcPr>
            <w:tcW w:w="1396" w:type="pct"/>
            <w:shd w:val="clear" w:color="auto" w:fill="auto"/>
          </w:tcPr>
          <w:p w14:paraId="675CD444" w14:textId="77777777" w:rsidR="00C85290" w:rsidRPr="00C85290" w:rsidRDefault="00C85290" w:rsidP="007C0C3B">
            <w:pPr>
              <w:pStyle w:val="SIText"/>
            </w:pPr>
            <w:r w:rsidRPr="00C85290">
              <w:t>1. Prepare for work</w:t>
            </w:r>
          </w:p>
        </w:tc>
        <w:tc>
          <w:tcPr>
            <w:tcW w:w="3604" w:type="pct"/>
            <w:shd w:val="clear" w:color="auto" w:fill="auto"/>
          </w:tcPr>
          <w:p w14:paraId="6F482EC2" w14:textId="77777777" w:rsidR="00C85290" w:rsidRPr="00C85290" w:rsidRDefault="00C85290" w:rsidP="007C0C3B">
            <w:pPr>
              <w:pStyle w:val="SIText"/>
            </w:pPr>
            <w:r w:rsidRPr="00C85290">
              <w:t>1.1 Receive work instructions and clarify where required</w:t>
            </w:r>
          </w:p>
          <w:p w14:paraId="3F36C48F" w14:textId="71A39299" w:rsidR="00C85290" w:rsidRPr="00C85290" w:rsidRDefault="00C85290" w:rsidP="007C0C3B">
            <w:pPr>
              <w:pStyle w:val="SIText"/>
            </w:pPr>
            <w:r w:rsidRPr="00C85290">
              <w:t xml:space="preserve">1.2 Identify health, safety and food safety hazards </w:t>
            </w:r>
            <w:r>
              <w:t xml:space="preserve">for task </w:t>
            </w:r>
            <w:r w:rsidRPr="00C85290">
              <w:t>and control associated risks</w:t>
            </w:r>
          </w:p>
          <w:p w14:paraId="6E633A47" w14:textId="77777777" w:rsidR="00C85290" w:rsidRDefault="00C85290" w:rsidP="007C0C3B">
            <w:pPr>
              <w:pStyle w:val="SIText"/>
            </w:pPr>
            <w:r w:rsidRPr="00C85290">
              <w:t xml:space="preserve">1.3 Wear appropriate personal protective equipment and clothing and ensure correct fit </w:t>
            </w:r>
          </w:p>
          <w:p w14:paraId="390BDBD9" w14:textId="46A7B641" w:rsidR="00C85290" w:rsidRPr="00C85290" w:rsidRDefault="00C85290" w:rsidP="007C0C3B">
            <w:pPr>
              <w:pStyle w:val="SIText"/>
            </w:pPr>
            <w:r>
              <w:t xml:space="preserve">1.4 Identify sampling plan for </w:t>
            </w:r>
            <w:r w:rsidRPr="00C85290">
              <w:t>sample size and frequency</w:t>
            </w:r>
          </w:p>
        </w:tc>
      </w:tr>
      <w:tr w:rsidR="00342BAC" w:rsidRPr="00963A46" w14:paraId="3AB9D34D" w14:textId="77777777" w:rsidTr="00CA2922">
        <w:trPr>
          <w:cantSplit/>
        </w:trPr>
        <w:tc>
          <w:tcPr>
            <w:tcW w:w="1396" w:type="pct"/>
            <w:shd w:val="clear" w:color="auto" w:fill="auto"/>
          </w:tcPr>
          <w:p w14:paraId="59CE7DA5" w14:textId="7F29C386" w:rsidR="00342BAC" w:rsidRPr="00342BAC" w:rsidRDefault="00C85290" w:rsidP="00342BAC">
            <w:pPr>
              <w:pStyle w:val="SIText"/>
            </w:pPr>
            <w:r>
              <w:t>2</w:t>
            </w:r>
            <w:r w:rsidR="00342BAC" w:rsidRPr="00342BAC">
              <w:t>. Inspect samples of carton meat for defects</w:t>
            </w:r>
          </w:p>
        </w:tc>
        <w:tc>
          <w:tcPr>
            <w:tcW w:w="3604" w:type="pct"/>
            <w:shd w:val="clear" w:color="auto" w:fill="auto"/>
          </w:tcPr>
          <w:p w14:paraId="5CB0FE18" w14:textId="003EEE22" w:rsidR="00342BAC" w:rsidRPr="00342BAC" w:rsidRDefault="00C85290" w:rsidP="00342BAC">
            <w:pPr>
              <w:pStyle w:val="SIText"/>
            </w:pPr>
            <w:r>
              <w:t>2</w:t>
            </w:r>
            <w:r w:rsidR="00342BAC" w:rsidRPr="00342BAC">
              <w:t>.1 Take samples of product from each line of product according to a pre-determined sampling plan</w:t>
            </w:r>
          </w:p>
          <w:p w14:paraId="0D10B424" w14:textId="4F42E3E9" w:rsidR="00342BAC" w:rsidRPr="00342BAC" w:rsidRDefault="00C85290" w:rsidP="00342BAC">
            <w:pPr>
              <w:pStyle w:val="SIText"/>
            </w:pPr>
            <w:r>
              <w:t>2</w:t>
            </w:r>
            <w:r w:rsidR="00342BAC" w:rsidRPr="00342BAC">
              <w:t>.2 Inspect sample for defects in accordance with regulatory and workplace requirements as established in a</w:t>
            </w:r>
            <w:r>
              <w:t>n</w:t>
            </w:r>
            <w:r w:rsidR="00342BAC" w:rsidRPr="00342BAC">
              <w:t xml:space="preserve"> approved Hazard Analysis Critical Control Point (HACCP) program</w:t>
            </w:r>
          </w:p>
          <w:p w14:paraId="76F89D5C" w14:textId="542E455D" w:rsidR="00342BAC" w:rsidRPr="00342BAC" w:rsidRDefault="00C85290" w:rsidP="00342BAC">
            <w:pPr>
              <w:pStyle w:val="SIText"/>
            </w:pPr>
            <w:r>
              <w:t>2</w:t>
            </w:r>
            <w:r w:rsidR="00342BAC" w:rsidRPr="00342BAC">
              <w:t>.3 Report defects in accordance with workplace requirements</w:t>
            </w:r>
          </w:p>
        </w:tc>
      </w:tr>
      <w:tr w:rsidR="00342BAC" w:rsidRPr="00963A46" w14:paraId="032B5C1E" w14:textId="77777777" w:rsidTr="00CA2922">
        <w:trPr>
          <w:cantSplit/>
        </w:trPr>
        <w:tc>
          <w:tcPr>
            <w:tcW w:w="1396" w:type="pct"/>
            <w:shd w:val="clear" w:color="auto" w:fill="auto"/>
          </w:tcPr>
          <w:p w14:paraId="05EC002D" w14:textId="0E27E8A4" w:rsidR="00342BAC" w:rsidRPr="00342BAC" w:rsidRDefault="00C85290" w:rsidP="00342BAC">
            <w:pPr>
              <w:pStyle w:val="SIText"/>
            </w:pPr>
            <w:r>
              <w:t>3</w:t>
            </w:r>
            <w:r w:rsidR="00342BAC" w:rsidRPr="00342BAC">
              <w:t>. Assess samples against pre-determined defect tolerances</w:t>
            </w:r>
          </w:p>
        </w:tc>
        <w:tc>
          <w:tcPr>
            <w:tcW w:w="3604" w:type="pct"/>
            <w:shd w:val="clear" w:color="auto" w:fill="auto"/>
          </w:tcPr>
          <w:p w14:paraId="4E0069E9" w14:textId="77777777" w:rsidR="00342BAC" w:rsidRPr="00342BAC" w:rsidRDefault="00342BAC" w:rsidP="00342BAC">
            <w:pPr>
              <w:pStyle w:val="SIText"/>
            </w:pPr>
            <w:r w:rsidRPr="00342BAC">
              <w:t>2.1 Assess levels of defects against established tolerances</w:t>
            </w:r>
          </w:p>
          <w:p w14:paraId="00EBF51A" w14:textId="77777777" w:rsidR="00342BAC" w:rsidRPr="00342BAC" w:rsidRDefault="00342BAC" w:rsidP="00342BAC">
            <w:pPr>
              <w:pStyle w:val="SIText"/>
            </w:pPr>
            <w:r w:rsidRPr="00342BAC">
              <w:t>2.2 Report samples outside tolerance to supervisor and take corrective action</w:t>
            </w:r>
          </w:p>
          <w:p w14:paraId="772697AC" w14:textId="77777777" w:rsidR="00342BAC" w:rsidRPr="00342BAC" w:rsidRDefault="00342BAC" w:rsidP="00342BAC">
            <w:pPr>
              <w:pStyle w:val="SIText"/>
            </w:pPr>
            <w:r w:rsidRPr="00342BAC">
              <w:t>2.3 Adhere to sampling program and record results according to workplace requirements</w:t>
            </w:r>
          </w:p>
          <w:p w14:paraId="1E95884A" w14:textId="77777777" w:rsidR="00342BAC" w:rsidRPr="00342BAC" w:rsidRDefault="00342BAC" w:rsidP="00342BAC">
            <w:pPr>
              <w:pStyle w:val="SIText"/>
            </w:pPr>
            <w:r w:rsidRPr="00342BAC">
              <w:t>2.4 Keep sampling area clean and neat to avoid contamination between samples</w:t>
            </w:r>
          </w:p>
          <w:p w14:paraId="315774DF" w14:textId="699A45FD" w:rsidR="00342BAC" w:rsidRPr="00342BAC" w:rsidRDefault="00342BAC" w:rsidP="00342BAC">
            <w:pPr>
              <w:pStyle w:val="SIText"/>
            </w:pPr>
            <w:r w:rsidRPr="00342BAC">
              <w:t>2.5 Identify and follow dropped meat procedures according to workplace requirements</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23"/>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A316C6">
        <w:trPr>
          <w:tblHeader/>
        </w:trPr>
        <w:tc>
          <w:tcPr>
            <w:tcW w:w="1249"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751"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85290" w:rsidRPr="00336FCA" w:rsidDel="00423CB2" w14:paraId="4D91D523" w14:textId="77777777" w:rsidTr="00A316C6">
        <w:trPr>
          <w:tblHeader/>
        </w:trPr>
        <w:tc>
          <w:tcPr>
            <w:tcW w:w="1249" w:type="pct"/>
          </w:tcPr>
          <w:p w14:paraId="3AE27E2D" w14:textId="7E86D675" w:rsidR="00C85290" w:rsidRPr="00C85290" w:rsidRDefault="00C85290" w:rsidP="00A316C6">
            <w:pPr>
              <w:pStyle w:val="SIText"/>
              <w:rPr>
                <w:rFonts w:eastAsiaTheme="majorEastAsia"/>
              </w:rPr>
            </w:pPr>
            <w:r w:rsidRPr="00C85290">
              <w:rPr>
                <w:rFonts w:eastAsiaTheme="majorEastAsia"/>
              </w:rPr>
              <w:t>Reading</w:t>
            </w:r>
          </w:p>
        </w:tc>
        <w:tc>
          <w:tcPr>
            <w:tcW w:w="3751" w:type="pct"/>
          </w:tcPr>
          <w:p w14:paraId="1E0F5739" w14:textId="15DE35B3" w:rsidR="00C85290" w:rsidRPr="00C85290" w:rsidRDefault="00C85290" w:rsidP="00A316C6">
            <w:pPr>
              <w:pStyle w:val="SIBulletList1"/>
              <w:rPr>
                <w:rFonts w:eastAsiaTheme="majorEastAsia"/>
              </w:rPr>
            </w:pPr>
            <w:r w:rsidRPr="00C85290">
              <w:t>Interpret work instructions and standard operating procedures (SOPs)</w:t>
            </w:r>
          </w:p>
        </w:tc>
      </w:tr>
      <w:tr w:rsidR="00C85290" w:rsidRPr="00336FCA" w:rsidDel="00423CB2" w14:paraId="62D00FBA" w14:textId="77777777" w:rsidTr="00A316C6">
        <w:trPr>
          <w:tblHeader/>
        </w:trPr>
        <w:tc>
          <w:tcPr>
            <w:tcW w:w="1249" w:type="pct"/>
          </w:tcPr>
          <w:p w14:paraId="7C7A2A22" w14:textId="08BEDCC9" w:rsidR="00C85290" w:rsidRPr="00C85290" w:rsidRDefault="00C85290" w:rsidP="00A316C6">
            <w:pPr>
              <w:pStyle w:val="SIText"/>
              <w:rPr>
                <w:rFonts w:eastAsiaTheme="majorEastAsia"/>
              </w:rPr>
            </w:pPr>
            <w:r w:rsidRPr="00C85290">
              <w:rPr>
                <w:rFonts w:eastAsiaTheme="majorEastAsia"/>
              </w:rPr>
              <w:t>Writing</w:t>
            </w:r>
          </w:p>
        </w:tc>
        <w:tc>
          <w:tcPr>
            <w:tcW w:w="3751" w:type="pct"/>
          </w:tcPr>
          <w:p w14:paraId="75AF5801" w14:textId="1D28CCCF" w:rsidR="00C85290" w:rsidRPr="00C85290" w:rsidRDefault="00C85290" w:rsidP="00A316C6">
            <w:pPr>
              <w:pStyle w:val="SIBulletList1"/>
              <w:rPr>
                <w:rFonts w:eastAsiaTheme="majorEastAsia"/>
              </w:rPr>
            </w:pPr>
            <w:r w:rsidRPr="00C85290">
              <w:rPr>
                <w:rFonts w:eastAsiaTheme="majorEastAsia"/>
              </w:rPr>
              <w:t>Record defects using paper based and/or digital format</w:t>
            </w:r>
          </w:p>
        </w:tc>
      </w:tr>
      <w:tr w:rsidR="00242A50" w:rsidRPr="00336FCA" w:rsidDel="00423CB2" w14:paraId="0BA2337D" w14:textId="77777777" w:rsidTr="00F4626A">
        <w:trPr>
          <w:tblHeader/>
        </w:trPr>
        <w:tc>
          <w:tcPr>
            <w:tcW w:w="1249" w:type="pct"/>
          </w:tcPr>
          <w:p w14:paraId="29DB8C24" w14:textId="1EC10F6B" w:rsidR="00242A50" w:rsidRPr="00C85290" w:rsidRDefault="00242A50" w:rsidP="00242A50">
            <w:pPr>
              <w:pStyle w:val="SIText"/>
              <w:rPr>
                <w:rFonts w:eastAsiaTheme="majorEastAsia"/>
              </w:rPr>
            </w:pPr>
            <w:r>
              <w:rPr>
                <w:rFonts w:eastAsiaTheme="majorEastAsia"/>
              </w:rPr>
              <w:t>Numeracy</w:t>
            </w:r>
          </w:p>
        </w:tc>
        <w:tc>
          <w:tcPr>
            <w:tcW w:w="3751" w:type="pct"/>
          </w:tcPr>
          <w:p w14:paraId="25FE4E5C" w14:textId="77777777" w:rsidR="00242A50" w:rsidRPr="00242A50" w:rsidRDefault="00242A50" w:rsidP="00A316C6">
            <w:pPr>
              <w:pStyle w:val="SIBulletList1"/>
            </w:pPr>
            <w:r w:rsidRPr="00242A50">
              <w:t>Determine conformance levels expressed as percentages (%)</w:t>
            </w:r>
          </w:p>
          <w:p w14:paraId="669C0CC1" w14:textId="2810DA05" w:rsidR="00242A50" w:rsidRPr="00C85290" w:rsidRDefault="00242A50" w:rsidP="00A316C6">
            <w:pPr>
              <w:pStyle w:val="SIBulletList1"/>
              <w:rPr>
                <w:rFonts w:eastAsiaTheme="majorEastAsia"/>
              </w:rPr>
            </w:pPr>
            <w:r w:rsidRPr="00242A50">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2A56AE0E" w:rsidR="00041E59" w:rsidRPr="001327D4" w:rsidRDefault="000C463A" w:rsidP="001327D4">
            <w:pPr>
              <w:pStyle w:val="SIText"/>
            </w:pPr>
            <w:r w:rsidRPr="001327D4">
              <w:t>AMP</w:t>
            </w:r>
            <w:r w:rsidR="00A316C6">
              <w:t>QU</w:t>
            </w:r>
            <w:r w:rsidRPr="001327D4">
              <w:t>A3</w:t>
            </w:r>
            <w:r w:rsidR="00A316C6">
              <w:t>X6</w:t>
            </w:r>
            <w:r w:rsidRPr="001327D4">
              <w:t xml:space="preserve"> Perform boning room Meat Hygiene Assessment</w:t>
            </w:r>
          </w:p>
        </w:tc>
        <w:tc>
          <w:tcPr>
            <w:tcW w:w="1105" w:type="pct"/>
          </w:tcPr>
          <w:p w14:paraId="66BFB0C6" w14:textId="5A6016A4" w:rsidR="00041E59" w:rsidRPr="001327D4" w:rsidRDefault="00F4626A" w:rsidP="001327D4">
            <w:pPr>
              <w:pStyle w:val="SIText"/>
            </w:pPr>
            <w:r w:rsidRPr="00F4626A">
              <w:t>AMPA3074 Perform boning room Meat Hygiene Assessment</w:t>
            </w:r>
          </w:p>
        </w:tc>
        <w:tc>
          <w:tcPr>
            <w:tcW w:w="1251" w:type="pct"/>
          </w:tcPr>
          <w:p w14:paraId="5D81ECDF" w14:textId="77777777" w:rsidR="00F4626A" w:rsidRPr="00A316C6" w:rsidRDefault="00F4626A">
            <w:pPr>
              <w:pStyle w:val="SIText"/>
              <w:rPr>
                <w:rStyle w:val="SITemporaryText-red"/>
                <w:color w:val="auto"/>
                <w:sz w:val="20"/>
              </w:rPr>
            </w:pPr>
            <w:r w:rsidRPr="00A316C6">
              <w:rPr>
                <w:rStyle w:val="SITemporaryText-red"/>
                <w:color w:val="auto"/>
                <w:sz w:val="20"/>
              </w:rPr>
              <w:t>Unit code updated.</w:t>
            </w:r>
          </w:p>
          <w:p w14:paraId="4411CCDD" w14:textId="77777777" w:rsidR="00F4626A" w:rsidRPr="00A316C6" w:rsidRDefault="00F4626A">
            <w:pPr>
              <w:pStyle w:val="SIText"/>
              <w:rPr>
                <w:rStyle w:val="SITemporaryText-red"/>
                <w:color w:val="auto"/>
                <w:sz w:val="20"/>
              </w:rPr>
            </w:pPr>
            <w:r w:rsidRPr="00A316C6">
              <w:rPr>
                <w:rStyle w:val="SITemporaryText-red"/>
                <w:color w:val="auto"/>
                <w:sz w:val="20"/>
              </w:rPr>
              <w:t>Performance Criteria clarified.</w:t>
            </w:r>
          </w:p>
          <w:p w14:paraId="79ED14CC" w14:textId="77777777" w:rsidR="00F4626A" w:rsidRPr="00A316C6" w:rsidRDefault="00F4626A">
            <w:pPr>
              <w:pStyle w:val="SIText"/>
              <w:rPr>
                <w:rStyle w:val="SITemporaryText-red"/>
                <w:color w:val="auto"/>
                <w:sz w:val="20"/>
              </w:rPr>
            </w:pPr>
            <w:r w:rsidRPr="00A316C6">
              <w:rPr>
                <w:rStyle w:val="SITemporaryText-red"/>
                <w:color w:val="auto"/>
                <w:sz w:val="20"/>
              </w:rPr>
              <w:t>Foundation skills added.</w:t>
            </w:r>
          </w:p>
          <w:p w14:paraId="631E6255" w14:textId="1743C023" w:rsidR="00041E59" w:rsidRPr="001327D4" w:rsidRDefault="00F4626A">
            <w:pPr>
              <w:pStyle w:val="SIText"/>
            </w:pPr>
            <w:r w:rsidRPr="00A316C6">
              <w:rPr>
                <w:rStyle w:val="SITemporaryText-red"/>
                <w:color w:val="auto"/>
                <w:sz w:val="20"/>
              </w:rPr>
              <w:t>Performance Evidence, Knowledge evidence and Assessment Conditions revised</w:t>
            </w:r>
            <w:r w:rsidRPr="00F4626A">
              <w:t>.</w:t>
            </w:r>
          </w:p>
        </w:tc>
        <w:tc>
          <w:tcPr>
            <w:tcW w:w="1616" w:type="pct"/>
          </w:tcPr>
          <w:p w14:paraId="5B8F00A8" w14:textId="218CCEA2" w:rsidR="00916CD7" w:rsidRPr="001327D4" w:rsidRDefault="00916CD7" w:rsidP="001327D4">
            <w:pPr>
              <w:pStyle w:val="SIText"/>
            </w:pPr>
            <w:r w:rsidRPr="001327D4">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0DD4570E" w:rsidR="00F1480E" w:rsidRPr="005404CB" w:rsidRDefault="00A25740" w:rsidP="005404CB">
            <w:pPr>
              <w:pStyle w:val="SIText"/>
            </w:pPr>
            <w:hyperlink r:id="rId11" w:history="1">
              <w:r w:rsidR="004F3044" w:rsidRPr="004F3044">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33517D53" w:rsidR="00556C4C" w:rsidRPr="005404CB" w:rsidRDefault="00556C4C" w:rsidP="005404CB">
            <w:pPr>
              <w:pStyle w:val="SIUnittitle"/>
            </w:pPr>
            <w:r w:rsidRPr="00F56827">
              <w:t xml:space="preserve">Assessment requirements for </w:t>
            </w:r>
            <w:r w:rsidR="000C463A" w:rsidRPr="000C463A">
              <w:t>AMP</w:t>
            </w:r>
            <w:r w:rsidR="00A316C6">
              <w:t>QU</w:t>
            </w:r>
            <w:r w:rsidR="000C463A" w:rsidRPr="000C463A">
              <w:t>A3</w:t>
            </w:r>
            <w:r w:rsidR="00A316C6">
              <w:t>X6</w:t>
            </w:r>
            <w:r w:rsidR="000C463A" w:rsidRPr="000C463A">
              <w:t xml:space="preserve"> Perform boning room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41911511" w14:textId="1CBF7A92" w:rsidR="00E86751" w:rsidRDefault="00E86751" w:rsidP="00E86751">
            <w:pPr>
              <w:pStyle w:val="SIText"/>
            </w:pPr>
            <w:r w:rsidRPr="00E86751">
              <w:t xml:space="preserve">An individual demonstrating competency must satisfy </w:t>
            </w:r>
            <w:proofErr w:type="gramStart"/>
            <w:r w:rsidRPr="00E86751">
              <w:t>all of</w:t>
            </w:r>
            <w:proofErr w:type="gramEnd"/>
            <w:r w:rsidRPr="00E86751">
              <w:t xml:space="preserve"> the elements and performance criteria in this unit.</w:t>
            </w:r>
          </w:p>
          <w:p w14:paraId="78CDE550" w14:textId="77777777" w:rsidR="00A316C6" w:rsidRPr="00E86751" w:rsidRDefault="00A316C6" w:rsidP="00E86751">
            <w:pPr>
              <w:pStyle w:val="SIText"/>
            </w:pPr>
          </w:p>
          <w:p w14:paraId="2682F978" w14:textId="10D71425" w:rsidR="00E86751" w:rsidRDefault="00E86751" w:rsidP="00E86751">
            <w:pPr>
              <w:pStyle w:val="SIText"/>
            </w:pPr>
            <w:r w:rsidRPr="00E86751">
              <w:t>There must be evidence that the individual has performed Meat Hygiene Assessment (MHA)</w:t>
            </w:r>
            <w:r>
              <w:t xml:space="preserve"> checks</w:t>
            </w:r>
            <w:r w:rsidR="007628EB">
              <w:t xml:space="preserve"> in a boning room, on carton meat or offal, </w:t>
            </w:r>
            <w:r>
              <w:t>on at least one occasion, including:</w:t>
            </w:r>
          </w:p>
          <w:p w14:paraId="2A624255" w14:textId="3F4A4480" w:rsidR="005A3BEA" w:rsidRPr="005A3BEA" w:rsidRDefault="005A3BEA" w:rsidP="005A3BEA">
            <w:pPr>
              <w:pStyle w:val="SIBulletList1"/>
            </w:pPr>
            <w:r w:rsidRPr="005A3BEA">
              <w:t>identif</w:t>
            </w:r>
            <w:r w:rsidR="007628EB">
              <w:t>i</w:t>
            </w:r>
            <w:r w:rsidR="00A316C6">
              <w:t>ed</w:t>
            </w:r>
            <w:r w:rsidRPr="005A3BEA">
              <w:t xml:space="preserve"> defects </w:t>
            </w:r>
            <w:r w:rsidR="007628EB">
              <w:t>and the</w:t>
            </w:r>
            <w:r w:rsidRPr="005A3BEA">
              <w:t xml:space="preserve"> </w:t>
            </w:r>
            <w:r w:rsidR="007628EB">
              <w:t xml:space="preserve">associated </w:t>
            </w:r>
            <w:r w:rsidRPr="005A3BEA">
              <w:t>relevant critical limits and specifications</w:t>
            </w:r>
          </w:p>
          <w:p w14:paraId="1697845C" w14:textId="4660E258" w:rsidR="005A3BEA" w:rsidRPr="005A3BEA" w:rsidRDefault="005A3BEA" w:rsidP="005A3BEA">
            <w:pPr>
              <w:pStyle w:val="SIBulletList1"/>
            </w:pPr>
            <w:r w:rsidRPr="005A3BEA">
              <w:t>interpret</w:t>
            </w:r>
            <w:r w:rsidR="00A316C6">
              <w:t>ed</w:t>
            </w:r>
            <w:r w:rsidR="007628EB">
              <w:t xml:space="preserve"> </w:t>
            </w:r>
            <w:r w:rsidRPr="005A3BEA">
              <w:t>details of out of tolerance samples</w:t>
            </w:r>
          </w:p>
          <w:p w14:paraId="4DBD69DB" w14:textId="382AABDA" w:rsidR="005A3BEA" w:rsidRPr="005A3BEA" w:rsidRDefault="007628EB" w:rsidP="005A3BEA">
            <w:pPr>
              <w:pStyle w:val="SIBulletList1"/>
            </w:pPr>
            <w:r w:rsidRPr="005A3BEA">
              <w:t>tak</w:t>
            </w:r>
            <w:r w:rsidR="00A316C6">
              <w:t>en</w:t>
            </w:r>
            <w:r w:rsidRPr="005A3BEA">
              <w:t xml:space="preserve"> </w:t>
            </w:r>
            <w:r w:rsidR="005A3BEA" w:rsidRPr="005A3BEA">
              <w:t>corrective action</w:t>
            </w:r>
            <w:r>
              <w:t>s</w:t>
            </w:r>
            <w:r w:rsidR="005A3BEA" w:rsidRPr="005A3BEA">
              <w:t xml:space="preserve"> </w:t>
            </w:r>
            <w:r>
              <w:t>where</w:t>
            </w:r>
            <w:r w:rsidRPr="005A3BEA">
              <w:t xml:space="preserve"> </w:t>
            </w:r>
            <w:r w:rsidR="005A3BEA" w:rsidRPr="005A3BEA">
              <w:t>defect tolerances are exceeded</w:t>
            </w:r>
          </w:p>
          <w:p w14:paraId="7692C561" w14:textId="68FE16FE" w:rsidR="005A3BEA" w:rsidRDefault="007628EB" w:rsidP="005A3BEA">
            <w:pPr>
              <w:pStyle w:val="SIBulletList1"/>
            </w:pPr>
            <w:r>
              <w:t>follow</w:t>
            </w:r>
            <w:r w:rsidR="00A316C6">
              <w:t>ed</w:t>
            </w:r>
            <w:r>
              <w:t xml:space="preserve"> safe work practices</w:t>
            </w:r>
          </w:p>
          <w:p w14:paraId="73B12A28" w14:textId="06FFA97C" w:rsidR="00556C4C" w:rsidRPr="005404CB" w:rsidRDefault="007628EB" w:rsidP="00A316C6">
            <w:pPr>
              <w:pStyle w:val="SIBulletList1"/>
            </w:pPr>
            <w:r w:rsidRPr="007628EB">
              <w:t>maintain</w:t>
            </w:r>
            <w:r w:rsidR="00A316C6">
              <w:t>ed</w:t>
            </w:r>
            <w:r w:rsidRPr="007628EB">
              <w:t xml:space="preserve"> hygiene and sanitation standards.</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2BDFAE6" w14:textId="77777777" w:rsidR="00F4626A" w:rsidRPr="00F4626A" w:rsidRDefault="00F4626A" w:rsidP="00F4626A">
            <w:pPr>
              <w:pStyle w:val="SIText"/>
            </w:pPr>
            <w:r w:rsidRPr="00F4626A">
              <w:t>An individual must be able to demonstrate the knowledge required to perform the tasks outlined in the elements and performance criteria of this unit. This includes knowledge of:</w:t>
            </w:r>
          </w:p>
          <w:p w14:paraId="1C323A1B" w14:textId="77777777" w:rsidR="007628EB" w:rsidRPr="007628EB" w:rsidRDefault="007628EB" w:rsidP="007628EB">
            <w:pPr>
              <w:pStyle w:val="SIBulletList1"/>
            </w:pPr>
            <w:r w:rsidRPr="007628EB">
              <w:t>purpose of an MHA process monitoring program and what is being monitored</w:t>
            </w:r>
          </w:p>
          <w:p w14:paraId="4DEBE4FD" w14:textId="77777777" w:rsidR="007628EB" w:rsidRPr="007628EB" w:rsidRDefault="007628EB" w:rsidP="007628EB">
            <w:pPr>
              <w:pStyle w:val="SIBulletList1"/>
            </w:pPr>
            <w:r w:rsidRPr="007628EB">
              <w:t xml:space="preserve">regulatory and workplace requirements for MHA monitoring </w:t>
            </w:r>
          </w:p>
          <w:p w14:paraId="0E6BE827" w14:textId="4349C757" w:rsidR="00B80081" w:rsidRDefault="00B80081" w:rsidP="00B80081">
            <w:pPr>
              <w:pStyle w:val="SIBulletList1"/>
            </w:pPr>
            <w:r>
              <w:t xml:space="preserve">purpose of the </w:t>
            </w:r>
            <w:r w:rsidRPr="00B80081">
              <w:t xml:space="preserve">sampling </w:t>
            </w:r>
            <w:r>
              <w:t>plan</w:t>
            </w:r>
            <w:r w:rsidRPr="00B80081">
              <w:t xml:space="preserve"> and consequence of not following </w:t>
            </w:r>
            <w:r>
              <w:t>it</w:t>
            </w:r>
          </w:p>
          <w:p w14:paraId="00713E7C" w14:textId="5E5AF203" w:rsidR="00B80081" w:rsidRPr="00B80081" w:rsidRDefault="00B80081" w:rsidP="00B80081">
            <w:pPr>
              <w:pStyle w:val="SIBulletList1"/>
            </w:pPr>
            <w:r>
              <w:t>sampling methods</w:t>
            </w:r>
          </w:p>
          <w:p w14:paraId="6DBCAD2D" w14:textId="1FA21603" w:rsidR="007628EB" w:rsidRDefault="007628EB" w:rsidP="007628EB">
            <w:pPr>
              <w:pStyle w:val="SIBulletList1"/>
            </w:pPr>
            <w:r w:rsidRPr="007628EB">
              <w:t>the consequences of microbiological contamination</w:t>
            </w:r>
          </w:p>
          <w:p w14:paraId="28333DD1" w14:textId="01A323A5" w:rsidR="007628EB" w:rsidRDefault="007628EB" w:rsidP="007628EB">
            <w:pPr>
              <w:pStyle w:val="SIBulletList1"/>
            </w:pPr>
            <w:r>
              <w:t>types of defects identified in carton meat and offal</w:t>
            </w:r>
          </w:p>
          <w:p w14:paraId="6A9B2A7C" w14:textId="49E96CEF" w:rsidR="007628EB" w:rsidRDefault="007628EB" w:rsidP="007628EB">
            <w:pPr>
              <w:pStyle w:val="SIBulletList1"/>
            </w:pPr>
            <w:r>
              <w:t>tolerance levels</w:t>
            </w:r>
          </w:p>
          <w:p w14:paraId="4F505BA3" w14:textId="58D86B8F" w:rsidR="007628EB" w:rsidRPr="007628EB" w:rsidRDefault="007628EB" w:rsidP="007628EB">
            <w:pPr>
              <w:pStyle w:val="SIBulletList1"/>
            </w:pPr>
            <w:r w:rsidRPr="007628EB">
              <w:t>procedures for reporting defects outside tolerance</w:t>
            </w:r>
          </w:p>
          <w:p w14:paraId="0285B11E" w14:textId="0F8D85EE" w:rsidR="007628EB" w:rsidRPr="007628EB" w:rsidRDefault="007628EB" w:rsidP="007628EB">
            <w:pPr>
              <w:pStyle w:val="SIBulletList1"/>
            </w:pPr>
            <w:r>
              <w:t>types of corrective actions to be taken</w:t>
            </w:r>
          </w:p>
          <w:p w14:paraId="3E6E886E" w14:textId="77777777" w:rsidR="00B80081" w:rsidRPr="00B80081" w:rsidRDefault="00B80081" w:rsidP="00B80081">
            <w:pPr>
              <w:pStyle w:val="SIBulletList1"/>
            </w:pPr>
            <w:r w:rsidRPr="00B80081">
              <w:t xml:space="preserve">levels of macro-contamination that is acceptable, </w:t>
            </w:r>
            <w:proofErr w:type="gramStart"/>
            <w:r w:rsidRPr="00B80081">
              <w:t>marginal</w:t>
            </w:r>
            <w:proofErr w:type="gramEnd"/>
            <w:r w:rsidRPr="00B80081">
              <w:t xml:space="preserve"> or unacceptable</w:t>
            </w:r>
          </w:p>
          <w:p w14:paraId="3174B3FC" w14:textId="77777777" w:rsidR="00B80081" w:rsidRPr="00B80081" w:rsidRDefault="00B80081" w:rsidP="00B80081">
            <w:pPr>
              <w:pStyle w:val="SIBulletList1"/>
            </w:pPr>
            <w:r w:rsidRPr="00B80081">
              <w:t>hygiene and sanitation requirements when monitoring product</w:t>
            </w:r>
          </w:p>
          <w:p w14:paraId="6529A416" w14:textId="77777777" w:rsidR="00B80081" w:rsidRPr="00B80081" w:rsidRDefault="00B80081" w:rsidP="00B80081">
            <w:pPr>
              <w:pStyle w:val="SIBulletList1"/>
            </w:pPr>
            <w:r w:rsidRPr="00B80081">
              <w:t>when and how corrective actions are to be taken in response to monitoring outcomes</w:t>
            </w:r>
          </w:p>
          <w:p w14:paraId="13583DF1" w14:textId="51935268" w:rsidR="00F1480E" w:rsidRPr="005404CB" w:rsidRDefault="00B80081" w:rsidP="00A316C6">
            <w:pPr>
              <w:pStyle w:val="SIBulletList1"/>
              <w:numPr>
                <w:ilvl w:val="0"/>
                <w:numId w:val="0"/>
              </w:numPr>
              <w:ind w:left="357"/>
            </w:pPr>
            <w:r w:rsidRPr="00B80081">
              <w:t>workplace health and safety requirements when monitoring product.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3546D842" w14:textId="77777777" w:rsidR="00B80081" w:rsidRPr="00B80081" w:rsidRDefault="00B80081" w:rsidP="00B80081">
            <w:pPr>
              <w:pStyle w:val="SIText"/>
            </w:pPr>
            <w:r w:rsidRPr="00B80081">
              <w:t>Assessment of skills in this unit of competency must take place under the following conditions:</w:t>
            </w:r>
          </w:p>
          <w:p w14:paraId="79E33CDB" w14:textId="77777777" w:rsidR="00B80081" w:rsidRPr="00B80081" w:rsidRDefault="00B80081" w:rsidP="00B80081">
            <w:pPr>
              <w:pStyle w:val="SIBulletList1"/>
            </w:pPr>
            <w:r w:rsidRPr="00B80081">
              <w:t>physical conditions:</w:t>
            </w:r>
          </w:p>
          <w:p w14:paraId="1DA29872" w14:textId="0B7DBB76" w:rsidR="00B80081" w:rsidRPr="00B80081" w:rsidRDefault="00B80081" w:rsidP="00B80081">
            <w:pPr>
              <w:pStyle w:val="SIBulletList2"/>
            </w:pPr>
            <w:r w:rsidRPr="00B80081">
              <w:t xml:space="preserve">skills must be demonstrated in a </w:t>
            </w:r>
            <w:r>
              <w:t xml:space="preserve">boning room of a </w:t>
            </w:r>
            <w:r w:rsidRPr="00B80081">
              <w:t>registered meat processing plant or an environment that accurately represents a real workplace</w:t>
            </w:r>
          </w:p>
          <w:p w14:paraId="01BEFCB3" w14:textId="77777777" w:rsidR="00B80081" w:rsidRPr="00B80081" w:rsidRDefault="00B80081" w:rsidP="00B80081">
            <w:pPr>
              <w:pStyle w:val="SIBulletList1"/>
            </w:pPr>
            <w:r w:rsidRPr="00B80081">
              <w:t xml:space="preserve">resources, </w:t>
            </w:r>
            <w:proofErr w:type="gramStart"/>
            <w:r w:rsidRPr="00B80081">
              <w:t>equipment</w:t>
            </w:r>
            <w:proofErr w:type="gramEnd"/>
            <w:r w:rsidRPr="00B80081">
              <w:t xml:space="preserve"> and materials:</w:t>
            </w:r>
          </w:p>
          <w:p w14:paraId="16F103BF" w14:textId="77777777" w:rsidR="00B80081" w:rsidRPr="00B80081" w:rsidRDefault="00B80081" w:rsidP="00B80081">
            <w:pPr>
              <w:pStyle w:val="SIBulletList2"/>
            </w:pPr>
            <w:r w:rsidRPr="00B80081">
              <w:t xml:space="preserve">MHA monitoring system </w:t>
            </w:r>
          </w:p>
          <w:p w14:paraId="37296A04" w14:textId="599D4B1D" w:rsidR="00B80081" w:rsidRPr="00B80081" w:rsidRDefault="00B80081" w:rsidP="00B80081">
            <w:pPr>
              <w:pStyle w:val="SIBulletList2"/>
            </w:pPr>
            <w:r>
              <w:t>carton meat and offal</w:t>
            </w:r>
          </w:p>
          <w:p w14:paraId="4AD4EBB3" w14:textId="77777777" w:rsidR="00B80081" w:rsidRPr="00B80081" w:rsidRDefault="00B80081" w:rsidP="00B80081">
            <w:pPr>
              <w:pStyle w:val="SIBulletList2"/>
            </w:pPr>
            <w:r w:rsidRPr="00B80081">
              <w:t>cleaning and sanitising equipment according to workplace requirements</w:t>
            </w:r>
          </w:p>
          <w:p w14:paraId="65632078" w14:textId="77777777" w:rsidR="00B80081" w:rsidRPr="00B80081" w:rsidRDefault="00B80081" w:rsidP="00B80081">
            <w:pPr>
              <w:pStyle w:val="SIBulletList2"/>
            </w:pPr>
            <w:r w:rsidRPr="00B80081">
              <w:t>PPE</w:t>
            </w:r>
          </w:p>
          <w:p w14:paraId="26E191C2" w14:textId="77777777" w:rsidR="00B80081" w:rsidRPr="00B80081" w:rsidRDefault="00B80081" w:rsidP="00B80081">
            <w:pPr>
              <w:pStyle w:val="SIBulletList1"/>
            </w:pPr>
            <w:r w:rsidRPr="00B80081">
              <w:t>specifications:</w:t>
            </w:r>
          </w:p>
          <w:p w14:paraId="36A1841D" w14:textId="77777777" w:rsidR="00B80081" w:rsidRPr="00B80081" w:rsidRDefault="00B80081" w:rsidP="00B80081">
            <w:pPr>
              <w:pStyle w:val="SIBulletList2"/>
            </w:pPr>
            <w:r w:rsidRPr="00B80081">
              <w:t>workplace standard operating procedures and task-related documents</w:t>
            </w:r>
          </w:p>
          <w:p w14:paraId="6D560EB2" w14:textId="77777777" w:rsidR="00B80081" w:rsidRPr="00B80081" w:rsidRDefault="00B80081" w:rsidP="00B80081">
            <w:pPr>
              <w:pStyle w:val="SIBulletList1"/>
            </w:pPr>
            <w:r w:rsidRPr="00B80081">
              <w:t>timeframes</w:t>
            </w:r>
          </w:p>
          <w:p w14:paraId="197EAB6B" w14:textId="77777777" w:rsidR="00B80081" w:rsidRPr="00B80081" w:rsidRDefault="00B80081" w:rsidP="00B80081">
            <w:pPr>
              <w:pStyle w:val="SIBulletList2"/>
            </w:pPr>
            <w:r w:rsidRPr="00B80081">
              <w:t>within typical operating and production conditions for the workplace.</w:t>
            </w:r>
          </w:p>
          <w:p w14:paraId="2B82D8F3" w14:textId="77777777" w:rsidR="00B80081" w:rsidRPr="00B80081" w:rsidRDefault="00B80081" w:rsidP="00B80081">
            <w:pPr>
              <w:pStyle w:val="SIText"/>
            </w:pPr>
          </w:p>
          <w:p w14:paraId="6600173A" w14:textId="6D9F88DC" w:rsidR="00F1480E" w:rsidRPr="006C0CC4" w:rsidRDefault="00B80081" w:rsidP="006C0CC4">
            <w:pPr>
              <w:pStyle w:val="SIText"/>
            </w:pPr>
            <w:r w:rsidRPr="00B80081">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66121CE0" w:rsidR="00F1480E" w:rsidRPr="005404CB" w:rsidRDefault="00A25740" w:rsidP="005404CB">
            <w:pPr>
              <w:pStyle w:val="SIText"/>
            </w:pPr>
            <w:hyperlink r:id="rId12" w:history="1">
              <w:r w:rsidR="004F3044" w:rsidRPr="004F3044">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32558" w14:textId="77777777" w:rsidR="003272AD" w:rsidRDefault="003272AD" w:rsidP="00BF3F0A">
      <w:r>
        <w:separator/>
      </w:r>
    </w:p>
    <w:p w14:paraId="38EC4CE1" w14:textId="77777777" w:rsidR="003272AD" w:rsidRDefault="003272AD"/>
  </w:endnote>
  <w:endnote w:type="continuationSeparator" w:id="0">
    <w:p w14:paraId="3B013D6D" w14:textId="77777777" w:rsidR="003272AD" w:rsidRDefault="003272AD" w:rsidP="00BF3F0A">
      <w:r>
        <w:continuationSeparator/>
      </w:r>
    </w:p>
    <w:p w14:paraId="399E4D59" w14:textId="77777777" w:rsidR="003272AD" w:rsidRDefault="00327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6FCAA" w14:textId="77777777" w:rsidR="003272AD" w:rsidRDefault="003272AD" w:rsidP="00BF3F0A">
      <w:r>
        <w:separator/>
      </w:r>
    </w:p>
    <w:p w14:paraId="7E67CB36" w14:textId="77777777" w:rsidR="003272AD" w:rsidRDefault="003272AD"/>
  </w:footnote>
  <w:footnote w:type="continuationSeparator" w:id="0">
    <w:p w14:paraId="6ACD8EE4" w14:textId="77777777" w:rsidR="003272AD" w:rsidRDefault="003272AD" w:rsidP="00BF3F0A">
      <w:r>
        <w:continuationSeparator/>
      </w:r>
    </w:p>
    <w:p w14:paraId="6AEFAA40" w14:textId="77777777" w:rsidR="003272AD" w:rsidRDefault="003272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38D4C402" w:rsidR="009C2650" w:rsidRPr="000C463A" w:rsidRDefault="00A25740" w:rsidP="000C463A">
    <w:sdt>
      <w:sdtPr>
        <w:rPr>
          <w:lang w:eastAsia="en-US"/>
        </w:rPr>
        <w:id w:val="996915373"/>
        <w:docPartObj>
          <w:docPartGallery w:val="Watermarks"/>
          <w:docPartUnique/>
        </w:docPartObj>
      </w:sdtPr>
      <w:sdtEndPr/>
      <w:sdtContent>
        <w:r>
          <w:rPr>
            <w:lang w:eastAsia="en-US"/>
          </w:rPr>
          <w:pict w14:anchorId="4922BE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C463A" w:rsidRPr="000C463A">
      <w:rPr>
        <w:lang w:eastAsia="en-US"/>
      </w:rPr>
      <w:t>AMP</w:t>
    </w:r>
    <w:r w:rsidR="00A316C6">
      <w:t>QU</w:t>
    </w:r>
    <w:r w:rsidR="000C463A" w:rsidRPr="000C463A">
      <w:rPr>
        <w:lang w:eastAsia="en-US"/>
      </w:rPr>
      <w:t>A3</w:t>
    </w:r>
    <w:r w:rsidR="00A316C6">
      <w:t>X6</w:t>
    </w:r>
    <w:r w:rsidR="000C463A" w:rsidRPr="000C463A">
      <w:rPr>
        <w:lang w:eastAsia="en-US"/>
      </w:rPr>
      <w:t xml:space="preserve"> Perform boning room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38672F"/>
    <w:multiLevelType w:val="multilevel"/>
    <w:tmpl w:val="848EDF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2A3270"/>
    <w:multiLevelType w:val="multilevel"/>
    <w:tmpl w:val="495CC2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1B36CB"/>
    <w:multiLevelType w:val="multilevel"/>
    <w:tmpl w:val="8578F0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6D81CA5"/>
    <w:multiLevelType w:val="multilevel"/>
    <w:tmpl w:val="5E462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2"/>
  </w:num>
  <w:num w:numId="8">
    <w:abstractNumId w:val="0"/>
  </w:num>
  <w:num w:numId="9">
    <w:abstractNumId w:val="16"/>
  </w:num>
  <w:num w:numId="10">
    <w:abstractNumId w:val="12"/>
  </w:num>
  <w:num w:numId="11">
    <w:abstractNumId w:val="15"/>
  </w:num>
  <w:num w:numId="12">
    <w:abstractNumId w:val="14"/>
  </w:num>
  <w:num w:numId="13">
    <w:abstractNumId w:val="18"/>
  </w:num>
  <w:num w:numId="14">
    <w:abstractNumId w:val="5"/>
  </w:num>
  <w:num w:numId="15">
    <w:abstractNumId w:val="6"/>
  </w:num>
  <w:num w:numId="16">
    <w:abstractNumId w:val="19"/>
  </w:num>
  <w:num w:numId="17">
    <w:abstractNumId w:val="3"/>
  </w:num>
  <w:num w:numId="18">
    <w:abstractNumId w:val="1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63A"/>
    <w:rsid w:val="000E25E6"/>
    <w:rsid w:val="000E2C86"/>
    <w:rsid w:val="000F29F2"/>
    <w:rsid w:val="00101659"/>
    <w:rsid w:val="00105AEA"/>
    <w:rsid w:val="001078BF"/>
    <w:rsid w:val="001327D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2A50"/>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72AD"/>
    <w:rsid w:val="00337E82"/>
    <w:rsid w:val="00342BAC"/>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04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3BEA"/>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0CC4"/>
    <w:rsid w:val="006C2C42"/>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28EB"/>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5740"/>
    <w:rsid w:val="00A316C6"/>
    <w:rsid w:val="00A3639E"/>
    <w:rsid w:val="00A5092E"/>
    <w:rsid w:val="00A554D6"/>
    <w:rsid w:val="00A56E14"/>
    <w:rsid w:val="00A62D7B"/>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0081"/>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85290"/>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148E"/>
    <w:rsid w:val="00E34CD8"/>
    <w:rsid w:val="00E35064"/>
    <w:rsid w:val="00E3681D"/>
    <w:rsid w:val="00E40225"/>
    <w:rsid w:val="00E501F0"/>
    <w:rsid w:val="00E53232"/>
    <w:rsid w:val="00E6166D"/>
    <w:rsid w:val="00E86751"/>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4626A"/>
    <w:rsid w:val="00F5616F"/>
    <w:rsid w:val="00F56451"/>
    <w:rsid w:val="00F56827"/>
    <w:rsid w:val="00F62866"/>
    <w:rsid w:val="00F65EF0"/>
    <w:rsid w:val="00F71651"/>
    <w:rsid w:val="00F76191"/>
    <w:rsid w:val="00F76CC6"/>
    <w:rsid w:val="00F83D7C"/>
    <w:rsid w:val="00F86FC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4F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287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372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0490223">
      <w:bodyDiv w:val="1"/>
      <w:marLeft w:val="0"/>
      <w:marRight w:val="0"/>
      <w:marTop w:val="0"/>
      <w:marBottom w:val="0"/>
      <w:divBdr>
        <w:top w:val="none" w:sz="0" w:space="0" w:color="auto"/>
        <w:left w:val="none" w:sz="0" w:space="0" w:color="auto"/>
        <w:bottom w:val="none" w:sz="0" w:space="0" w:color="auto"/>
        <w:right w:val="none" w:sz="0" w:space="0" w:color="auto"/>
      </w:divBdr>
    </w:div>
    <w:div w:id="1209338730">
      <w:bodyDiv w:val="1"/>
      <w:marLeft w:val="0"/>
      <w:marRight w:val="0"/>
      <w:marTop w:val="0"/>
      <w:marBottom w:val="0"/>
      <w:divBdr>
        <w:top w:val="none" w:sz="0" w:space="0" w:color="auto"/>
        <w:left w:val="none" w:sz="0" w:space="0" w:color="auto"/>
        <w:bottom w:val="none" w:sz="0" w:space="0" w:color="auto"/>
        <w:right w:val="none" w:sz="0" w:space="0" w:color="auto"/>
      </w:divBdr>
    </w:div>
    <w:div w:id="194164481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0137F0F-E093-4661-A2FA-96D21D217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TotalTime>
  <Pages>3</Pages>
  <Words>938</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14</cp:revision>
  <cp:lastPrinted>2016-05-27T05:21:00Z</cp:lastPrinted>
  <dcterms:created xsi:type="dcterms:W3CDTF">2021-09-02T01:24:00Z</dcterms:created>
  <dcterms:modified xsi:type="dcterms:W3CDTF">2021-11-03T02:59:00Z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