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DF5A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91937A7" w14:textId="77777777" w:rsidTr="00146EEC">
        <w:tc>
          <w:tcPr>
            <w:tcW w:w="2689" w:type="dxa"/>
          </w:tcPr>
          <w:p w14:paraId="24B5ECAC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24556A0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8A012F" w14:paraId="6ABAF180" w14:textId="77777777" w:rsidTr="00146EEC">
        <w:tc>
          <w:tcPr>
            <w:tcW w:w="2689" w:type="dxa"/>
          </w:tcPr>
          <w:p w14:paraId="73691BFE" w14:textId="359D0305" w:rsidR="008A012F" w:rsidRPr="0039351C" w:rsidRDefault="008A012F" w:rsidP="0039351C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39351C">
              <w:rPr>
                <w:rStyle w:val="SITemporaryText-blue"/>
                <w:color w:val="auto"/>
                <w:sz w:val="20"/>
              </w:rPr>
              <w:t>Release 1</w:t>
            </w:r>
          </w:p>
        </w:tc>
        <w:tc>
          <w:tcPr>
            <w:tcW w:w="6939" w:type="dxa"/>
          </w:tcPr>
          <w:p w14:paraId="2263D3A4" w14:textId="328C3C09" w:rsidR="008A012F" w:rsidRPr="007926DB" w:rsidRDefault="008A012F" w:rsidP="007926D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7926DB">
              <w:rPr>
                <w:rStyle w:val="SITemporaryText-blue"/>
                <w:color w:val="auto"/>
                <w:sz w:val="20"/>
              </w:rPr>
              <w:t xml:space="preserve">This version released with </w:t>
            </w:r>
            <w:r w:rsidR="009D4BD8" w:rsidRPr="007926DB">
              <w:t xml:space="preserve">AHC Agriculture, Horticulture and Conservation and Land Management </w:t>
            </w:r>
            <w:r w:rsidRPr="007926DB">
              <w:rPr>
                <w:rStyle w:val="SITemporaryText-blue"/>
                <w:color w:val="auto"/>
                <w:sz w:val="20"/>
              </w:rPr>
              <w:t xml:space="preserve">Training Package Version </w:t>
            </w:r>
            <w:r w:rsidR="009D4BD8" w:rsidRPr="007926DB">
              <w:rPr>
                <w:rStyle w:val="SITemporaryText-blue"/>
                <w:color w:val="auto"/>
                <w:sz w:val="20"/>
              </w:rPr>
              <w:t>8</w:t>
            </w:r>
            <w:r w:rsidRPr="007926DB">
              <w:rPr>
                <w:rStyle w:val="SITemporaryText-blue"/>
                <w:color w:val="auto"/>
                <w:sz w:val="20"/>
              </w:rPr>
              <w:t>.0.</w:t>
            </w:r>
          </w:p>
        </w:tc>
      </w:tr>
    </w:tbl>
    <w:p w14:paraId="7306255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203042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D41F5A" w14:textId="568163D3" w:rsidR="00F1480E" w:rsidRPr="005404CB" w:rsidRDefault="00E17A92" w:rsidP="005404CB">
            <w:pPr>
              <w:pStyle w:val="SIUNITCODE"/>
            </w:pPr>
            <w:r>
              <w:t>AHC</w:t>
            </w:r>
            <w:r w:rsidR="00215967">
              <w:t>WRK</w:t>
            </w:r>
            <w:r w:rsidR="008E225E">
              <w:t>3</w:t>
            </w:r>
            <w:r w:rsidR="009D4BD8">
              <w:t>X</w:t>
            </w:r>
            <w:r w:rsidR="006E0A87">
              <w:t>9</w:t>
            </w:r>
          </w:p>
        </w:tc>
        <w:tc>
          <w:tcPr>
            <w:tcW w:w="3604" w:type="pct"/>
            <w:shd w:val="clear" w:color="auto" w:fill="auto"/>
          </w:tcPr>
          <w:p w14:paraId="5DC38CF2" w14:textId="61F574F6" w:rsidR="00F1480E" w:rsidRPr="005404CB" w:rsidRDefault="006E0A87" w:rsidP="005404CB">
            <w:pPr>
              <w:pStyle w:val="SIUnittitle"/>
            </w:pPr>
            <w:r w:rsidRPr="006E0A87">
              <w:t>Apply environmentally sustainable work practices</w:t>
            </w:r>
          </w:p>
        </w:tc>
      </w:tr>
      <w:tr w:rsidR="00F1480E" w:rsidRPr="00963A46" w14:paraId="29DC8E68" w14:textId="77777777" w:rsidTr="00CA2922">
        <w:tc>
          <w:tcPr>
            <w:tcW w:w="1396" w:type="pct"/>
            <w:shd w:val="clear" w:color="auto" w:fill="auto"/>
          </w:tcPr>
          <w:p w14:paraId="38C3C0CF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48C8A136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2A018ED" w14:textId="77777777" w:rsidR="00797E26" w:rsidRPr="00797E26" w:rsidRDefault="00797E26" w:rsidP="00797E26">
            <w:r w:rsidRPr="00797E26">
              <w:t>This unit of competency describes the skills and knowledge required to apply environmentally sustainable work practices.</w:t>
            </w:r>
          </w:p>
          <w:p w14:paraId="52E8F8A4" w14:textId="77777777" w:rsidR="00797E26" w:rsidRPr="00797E26" w:rsidRDefault="00797E26" w:rsidP="00797E26"/>
          <w:p w14:paraId="4E977C6D" w14:textId="5CE32ABE" w:rsidR="00797E26" w:rsidRPr="00797E26" w:rsidRDefault="00797E26" w:rsidP="00797E26">
            <w:r w:rsidRPr="00797E26">
              <w:t>Th</w:t>
            </w:r>
            <w:r w:rsidR="009D4BD8">
              <w:t>e</w:t>
            </w:r>
            <w:r w:rsidRPr="00797E26">
              <w:t xml:space="preserve"> unit applies to individuals who </w:t>
            </w:r>
            <w:r w:rsidR="009D4BD8" w:rsidRPr="00797E26">
              <w:t xml:space="preserve">apply environmentally </w:t>
            </w:r>
            <w:r w:rsidR="009D4BD8" w:rsidRPr="009D4BD8">
              <w:t>sustainable work practices</w:t>
            </w:r>
            <w:r w:rsidRPr="00797E26">
              <w:t xml:space="preserve"> under broad direction and take responsibility for their own work.</w:t>
            </w:r>
          </w:p>
          <w:p w14:paraId="248D5211" w14:textId="77777777" w:rsidR="00797E26" w:rsidRPr="00797E26" w:rsidRDefault="00797E26" w:rsidP="00797E26"/>
          <w:p w14:paraId="1B748EDC" w14:textId="187AC00C" w:rsidR="00AC1957" w:rsidRPr="00797E26" w:rsidRDefault="009D4BD8" w:rsidP="00797E26">
            <w:r w:rsidRPr="009D4BD8">
              <w:t>All work must be carried out to comply with workplace procedures, health and safety in the workplace requirements, legislative and regulatory requirements</w:t>
            </w:r>
            <w:r>
              <w:t xml:space="preserve"> and sustainability and biosecurity practices</w:t>
            </w:r>
            <w:r w:rsidRPr="009D4BD8">
              <w:t>.</w:t>
            </w:r>
          </w:p>
          <w:p w14:paraId="6D3AD2CA" w14:textId="77777777" w:rsidR="00797E26" w:rsidRPr="00797E26" w:rsidRDefault="00797E26" w:rsidP="00797E26"/>
          <w:p w14:paraId="3202A0B8" w14:textId="04B58207" w:rsidR="00CC1B21" w:rsidRPr="000754EC" w:rsidRDefault="00797E26" w:rsidP="00797E26">
            <w:r w:rsidRPr="00797E26">
              <w:t>No licencing, legislative or certification requirements apply to this unit at the time of publication.</w:t>
            </w:r>
          </w:p>
        </w:tc>
      </w:tr>
      <w:tr w:rsidR="00F1480E" w:rsidRPr="00963A46" w14:paraId="697CE7AE" w14:textId="77777777" w:rsidTr="00CA2922">
        <w:tc>
          <w:tcPr>
            <w:tcW w:w="1396" w:type="pct"/>
            <w:shd w:val="clear" w:color="auto" w:fill="auto"/>
          </w:tcPr>
          <w:p w14:paraId="0D500446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1C0B8C3" w14:textId="19BE6124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0E7338F7" w14:textId="77777777" w:rsidTr="00CA2922">
        <w:tc>
          <w:tcPr>
            <w:tcW w:w="1396" w:type="pct"/>
            <w:shd w:val="clear" w:color="auto" w:fill="auto"/>
          </w:tcPr>
          <w:p w14:paraId="77D0EC0D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4FCB9DE" w14:textId="49D2493C" w:rsidR="00F1480E" w:rsidRPr="005404CB" w:rsidRDefault="00CE365B" w:rsidP="005404CB">
            <w:pPr>
              <w:pStyle w:val="SIText"/>
            </w:pPr>
            <w:r>
              <w:t>Work (WRK)</w:t>
            </w:r>
          </w:p>
        </w:tc>
      </w:tr>
    </w:tbl>
    <w:p w14:paraId="755D21D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ECBD20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0E8F5BA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4279D5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E9D524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43F0BD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57758FB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797E26" w:rsidRPr="00963A46" w14:paraId="08874F2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AA36A8" w14:textId="382659C3" w:rsidR="00797E26" w:rsidRPr="00797E26" w:rsidRDefault="00797E26" w:rsidP="00797E26">
            <w:pPr>
              <w:pStyle w:val="SIText"/>
            </w:pPr>
            <w:r w:rsidRPr="00797E26">
              <w:t xml:space="preserve">1. Identify current </w:t>
            </w:r>
            <w:r w:rsidR="005C505A" w:rsidRPr="005C505A">
              <w:t xml:space="preserve">resource usage and </w:t>
            </w:r>
            <w:r w:rsidRPr="00797E26">
              <w:t>practices</w:t>
            </w:r>
          </w:p>
        </w:tc>
        <w:tc>
          <w:tcPr>
            <w:tcW w:w="3604" w:type="pct"/>
            <w:shd w:val="clear" w:color="auto" w:fill="auto"/>
          </w:tcPr>
          <w:p w14:paraId="7C9C4558" w14:textId="324E59AB" w:rsidR="00797E26" w:rsidRPr="00797E26" w:rsidRDefault="00797E26" w:rsidP="00797E26">
            <w:r w:rsidRPr="00797E26">
              <w:t>1.1 Identify current environmental regulations and associated procedures appl</w:t>
            </w:r>
            <w:r w:rsidR="005C505A">
              <w:t>icable</w:t>
            </w:r>
            <w:r w:rsidRPr="00797E26">
              <w:t xml:space="preserve"> to the workplace</w:t>
            </w:r>
          </w:p>
          <w:p w14:paraId="121D33FD" w14:textId="77777777" w:rsidR="00797E26" w:rsidRPr="00797E26" w:rsidRDefault="00797E26" w:rsidP="00797E26">
            <w:r w:rsidRPr="00797E26">
              <w:t>1.2 Identify environmental sustainability policy and procedures applicable to the workplace</w:t>
            </w:r>
          </w:p>
          <w:p w14:paraId="05601D7F" w14:textId="6B5210EF" w:rsidR="00797E26" w:rsidRPr="00797E26" w:rsidRDefault="00797E26" w:rsidP="00797E26">
            <w:r w:rsidRPr="00797E26">
              <w:t xml:space="preserve">1.3 Identify resource usage in the workplace using </w:t>
            </w:r>
            <w:r w:rsidR="00145970">
              <w:t>records,</w:t>
            </w:r>
            <w:r w:rsidRPr="00797E26">
              <w:t xml:space="preserve"> relevant </w:t>
            </w:r>
            <w:proofErr w:type="gramStart"/>
            <w:r w:rsidR="00145970">
              <w:t>information</w:t>
            </w:r>
            <w:proofErr w:type="gramEnd"/>
            <w:r w:rsidR="00145970">
              <w:t xml:space="preserve"> and </w:t>
            </w:r>
            <w:r w:rsidRPr="00797E26">
              <w:t>data</w:t>
            </w:r>
          </w:p>
          <w:p w14:paraId="53584789" w14:textId="77777777" w:rsidR="00797E26" w:rsidRPr="00797E26" w:rsidRDefault="00797E26" w:rsidP="00797E26">
            <w:r w:rsidRPr="00797E26">
              <w:t>1.4 Access information on impact of resource usage on environmental sustainability</w:t>
            </w:r>
          </w:p>
          <w:p w14:paraId="36FFA5C5" w14:textId="46609C15" w:rsidR="00797E26" w:rsidRPr="00797E26" w:rsidRDefault="00797E26" w:rsidP="00797E26">
            <w:pPr>
              <w:pStyle w:val="SIText"/>
            </w:pPr>
            <w:r w:rsidRPr="00797E26">
              <w:t>1.5 Conduct a</w:t>
            </w:r>
            <w:r w:rsidR="008000B6">
              <w:t>n</w:t>
            </w:r>
            <w:r w:rsidRPr="00797E26">
              <w:t xml:space="preserve"> </w:t>
            </w:r>
            <w:r w:rsidR="008000B6" w:rsidRPr="003E4648">
              <w:t>environmental</w:t>
            </w:r>
            <w:r w:rsidRPr="00797E26">
              <w:t xml:space="preserve"> hazard analysis and risk assessment</w:t>
            </w:r>
          </w:p>
        </w:tc>
      </w:tr>
      <w:tr w:rsidR="00797E26" w:rsidRPr="00963A46" w14:paraId="2549BA3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9F399A7" w14:textId="4B1951E2" w:rsidR="00797E26" w:rsidRPr="00797E26" w:rsidRDefault="00797E26" w:rsidP="00797E26">
            <w:pPr>
              <w:pStyle w:val="SIText"/>
            </w:pPr>
            <w:r w:rsidRPr="00797E26">
              <w:t>2. Contribute to the review of workplace practices</w:t>
            </w:r>
          </w:p>
        </w:tc>
        <w:tc>
          <w:tcPr>
            <w:tcW w:w="3604" w:type="pct"/>
            <w:shd w:val="clear" w:color="auto" w:fill="auto"/>
          </w:tcPr>
          <w:p w14:paraId="5FC3D793" w14:textId="77777777" w:rsidR="00797E26" w:rsidRPr="00797E26" w:rsidRDefault="00797E26" w:rsidP="00797E26">
            <w:r w:rsidRPr="00797E26">
              <w:t>2.1 Collect information on environmental sustainability and resource efficiency systems relevant to the workplace</w:t>
            </w:r>
          </w:p>
          <w:p w14:paraId="7731FB7D" w14:textId="77777777" w:rsidR="00797E26" w:rsidRPr="00797E26" w:rsidRDefault="00797E26" w:rsidP="00797E26">
            <w:r w:rsidRPr="00797E26">
              <w:t>2.2 Review current practices and identify potential areas for improvement</w:t>
            </w:r>
          </w:p>
          <w:p w14:paraId="212B98D8" w14:textId="77777777" w:rsidR="00332BDB" w:rsidRDefault="00797E26" w:rsidP="00797E26">
            <w:r w:rsidRPr="00797E26">
              <w:t xml:space="preserve">2.3 </w:t>
            </w:r>
            <w:r w:rsidR="00332BDB">
              <w:t>Discuss the principles of circul</w:t>
            </w:r>
            <w:r w:rsidR="00332BDB" w:rsidRPr="00332BDB">
              <w:t>ar economy with stakeholders and management</w:t>
            </w:r>
          </w:p>
          <w:p w14:paraId="5389E97D" w14:textId="256727CB" w:rsidR="00797E26" w:rsidRPr="00797E26" w:rsidRDefault="00332BDB" w:rsidP="00797E26">
            <w:r>
              <w:t xml:space="preserve">2.4 </w:t>
            </w:r>
            <w:r w:rsidR="00797E26" w:rsidRPr="00797E26">
              <w:t xml:space="preserve">Seek </w:t>
            </w:r>
            <w:r w:rsidR="005C505A">
              <w:t>feedback</w:t>
            </w:r>
            <w:r w:rsidR="00797E26" w:rsidRPr="00797E26">
              <w:t xml:space="preserve"> from stakeholders to improve the management of the environment and resource efficiency</w:t>
            </w:r>
          </w:p>
          <w:p w14:paraId="6CCF3CA5" w14:textId="00CBAB3E" w:rsidR="00797E26" w:rsidRPr="00797E26" w:rsidRDefault="00797E26" w:rsidP="00797E26">
            <w:r w:rsidRPr="00797E26">
              <w:t>2.</w:t>
            </w:r>
            <w:r w:rsidR="00332BDB">
              <w:t>5</w:t>
            </w:r>
            <w:r w:rsidRPr="00797E26">
              <w:t xml:space="preserve"> Contribute to development of tools or resources to help make improvements in the workplace</w:t>
            </w:r>
          </w:p>
          <w:p w14:paraId="215A6E64" w14:textId="20752073" w:rsidR="00797E26" w:rsidRPr="00797E26" w:rsidRDefault="00797E26" w:rsidP="00797E26">
            <w:pPr>
              <w:pStyle w:val="SIText"/>
            </w:pPr>
            <w:r w:rsidRPr="00797E26">
              <w:t>2.</w:t>
            </w:r>
            <w:r w:rsidR="00332BDB">
              <w:t>6</w:t>
            </w:r>
            <w:r w:rsidRPr="00797E26">
              <w:t xml:space="preserve"> Communicate proposed improvements to management</w:t>
            </w:r>
          </w:p>
        </w:tc>
      </w:tr>
      <w:tr w:rsidR="00797E26" w:rsidRPr="00963A46" w14:paraId="19CC6B8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E20589D" w14:textId="4117C5C6" w:rsidR="00797E26" w:rsidRPr="00797E26" w:rsidRDefault="00797E26" w:rsidP="00797E26">
            <w:pPr>
              <w:pStyle w:val="SIText"/>
            </w:pPr>
            <w:r w:rsidRPr="00797E26">
              <w:t>3. Apply improvement strategies</w:t>
            </w:r>
          </w:p>
        </w:tc>
        <w:tc>
          <w:tcPr>
            <w:tcW w:w="3604" w:type="pct"/>
            <w:shd w:val="clear" w:color="auto" w:fill="auto"/>
          </w:tcPr>
          <w:p w14:paraId="480B2514" w14:textId="77777777" w:rsidR="00797E26" w:rsidRPr="00797E26" w:rsidRDefault="00797E26" w:rsidP="00797E26">
            <w:r w:rsidRPr="00797E26">
              <w:t>3.1 Use appropriate techniques and tools to assist in achieving efficiencies and environmental targets</w:t>
            </w:r>
          </w:p>
          <w:p w14:paraId="32DCDFAB" w14:textId="0B52596E" w:rsidR="00797E26" w:rsidRPr="00797E26" w:rsidRDefault="00797E26">
            <w:r w:rsidRPr="00797E26">
              <w:t>3.2 Apply strategies to minimise wast</w:t>
            </w:r>
            <w:r w:rsidR="00097D71">
              <w:t>ag</w:t>
            </w:r>
            <w:r w:rsidRPr="00797E26">
              <w:t>e</w:t>
            </w:r>
          </w:p>
          <w:p w14:paraId="29F43CC7" w14:textId="713D93A5" w:rsidR="00797E26" w:rsidRPr="00797E26" w:rsidRDefault="00797E26" w:rsidP="00797E26">
            <w:r w:rsidRPr="00797E26">
              <w:t>3.</w:t>
            </w:r>
            <w:r w:rsidR="00145970">
              <w:t>3</w:t>
            </w:r>
            <w:r w:rsidRPr="00797E26">
              <w:t xml:space="preserve"> Apply strategies to minimise environmental risks and impacts</w:t>
            </w:r>
          </w:p>
        </w:tc>
      </w:tr>
      <w:tr w:rsidR="00797E26" w:rsidRPr="00963A46" w14:paraId="06F7823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24697C0" w14:textId="0CABD803" w:rsidR="00797E26" w:rsidRPr="00797E26" w:rsidRDefault="00797E26" w:rsidP="00797E26">
            <w:pPr>
              <w:pStyle w:val="SIText"/>
            </w:pPr>
            <w:r w:rsidRPr="00797E26">
              <w:t>4. Record and report on work practices</w:t>
            </w:r>
          </w:p>
        </w:tc>
        <w:tc>
          <w:tcPr>
            <w:tcW w:w="3604" w:type="pct"/>
            <w:shd w:val="clear" w:color="auto" w:fill="auto"/>
          </w:tcPr>
          <w:p w14:paraId="378AA084" w14:textId="6256141B" w:rsidR="00797E26" w:rsidRPr="00797E26" w:rsidRDefault="00797E26" w:rsidP="00797E26">
            <w:r w:rsidRPr="00797E26">
              <w:t>4.1 Use monitoring and evaluation tools</w:t>
            </w:r>
          </w:p>
          <w:p w14:paraId="5C3CAEFC" w14:textId="77777777" w:rsidR="00797E26" w:rsidRPr="00797E26" w:rsidRDefault="00797E26" w:rsidP="00797E26">
            <w:r w:rsidRPr="00797E26">
              <w:t>4.2 Record incidents where sustainability policy and procedures have been breached</w:t>
            </w:r>
          </w:p>
          <w:p w14:paraId="1F11DAE2" w14:textId="77777777" w:rsidR="00797E26" w:rsidRPr="00797E26" w:rsidRDefault="00797E26" w:rsidP="00797E26">
            <w:r w:rsidRPr="00797E26">
              <w:t>4.3 Record and report on progress against resource efficiency and environmental targets</w:t>
            </w:r>
          </w:p>
          <w:p w14:paraId="79387BEF" w14:textId="15AEFCE5" w:rsidR="00797E26" w:rsidRPr="00797E26" w:rsidRDefault="00797E26">
            <w:r w:rsidRPr="00797E26">
              <w:t xml:space="preserve">4.4 Provide feedback to management on </w:t>
            </w:r>
            <w:r w:rsidR="00097D71">
              <w:t xml:space="preserve">work practice </w:t>
            </w:r>
            <w:r w:rsidRPr="00797E26">
              <w:t>review and improvements</w:t>
            </w:r>
          </w:p>
        </w:tc>
      </w:tr>
    </w:tbl>
    <w:p w14:paraId="132C8A01" w14:textId="77777777" w:rsidR="005F771F" w:rsidRDefault="005F771F" w:rsidP="005F771F">
      <w:pPr>
        <w:pStyle w:val="SIText"/>
      </w:pPr>
    </w:p>
    <w:p w14:paraId="2EB70B5A" w14:textId="77777777" w:rsidR="005F771F" w:rsidRPr="000754EC" w:rsidRDefault="005F771F" w:rsidP="000754EC">
      <w:r>
        <w:br w:type="page"/>
      </w:r>
    </w:p>
    <w:p w14:paraId="3F3B3E0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D798F9B" w14:textId="77777777" w:rsidTr="00CA2922">
        <w:trPr>
          <w:tblHeader/>
        </w:trPr>
        <w:tc>
          <w:tcPr>
            <w:tcW w:w="5000" w:type="pct"/>
            <w:gridSpan w:val="2"/>
          </w:tcPr>
          <w:p w14:paraId="5EC6A30C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0569F8C7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2D70220" w14:textId="77777777" w:rsidTr="00CA2922">
        <w:trPr>
          <w:tblHeader/>
        </w:trPr>
        <w:tc>
          <w:tcPr>
            <w:tcW w:w="1396" w:type="pct"/>
          </w:tcPr>
          <w:p w14:paraId="4B8718A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8CAB03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1958DC" w:rsidRPr="00336FCA" w:rsidDel="00423CB2" w14:paraId="6AD2F76B" w14:textId="77777777" w:rsidTr="00CA2922">
        <w:tc>
          <w:tcPr>
            <w:tcW w:w="1396" w:type="pct"/>
          </w:tcPr>
          <w:p w14:paraId="7D795EC9" w14:textId="6B963A8A" w:rsidR="001958DC" w:rsidRPr="003B137D" w:rsidRDefault="001958DC" w:rsidP="003B137D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3B137D">
              <w:t>Reading</w:t>
            </w:r>
          </w:p>
        </w:tc>
        <w:tc>
          <w:tcPr>
            <w:tcW w:w="3604" w:type="pct"/>
          </w:tcPr>
          <w:p w14:paraId="418A1EF8" w14:textId="22A689B0" w:rsidR="001958DC" w:rsidRPr="003B137D" w:rsidRDefault="001958DC" w:rsidP="003B137D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3B137D">
              <w:t>Identify and interpret textual information from a range of sources to identify relevant and key information about environmentally sustainable work practice requirements</w:t>
            </w:r>
          </w:p>
        </w:tc>
      </w:tr>
      <w:tr w:rsidR="001958DC" w:rsidRPr="00336FCA" w:rsidDel="00423CB2" w14:paraId="55A8B605" w14:textId="77777777" w:rsidTr="00CA2922">
        <w:tc>
          <w:tcPr>
            <w:tcW w:w="1396" w:type="pct"/>
          </w:tcPr>
          <w:p w14:paraId="3A6AB038" w14:textId="1912CD11" w:rsidR="001958DC" w:rsidRPr="003B137D" w:rsidRDefault="001958DC" w:rsidP="003B137D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3B137D">
              <w:t>Writing</w:t>
            </w:r>
          </w:p>
        </w:tc>
        <w:tc>
          <w:tcPr>
            <w:tcW w:w="3604" w:type="pct"/>
          </w:tcPr>
          <w:p w14:paraId="08B9A983" w14:textId="0151B390" w:rsidR="001958DC" w:rsidRPr="003B137D" w:rsidRDefault="001958DC" w:rsidP="003B137D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3B137D">
              <w:t>Use clear language, accurate industry terminology and logical structure to prepare records</w:t>
            </w:r>
          </w:p>
        </w:tc>
      </w:tr>
      <w:tr w:rsidR="00F1480E" w:rsidRPr="00336FCA" w:rsidDel="00423CB2" w14:paraId="6EA39FA6" w14:textId="77777777" w:rsidTr="00CA2922">
        <w:tc>
          <w:tcPr>
            <w:tcW w:w="1396" w:type="pct"/>
          </w:tcPr>
          <w:p w14:paraId="445BB6D5" w14:textId="6B0CA840" w:rsidR="00F1480E" w:rsidRPr="001958DC" w:rsidRDefault="001958DC" w:rsidP="001958DC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1958DC">
              <w:rPr>
                <w:rStyle w:val="SITemporaryText-blue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49C03AFC" w14:textId="6F1C61B2" w:rsidR="00F1480E" w:rsidRPr="003B137D" w:rsidRDefault="001958DC" w:rsidP="003B137D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3B137D">
              <w:rPr>
                <w:rStyle w:val="SITemporaryText-blue"/>
                <w:rFonts w:eastAsia="Calibri"/>
                <w:color w:val="auto"/>
                <w:sz w:val="20"/>
              </w:rPr>
              <w:t>Use clear language and accurate industry terminology to seek feedback from stakeholders and discuss improvements with management</w:t>
            </w:r>
          </w:p>
        </w:tc>
      </w:tr>
    </w:tbl>
    <w:p w14:paraId="163095CC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6EF41E4" w14:textId="77777777" w:rsidTr="00F33FF2">
        <w:tc>
          <w:tcPr>
            <w:tcW w:w="5000" w:type="pct"/>
            <w:gridSpan w:val="4"/>
          </w:tcPr>
          <w:p w14:paraId="6CEEF9B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51B9D341" w14:textId="77777777" w:rsidTr="00F33FF2">
        <w:tc>
          <w:tcPr>
            <w:tcW w:w="1028" w:type="pct"/>
          </w:tcPr>
          <w:p w14:paraId="43BFA244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9C0EDC3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696E0A42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D8C7D90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F46BB2" w14:paraId="026EDCB1" w14:textId="77777777" w:rsidTr="00F33FF2">
        <w:tc>
          <w:tcPr>
            <w:tcW w:w="1028" w:type="pct"/>
          </w:tcPr>
          <w:p w14:paraId="21DAFA88" w14:textId="6F23AE4B" w:rsidR="00F46BB2" w:rsidRPr="00B665F5" w:rsidRDefault="001958DC" w:rsidP="0049628F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49628F">
              <w:t>AHCWRK3X</w:t>
            </w:r>
            <w:r w:rsidR="0049628F" w:rsidRPr="0049628F">
              <w:t>9</w:t>
            </w:r>
            <w:r w:rsidRPr="0049628F">
              <w:t xml:space="preserve"> </w:t>
            </w:r>
            <w:r w:rsidR="003B137D" w:rsidRPr="0049628F">
              <w:t>Apply</w:t>
            </w:r>
            <w:r w:rsidRPr="0049628F">
              <w:t xml:space="preserve"> environmentally sustainable work practices</w:t>
            </w:r>
          </w:p>
        </w:tc>
        <w:tc>
          <w:tcPr>
            <w:tcW w:w="1105" w:type="pct"/>
          </w:tcPr>
          <w:p w14:paraId="68CA03F4" w14:textId="752887F9" w:rsidR="00F46BB2" w:rsidRPr="0039351C" w:rsidRDefault="00797E26" w:rsidP="0039351C">
            <w:pPr>
              <w:pStyle w:val="SIText"/>
            </w:pPr>
            <w:r w:rsidRPr="0039351C">
              <w:t>AHCWRK3</w:t>
            </w:r>
            <w:r w:rsidR="003B137D">
              <w:t>09</w:t>
            </w:r>
            <w:r w:rsidRPr="0039351C">
              <w:t xml:space="preserve"> </w:t>
            </w:r>
            <w:r w:rsidR="003B137D">
              <w:t>Apply</w:t>
            </w:r>
            <w:r w:rsidRPr="0039351C">
              <w:t xml:space="preserve"> environmentally sustainable work practices</w:t>
            </w:r>
          </w:p>
        </w:tc>
        <w:tc>
          <w:tcPr>
            <w:tcW w:w="1251" w:type="pct"/>
          </w:tcPr>
          <w:p w14:paraId="2D915579" w14:textId="77777777" w:rsidR="001958DC" w:rsidRDefault="001958DC" w:rsidP="0039351C">
            <w:pPr>
              <w:pStyle w:val="SIText"/>
            </w:pPr>
            <w:r w:rsidRPr="001958DC">
              <w:t>Minor changes application</w:t>
            </w:r>
          </w:p>
          <w:p w14:paraId="2637E068" w14:textId="77777777" w:rsidR="001958DC" w:rsidRDefault="001958DC" w:rsidP="0039351C">
            <w:pPr>
              <w:pStyle w:val="SIText"/>
            </w:pPr>
            <w:r w:rsidRPr="001958DC">
              <w:t>Minor changes to performance criteria</w:t>
            </w:r>
          </w:p>
          <w:p w14:paraId="0AB7EA18" w14:textId="77777777" w:rsidR="001958DC" w:rsidRDefault="001958DC" w:rsidP="0039351C">
            <w:pPr>
              <w:pStyle w:val="SIText"/>
            </w:pPr>
            <w:r w:rsidRPr="001958DC">
              <w:t>Foundation skills added</w:t>
            </w:r>
          </w:p>
          <w:p w14:paraId="29068B99" w14:textId="78464F7B" w:rsidR="00F46BB2" w:rsidRPr="0039351C" w:rsidRDefault="001958DC" w:rsidP="0039351C">
            <w:pPr>
              <w:pStyle w:val="SIText"/>
            </w:pPr>
            <w:r w:rsidRPr="001958DC">
              <w:t>Major and minor edits to performance and knowledge evidence and assessment conditions</w:t>
            </w:r>
          </w:p>
        </w:tc>
        <w:tc>
          <w:tcPr>
            <w:tcW w:w="1616" w:type="pct"/>
          </w:tcPr>
          <w:p w14:paraId="7B262BE5" w14:textId="18037F49" w:rsidR="00F46BB2" w:rsidRPr="0039351C" w:rsidRDefault="00797E26" w:rsidP="0039351C">
            <w:pPr>
              <w:pStyle w:val="SIText"/>
            </w:pPr>
            <w:r w:rsidRPr="0039351C">
              <w:t>Not e</w:t>
            </w:r>
            <w:r w:rsidR="0003463A" w:rsidRPr="0039351C">
              <w:t>quivalent</w:t>
            </w:r>
          </w:p>
        </w:tc>
      </w:tr>
    </w:tbl>
    <w:p w14:paraId="719871C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6BBBEC5" w14:textId="77777777" w:rsidTr="00CA2922">
        <w:tc>
          <w:tcPr>
            <w:tcW w:w="1396" w:type="pct"/>
            <w:shd w:val="clear" w:color="auto" w:fill="auto"/>
          </w:tcPr>
          <w:p w14:paraId="0050CB9D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3222A90A" w14:textId="57E33123" w:rsidR="00E17A92" w:rsidRPr="005404CB" w:rsidRDefault="00520E9A" w:rsidP="0039351C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  <w:hyperlink r:id="rId11" w:history="1">
              <w:r w:rsidR="0043637D" w:rsidRPr="001958DC">
                <w:t>https://vetnet.gov.au/Pages/TrainingDocs.aspx?q=c6399549-9c62-4a5e-bf1a-524b2322cf72</w:t>
              </w:r>
            </w:hyperlink>
          </w:p>
        </w:tc>
      </w:tr>
    </w:tbl>
    <w:p w14:paraId="1B92791D" w14:textId="77777777" w:rsidR="00F1480E" w:rsidRDefault="00F1480E" w:rsidP="005F771F">
      <w:pPr>
        <w:pStyle w:val="SIText"/>
      </w:pPr>
    </w:p>
    <w:p w14:paraId="5D3D169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07BD30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B987C85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73EDAFBD" w14:textId="2EF550CC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6E0A87" w:rsidRPr="006E0A87">
              <w:t>AHCWRK3</w:t>
            </w:r>
            <w:r w:rsidR="00EA79E3">
              <w:t>X</w:t>
            </w:r>
            <w:r w:rsidR="006E0A87" w:rsidRPr="006E0A87">
              <w:t>9 Apply environmentally sustainable work practices</w:t>
            </w:r>
          </w:p>
        </w:tc>
      </w:tr>
      <w:tr w:rsidR="00556C4C" w:rsidRPr="00A55106" w14:paraId="61A95DD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95CA16B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1457F0" w14:textId="77777777" w:rsidTr="00113678">
        <w:tc>
          <w:tcPr>
            <w:tcW w:w="5000" w:type="pct"/>
            <w:gridSpan w:val="2"/>
            <w:shd w:val="clear" w:color="auto" w:fill="auto"/>
          </w:tcPr>
          <w:p w14:paraId="7A2090B5" w14:textId="77777777" w:rsidR="009D4BD8" w:rsidRDefault="009D4BD8" w:rsidP="009D4BD8">
            <w:r w:rsidRPr="00EE042F">
              <w:t>An individual demonstrating competency must satisfy all of the elements and performance criteria in this unit.</w:t>
            </w:r>
          </w:p>
          <w:p w14:paraId="2E1818E9" w14:textId="4705B5C4" w:rsidR="003E4648" w:rsidRPr="003E4648" w:rsidRDefault="009D4BD8" w:rsidP="003E4648">
            <w:r w:rsidRPr="00EE042F">
              <w:t>There must be evidence that</w:t>
            </w:r>
            <w:r>
              <w:t xml:space="preserve"> the individual has applied environmentally sustainable work practices on at least one occasion and has</w:t>
            </w:r>
            <w:r w:rsidR="003E4648" w:rsidRPr="003E4648">
              <w:t>:</w:t>
            </w:r>
          </w:p>
          <w:p w14:paraId="3B6A1610" w14:textId="6F6D70EF" w:rsidR="003E4648" w:rsidRPr="003E4648" w:rsidRDefault="003E4648" w:rsidP="00217D7C">
            <w:pPr>
              <w:pStyle w:val="SIBulletList1"/>
            </w:pPr>
            <w:r w:rsidRPr="003E4648">
              <w:t>identif</w:t>
            </w:r>
            <w:r w:rsidR="00ED4657">
              <w:t>ied</w:t>
            </w:r>
            <w:r w:rsidRPr="003E4648">
              <w:t xml:space="preserve"> current procedures and practices related to environmental regulations</w:t>
            </w:r>
            <w:r w:rsidR="00097D71">
              <w:t xml:space="preserve"> and </w:t>
            </w:r>
            <w:r w:rsidRPr="003E4648">
              <w:t>minimising impact of resource usage on environment</w:t>
            </w:r>
          </w:p>
          <w:p w14:paraId="6FDD29DE" w14:textId="62FBA7A8" w:rsidR="003E4648" w:rsidRPr="003E4648" w:rsidRDefault="003E4648" w:rsidP="003E4648">
            <w:pPr>
              <w:pStyle w:val="SIBulletList1"/>
            </w:pPr>
            <w:r w:rsidRPr="003E4648">
              <w:t>ma</w:t>
            </w:r>
            <w:r w:rsidR="00ED4657">
              <w:t>de</w:t>
            </w:r>
            <w:r w:rsidRPr="003E4648">
              <w:t xml:space="preserve"> contributions to the review of environmental sustainability procedures</w:t>
            </w:r>
            <w:r w:rsidR="00AC620C">
              <w:t>,</w:t>
            </w:r>
            <w:r w:rsidRPr="003E4648">
              <w:t xml:space="preserve"> </w:t>
            </w:r>
            <w:proofErr w:type="gramStart"/>
            <w:r w:rsidRPr="003E4648">
              <w:t>practices</w:t>
            </w:r>
            <w:proofErr w:type="gramEnd"/>
            <w:r w:rsidRPr="003E4648">
              <w:t xml:space="preserve"> </w:t>
            </w:r>
            <w:r w:rsidR="00AC620C">
              <w:t>and</w:t>
            </w:r>
            <w:r w:rsidRPr="003E4648">
              <w:t xml:space="preserve"> tools</w:t>
            </w:r>
          </w:p>
          <w:p w14:paraId="129C237C" w14:textId="1D993F0F" w:rsidR="003E4648" w:rsidRPr="003E4648" w:rsidRDefault="003E4648" w:rsidP="003E4648">
            <w:pPr>
              <w:pStyle w:val="SIBulletList1"/>
            </w:pPr>
            <w:r w:rsidRPr="003E4648">
              <w:t>use</w:t>
            </w:r>
            <w:r w:rsidR="00ED4657">
              <w:t>d</w:t>
            </w:r>
            <w:r w:rsidRPr="003E4648">
              <w:t xml:space="preserve"> appropriate techniques and tools to assist in achieving resource efficiencies and environment targets</w:t>
            </w:r>
          </w:p>
          <w:p w14:paraId="34EF0D4D" w14:textId="7826027C" w:rsidR="000947FA" w:rsidRDefault="000947FA" w:rsidP="003E4648">
            <w:pPr>
              <w:pStyle w:val="SIBulletList1"/>
            </w:pPr>
            <w:r>
              <w:t xml:space="preserve">conducted </w:t>
            </w:r>
            <w:r w:rsidRPr="003E4648">
              <w:t>environmental</w:t>
            </w:r>
            <w:r w:rsidRPr="00797E26">
              <w:t xml:space="preserve"> hazard analysis and risk assessment</w:t>
            </w:r>
          </w:p>
          <w:p w14:paraId="0B0A0D03" w14:textId="5A3EC3EC" w:rsidR="003E4648" w:rsidRPr="003E4648" w:rsidRDefault="003E4648" w:rsidP="003E4648">
            <w:pPr>
              <w:pStyle w:val="SIBulletList1"/>
            </w:pPr>
            <w:r w:rsidRPr="003E4648">
              <w:t>use</w:t>
            </w:r>
            <w:r w:rsidR="00ED4657">
              <w:t>d</w:t>
            </w:r>
            <w:r w:rsidRPr="003E4648">
              <w:t xml:space="preserve"> communication skills to:</w:t>
            </w:r>
          </w:p>
          <w:p w14:paraId="1BA1F213" w14:textId="77777777" w:rsidR="003E4648" w:rsidRPr="003E4648" w:rsidRDefault="003E4648" w:rsidP="003E4648">
            <w:pPr>
              <w:pStyle w:val="SIBulletList2"/>
            </w:pPr>
            <w:r w:rsidRPr="003E4648">
              <w:t>convey proposed improvements</w:t>
            </w:r>
          </w:p>
          <w:p w14:paraId="2ED08F68" w14:textId="77777777" w:rsidR="003E4648" w:rsidRPr="003E4648" w:rsidRDefault="003E4648" w:rsidP="003E4648">
            <w:pPr>
              <w:pStyle w:val="SIBulletList2"/>
            </w:pPr>
            <w:r w:rsidRPr="003E4648">
              <w:t>provide feedback on improvement processes</w:t>
            </w:r>
          </w:p>
          <w:p w14:paraId="16244385" w14:textId="7152790A" w:rsidR="003E4648" w:rsidRPr="003E4648" w:rsidRDefault="003E4648" w:rsidP="003E4648">
            <w:pPr>
              <w:pStyle w:val="SIBulletList1"/>
            </w:pPr>
            <w:r w:rsidRPr="003E4648">
              <w:t>appl</w:t>
            </w:r>
            <w:r w:rsidR="00ED4657">
              <w:t>ied</w:t>
            </w:r>
            <w:r w:rsidRPr="003E4648">
              <w:t xml:space="preserve"> management principles </w:t>
            </w:r>
            <w:r w:rsidR="00097D71">
              <w:t>and</w:t>
            </w:r>
            <w:r w:rsidRPr="003E4648">
              <w:t xml:space="preserve"> strategies to improve resource usage</w:t>
            </w:r>
            <w:r w:rsidR="00AC620C">
              <w:t xml:space="preserve"> and reduce envi</w:t>
            </w:r>
            <w:r w:rsidRPr="003E4648">
              <w:t>ronmental risks and impacts</w:t>
            </w:r>
          </w:p>
          <w:p w14:paraId="083EF739" w14:textId="03FA5DFC" w:rsidR="003E4648" w:rsidRPr="003E4648" w:rsidRDefault="003E4648" w:rsidP="003E4648">
            <w:pPr>
              <w:pStyle w:val="SIBulletList1"/>
            </w:pPr>
            <w:r w:rsidRPr="003E4648">
              <w:t>use</w:t>
            </w:r>
            <w:r w:rsidR="00ED4657">
              <w:t>d</w:t>
            </w:r>
            <w:r w:rsidRPr="003E4648">
              <w:t xml:space="preserve"> tools to monitor effectiveness of improvement strategies, and incidents that breach sustainability policy and procedures</w:t>
            </w:r>
          </w:p>
          <w:p w14:paraId="6E81AE9B" w14:textId="41A5BC6A" w:rsidR="00E17A92" w:rsidRPr="005404CB" w:rsidRDefault="003E4648" w:rsidP="003E4648">
            <w:pPr>
              <w:pStyle w:val="SIBulletList1"/>
            </w:pPr>
            <w:r w:rsidRPr="003E4648">
              <w:t>record</w:t>
            </w:r>
            <w:r w:rsidR="00ED4657">
              <w:t>ed</w:t>
            </w:r>
            <w:r w:rsidRPr="003E4648">
              <w:t xml:space="preserve"> and report</w:t>
            </w:r>
            <w:r w:rsidR="00ED4657">
              <w:t>ed</w:t>
            </w:r>
            <w:r w:rsidRPr="003E4648">
              <w:t xml:space="preserve"> on progress against resource efficiency and environmental targets.</w:t>
            </w:r>
          </w:p>
        </w:tc>
      </w:tr>
    </w:tbl>
    <w:p w14:paraId="277E4D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2F27B2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379CE77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54792C3" w14:textId="77777777" w:rsidTr="003E4648">
        <w:trPr>
          <w:trHeight w:val="1143"/>
        </w:trPr>
        <w:tc>
          <w:tcPr>
            <w:tcW w:w="5000" w:type="pct"/>
            <w:shd w:val="clear" w:color="auto" w:fill="auto"/>
          </w:tcPr>
          <w:p w14:paraId="36963358" w14:textId="36F44F02" w:rsidR="003E4648" w:rsidRPr="003E4648" w:rsidRDefault="009D4BD8" w:rsidP="003E4648">
            <w:r w:rsidRPr="00EE042F">
              <w:t xml:space="preserve">An individual must be able to demonstrate the knowledge required to perform the tasks outlined in the </w:t>
            </w:r>
            <w:r w:rsidRPr="009D4BD8">
              <w:t xml:space="preserve">elements and performance criteria of this unit. This includes </w:t>
            </w:r>
            <w:r w:rsidR="003E4648" w:rsidRPr="003E4648">
              <w:t>knowledge of:</w:t>
            </w:r>
          </w:p>
          <w:p w14:paraId="33411FE6" w14:textId="77777777" w:rsidR="00AC620C" w:rsidRPr="00AC620C" w:rsidRDefault="00AC620C" w:rsidP="00AC620C">
            <w:pPr>
              <w:pStyle w:val="SIBulletList1"/>
            </w:pPr>
            <w:r>
              <w:t>workplace</w:t>
            </w:r>
            <w:r w:rsidRPr="00AC620C">
              <w:t xml:space="preserve"> environmental and sustainability principles, policies and procedures</w:t>
            </w:r>
          </w:p>
          <w:p w14:paraId="561B0C9A" w14:textId="5B87D445" w:rsidR="003E4648" w:rsidRPr="003E4648" w:rsidRDefault="003E4648" w:rsidP="003E4648">
            <w:pPr>
              <w:pStyle w:val="SIBulletList1"/>
            </w:pPr>
            <w:r w:rsidRPr="003E4648">
              <w:t xml:space="preserve">environmental legislation, regulations, </w:t>
            </w:r>
            <w:proofErr w:type="gramStart"/>
            <w:r w:rsidRPr="003E4648">
              <w:t>standards</w:t>
            </w:r>
            <w:proofErr w:type="gramEnd"/>
            <w:r w:rsidR="00A27BBD">
              <w:t xml:space="preserve"> and</w:t>
            </w:r>
            <w:r w:rsidRPr="003E4648">
              <w:t xml:space="preserve"> codes of practices relevant to industry sector and workplace</w:t>
            </w:r>
          </w:p>
          <w:p w14:paraId="66BF486F" w14:textId="77777777" w:rsidR="003E4648" w:rsidRPr="003E4648" w:rsidRDefault="003E4648" w:rsidP="003E4648">
            <w:pPr>
              <w:pStyle w:val="SIBulletList1"/>
            </w:pPr>
            <w:r w:rsidRPr="003E4648">
              <w:t>relevant internal and external sources of information that can be used to identify sustainability improvements</w:t>
            </w:r>
          </w:p>
          <w:p w14:paraId="534AB805" w14:textId="77777777" w:rsidR="003E4648" w:rsidRPr="003E4648" w:rsidRDefault="003E4648" w:rsidP="003E4648">
            <w:pPr>
              <w:pStyle w:val="SIBulletList1"/>
            </w:pPr>
            <w:r w:rsidRPr="003E4648">
              <w:t>common environmental and energy efficiency issues within the industry</w:t>
            </w:r>
          </w:p>
          <w:p w14:paraId="0D28158D" w14:textId="77777777" w:rsidR="000947FA" w:rsidRDefault="003E4648" w:rsidP="003E4648">
            <w:pPr>
              <w:pStyle w:val="SIBulletList1"/>
            </w:pPr>
            <w:r w:rsidRPr="003E4648">
              <w:t>environmental hazards and risks associated with the relevant industry sector</w:t>
            </w:r>
          </w:p>
          <w:p w14:paraId="74826EA8" w14:textId="31A711FF" w:rsidR="003E4648" w:rsidRPr="003E4648" w:rsidRDefault="000947FA" w:rsidP="003E4648">
            <w:pPr>
              <w:pStyle w:val="SIBulletList1"/>
            </w:pPr>
            <w:r>
              <w:t>hazard analysis and risk assessment</w:t>
            </w:r>
            <w:r w:rsidR="00831BB0">
              <w:t xml:space="preserve"> techniques</w:t>
            </w:r>
          </w:p>
          <w:p w14:paraId="7780464D" w14:textId="18559FC4" w:rsidR="003E4648" w:rsidRDefault="003E4648" w:rsidP="003E4648">
            <w:pPr>
              <w:pStyle w:val="SIBulletList1"/>
            </w:pPr>
            <w:r w:rsidRPr="003E4648">
              <w:t>principles of resources efficiency</w:t>
            </w:r>
          </w:p>
          <w:p w14:paraId="59210B77" w14:textId="06EFAFF9" w:rsidR="00332BDB" w:rsidRPr="003E4648" w:rsidRDefault="00332BDB" w:rsidP="003E4648">
            <w:pPr>
              <w:pStyle w:val="SIBulletList1"/>
            </w:pPr>
            <w:r>
              <w:t>principles of circular economy</w:t>
            </w:r>
          </w:p>
          <w:p w14:paraId="0F15EB84" w14:textId="27DEE6B0" w:rsidR="003E4648" w:rsidRDefault="003E4648" w:rsidP="003E4648">
            <w:pPr>
              <w:pStyle w:val="SIBulletList1"/>
            </w:pPr>
            <w:r w:rsidRPr="003E4648">
              <w:t xml:space="preserve">practices for </w:t>
            </w:r>
            <w:r w:rsidR="00AC620C">
              <w:t>waste management</w:t>
            </w:r>
            <w:r w:rsidRPr="003E4648">
              <w:t xml:space="preserve"> associated with relevant industry sector</w:t>
            </w:r>
            <w:r w:rsidR="00AC620C">
              <w:t>, including:</w:t>
            </w:r>
          </w:p>
          <w:p w14:paraId="6AE9B5C8" w14:textId="77777777" w:rsidR="00AC620C" w:rsidRDefault="00AC620C" w:rsidP="00AC620C">
            <w:pPr>
              <w:pStyle w:val="SIBulletList2"/>
            </w:pPr>
            <w:r>
              <w:t>reduce</w:t>
            </w:r>
          </w:p>
          <w:p w14:paraId="4B743252" w14:textId="01B60AC4" w:rsidR="00AC620C" w:rsidRDefault="00AC620C" w:rsidP="00AC620C">
            <w:pPr>
              <w:pStyle w:val="SIBulletList2"/>
            </w:pPr>
            <w:r>
              <w:t>re-use</w:t>
            </w:r>
          </w:p>
          <w:p w14:paraId="3FC7C58A" w14:textId="3DE4F3A3" w:rsidR="00AC620C" w:rsidRDefault="00AC620C" w:rsidP="00AC620C">
            <w:pPr>
              <w:pStyle w:val="SIBulletList2"/>
            </w:pPr>
            <w:r>
              <w:t>re-purpose</w:t>
            </w:r>
          </w:p>
          <w:p w14:paraId="10E580C7" w14:textId="67761DFE" w:rsidR="00AC620C" w:rsidRPr="003E4648" w:rsidRDefault="00AC620C" w:rsidP="00B665F5">
            <w:pPr>
              <w:pStyle w:val="SIBulletList2"/>
            </w:pPr>
            <w:r>
              <w:t>recycle</w:t>
            </w:r>
          </w:p>
          <w:p w14:paraId="411BDF05" w14:textId="2D44C887" w:rsidR="003D33FD" w:rsidRPr="005404CB" w:rsidRDefault="00ED4657" w:rsidP="003E4648">
            <w:pPr>
              <w:pStyle w:val="SIBulletList1"/>
            </w:pPr>
            <w:r>
              <w:t>workplace</w:t>
            </w:r>
            <w:r w:rsidRPr="003E4648">
              <w:t xml:space="preserve"> </w:t>
            </w:r>
            <w:r w:rsidR="003E4648" w:rsidRPr="003E4648">
              <w:t>recording and reporting systems.</w:t>
            </w:r>
          </w:p>
        </w:tc>
      </w:tr>
    </w:tbl>
    <w:p w14:paraId="05D63BC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1530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6BFFB37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A83745" w14:textId="77777777" w:rsidTr="00CA2922">
        <w:tc>
          <w:tcPr>
            <w:tcW w:w="5000" w:type="pct"/>
            <w:shd w:val="clear" w:color="auto" w:fill="auto"/>
          </w:tcPr>
          <w:p w14:paraId="56457CD0" w14:textId="77777777" w:rsidR="0039351C" w:rsidRPr="0039351C" w:rsidRDefault="0039351C" w:rsidP="0039351C">
            <w:r w:rsidRPr="002631F0">
              <w:t>Assessment of skills must take place under the following conditions:</w:t>
            </w:r>
          </w:p>
          <w:p w14:paraId="42D218E5" w14:textId="77777777" w:rsidR="0039351C" w:rsidRPr="0039351C" w:rsidRDefault="0039351C" w:rsidP="00B665F5">
            <w:pPr>
              <w:pStyle w:val="SIBulletList1"/>
            </w:pPr>
            <w:r w:rsidRPr="002631F0">
              <w:t>physical conditions:</w:t>
            </w:r>
          </w:p>
          <w:p w14:paraId="1111E129" w14:textId="77777777" w:rsidR="0039351C" w:rsidRPr="0039351C" w:rsidRDefault="0039351C" w:rsidP="009A7F35">
            <w:pPr>
              <w:pStyle w:val="SIBulletList2"/>
            </w:pPr>
            <w:r w:rsidRPr="002631F0">
              <w:t xml:space="preserve">a </w:t>
            </w:r>
            <w:r w:rsidRPr="0039351C">
              <w:t>workplace setting or an environment that accurately represents workplace conditions</w:t>
            </w:r>
          </w:p>
          <w:p w14:paraId="75F79ECF" w14:textId="77777777" w:rsidR="0039351C" w:rsidRPr="0039351C" w:rsidRDefault="0039351C" w:rsidP="00B665F5">
            <w:pPr>
              <w:pStyle w:val="SIBulletList1"/>
            </w:pPr>
            <w:r w:rsidRPr="002631F0">
              <w:t>resources, equipment and materials:</w:t>
            </w:r>
          </w:p>
          <w:p w14:paraId="4191D801" w14:textId="0B66D3D6" w:rsidR="0039351C" w:rsidRPr="0039351C" w:rsidRDefault="00A27BBD" w:rsidP="009A7F35">
            <w:pPr>
              <w:pStyle w:val="SIBulletList2"/>
            </w:pPr>
            <w:r w:rsidRPr="00A27BBD">
              <w:t>workplace environmental and sustainability policies and procedures</w:t>
            </w:r>
          </w:p>
          <w:p w14:paraId="13187AC1" w14:textId="77777777" w:rsidR="0039351C" w:rsidRPr="0039351C" w:rsidRDefault="0039351C" w:rsidP="00B665F5">
            <w:pPr>
              <w:pStyle w:val="SIBulletList1"/>
            </w:pPr>
            <w:r w:rsidRPr="002631F0">
              <w:t>specifications:</w:t>
            </w:r>
          </w:p>
          <w:p w14:paraId="3E8DFF5C" w14:textId="5B6BB661" w:rsidR="00A27BBD" w:rsidRPr="00A27BBD" w:rsidRDefault="00A27BBD" w:rsidP="009A7F35">
            <w:pPr>
              <w:pStyle w:val="SIBulletList2"/>
            </w:pPr>
            <w:r w:rsidRPr="00A27BBD">
              <w:t>workplace documents, including workplace environmental procedures, processes, instructions and</w:t>
            </w:r>
            <w:r>
              <w:t xml:space="preserve"> </w:t>
            </w:r>
            <w:r w:rsidRPr="00A27BBD">
              <w:t>job specifications relevant to</w:t>
            </w:r>
            <w:r>
              <w:t xml:space="preserve"> applying environmentally sustainable work practices</w:t>
            </w:r>
          </w:p>
          <w:p w14:paraId="7187F7B2" w14:textId="7DBDB8F7" w:rsidR="0039351C" w:rsidRPr="0039351C" w:rsidRDefault="00A27BBD" w:rsidP="009A7F35">
            <w:pPr>
              <w:pStyle w:val="SIBulletList2"/>
            </w:pPr>
            <w:r w:rsidRPr="00A27BBD">
              <w:t>environmental legislation, regulations, standards</w:t>
            </w:r>
            <w:r>
              <w:t xml:space="preserve"> and</w:t>
            </w:r>
            <w:r w:rsidRPr="00A27BBD">
              <w:t xml:space="preserve"> codes of practices</w:t>
            </w:r>
            <w:r>
              <w:t xml:space="preserve"> relevant to industry sector and workplace</w:t>
            </w:r>
          </w:p>
          <w:p w14:paraId="678546F3" w14:textId="66D8855B" w:rsidR="009A7F35" w:rsidRPr="009A7F35" w:rsidRDefault="00B665F5" w:rsidP="00B665F5">
            <w:pPr>
              <w:pStyle w:val="SIBulletList1"/>
            </w:pPr>
            <w:r>
              <w:t>relationships</w:t>
            </w:r>
            <w:r w:rsidR="009A7F35" w:rsidRPr="009A7F35">
              <w:t>:</w:t>
            </w:r>
          </w:p>
          <w:p w14:paraId="08364FF8" w14:textId="63598E87" w:rsidR="0039351C" w:rsidRDefault="00B665F5" w:rsidP="00B665F5">
            <w:pPr>
              <w:pStyle w:val="SIBulletList2"/>
            </w:pPr>
            <w:r>
              <w:t>stakeholders and management.</w:t>
            </w:r>
          </w:p>
          <w:p w14:paraId="6BE2668E" w14:textId="77777777" w:rsidR="009A7F35" w:rsidRDefault="009A7F35" w:rsidP="0039351C">
            <w:pPr>
              <w:pStyle w:val="SIText"/>
            </w:pPr>
          </w:p>
          <w:p w14:paraId="29F679B7" w14:textId="0884E2DB" w:rsidR="00BC7B51" w:rsidRPr="005404CB" w:rsidRDefault="0039351C" w:rsidP="00BC7B51">
            <w:pPr>
              <w:pStyle w:val="SIText"/>
              <w:rPr>
                <w:rFonts w:eastAsia="Calibri"/>
              </w:rPr>
            </w:pPr>
            <w:r w:rsidRPr="002631F0">
              <w:lastRenderedPageBreak/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35D517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5D4FB0C" w14:textId="77777777" w:rsidTr="004679E3">
        <w:tc>
          <w:tcPr>
            <w:tcW w:w="990" w:type="pct"/>
            <w:shd w:val="clear" w:color="auto" w:fill="auto"/>
          </w:tcPr>
          <w:p w14:paraId="4E0A54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7D4B8940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55DD4CB7" w14:textId="6F618EA3" w:rsidR="00E17A92" w:rsidRPr="005404CB" w:rsidRDefault="0039351C" w:rsidP="005404CB">
            <w:pPr>
              <w:pStyle w:val="SIText"/>
            </w:pPr>
            <w:hyperlink r:id="rId12" w:history="1">
              <w:r w:rsidR="00E17A92" w:rsidRPr="0039351C">
                <w:t>https://vetnet.gov.au/Pages/TrainingDocs.aspx?q=c6399549-9c62-4a5e-bf1a-524b2322cf72</w:t>
              </w:r>
            </w:hyperlink>
          </w:p>
        </w:tc>
      </w:tr>
    </w:tbl>
    <w:p w14:paraId="76AFCAC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C2DFDE" w14:textId="77777777" w:rsidR="00DA0723" w:rsidRDefault="00DA0723" w:rsidP="00BF3F0A">
      <w:r>
        <w:separator/>
      </w:r>
    </w:p>
    <w:p w14:paraId="3213228A" w14:textId="77777777" w:rsidR="00DA0723" w:rsidRDefault="00DA0723"/>
  </w:endnote>
  <w:endnote w:type="continuationSeparator" w:id="0">
    <w:p w14:paraId="3BAFEB7D" w14:textId="77777777" w:rsidR="00DA0723" w:rsidRDefault="00DA0723" w:rsidP="00BF3F0A">
      <w:r>
        <w:continuationSeparator/>
      </w:r>
    </w:p>
    <w:p w14:paraId="66E9EDE1" w14:textId="77777777" w:rsidR="00DA0723" w:rsidRDefault="00DA072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5C57ADFA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2ABA2B7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432206F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5C3B23" w14:textId="77777777" w:rsidR="00DA0723" w:rsidRDefault="00DA0723" w:rsidP="00BF3F0A">
      <w:r>
        <w:separator/>
      </w:r>
    </w:p>
    <w:p w14:paraId="1C55AEAB" w14:textId="77777777" w:rsidR="00DA0723" w:rsidRDefault="00DA0723"/>
  </w:footnote>
  <w:footnote w:type="continuationSeparator" w:id="0">
    <w:p w14:paraId="7E989C29" w14:textId="77777777" w:rsidR="00DA0723" w:rsidRDefault="00DA0723" w:rsidP="00BF3F0A">
      <w:r>
        <w:continuationSeparator/>
      </w:r>
    </w:p>
    <w:p w14:paraId="3FABC51C" w14:textId="77777777" w:rsidR="00DA0723" w:rsidRDefault="00DA072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98E3C" w14:textId="2DFB6FA4" w:rsidR="009C2650" w:rsidRPr="006E0A87" w:rsidRDefault="00E01AC2" w:rsidP="006E0A87">
    <w:sdt>
      <w:sdtPr>
        <w:rPr>
          <w:lang w:eastAsia="en-US"/>
        </w:rPr>
        <w:id w:val="267202974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0C78EAA7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6E0A87" w:rsidRPr="006E0A87">
      <w:rPr>
        <w:lang w:eastAsia="en-US"/>
      </w:rPr>
      <w:t>AHCWRK3</w:t>
    </w:r>
    <w:r w:rsidR="009D4BD8">
      <w:t>X</w:t>
    </w:r>
    <w:r w:rsidR="006E0A87" w:rsidRPr="006E0A87">
      <w:rPr>
        <w:lang w:eastAsia="en-US"/>
      </w:rPr>
      <w:t>9 Apply environmentally sustainable work practices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" w15:restartNumberingAfterBreak="0">
    <w:nsid w:val="2FF74846"/>
    <w:multiLevelType w:val="multilevel"/>
    <w:tmpl w:val="CDDC2B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342C4675"/>
    <w:multiLevelType w:val="multilevel"/>
    <w:tmpl w:val="764A97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2D5E23"/>
    <w:multiLevelType w:val="multilevel"/>
    <w:tmpl w:val="47C821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E62459B"/>
    <w:multiLevelType w:val="multilevel"/>
    <w:tmpl w:val="3C7248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5"/>
  </w:num>
  <w:num w:numId="3">
    <w:abstractNumId w:val="8"/>
  </w:num>
  <w:num w:numId="4">
    <w:abstractNumId w:val="7"/>
  </w:num>
  <w:num w:numId="5">
    <w:abstractNumId w:val="4"/>
  </w:num>
  <w:num w:numId="6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2A0"/>
    <w:rsid w:val="000014B9"/>
    <w:rsid w:val="00005A15"/>
    <w:rsid w:val="00010759"/>
    <w:rsid w:val="0001108F"/>
    <w:rsid w:val="000115E2"/>
    <w:rsid w:val="000126D0"/>
    <w:rsid w:val="0001296A"/>
    <w:rsid w:val="00016803"/>
    <w:rsid w:val="00023992"/>
    <w:rsid w:val="000275AE"/>
    <w:rsid w:val="0003463A"/>
    <w:rsid w:val="00041E59"/>
    <w:rsid w:val="00064BFE"/>
    <w:rsid w:val="00070B3E"/>
    <w:rsid w:val="00071F95"/>
    <w:rsid w:val="000737BB"/>
    <w:rsid w:val="00074E47"/>
    <w:rsid w:val="000754EC"/>
    <w:rsid w:val="000870AE"/>
    <w:rsid w:val="000875C5"/>
    <w:rsid w:val="0009093B"/>
    <w:rsid w:val="000947FA"/>
    <w:rsid w:val="00097D71"/>
    <w:rsid w:val="000A5441"/>
    <w:rsid w:val="000B2022"/>
    <w:rsid w:val="000C149A"/>
    <w:rsid w:val="000C224E"/>
    <w:rsid w:val="000E25E6"/>
    <w:rsid w:val="000E2C86"/>
    <w:rsid w:val="000F29F2"/>
    <w:rsid w:val="00101659"/>
    <w:rsid w:val="0010236E"/>
    <w:rsid w:val="00105AEA"/>
    <w:rsid w:val="001078BF"/>
    <w:rsid w:val="00133957"/>
    <w:rsid w:val="001372F6"/>
    <w:rsid w:val="00144385"/>
    <w:rsid w:val="00145970"/>
    <w:rsid w:val="00146EEC"/>
    <w:rsid w:val="00151D55"/>
    <w:rsid w:val="00151D93"/>
    <w:rsid w:val="00156D52"/>
    <w:rsid w:val="00156EF3"/>
    <w:rsid w:val="00176E4F"/>
    <w:rsid w:val="00184C83"/>
    <w:rsid w:val="0018546B"/>
    <w:rsid w:val="00187255"/>
    <w:rsid w:val="001958DC"/>
    <w:rsid w:val="001A45A7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6948"/>
    <w:rsid w:val="001E7197"/>
    <w:rsid w:val="001F2BA5"/>
    <w:rsid w:val="001F308D"/>
    <w:rsid w:val="0020114C"/>
    <w:rsid w:val="00201A7C"/>
    <w:rsid w:val="0021210E"/>
    <w:rsid w:val="0021414D"/>
    <w:rsid w:val="00215967"/>
    <w:rsid w:val="00223124"/>
    <w:rsid w:val="00227D10"/>
    <w:rsid w:val="00233143"/>
    <w:rsid w:val="00233356"/>
    <w:rsid w:val="00234444"/>
    <w:rsid w:val="00241815"/>
    <w:rsid w:val="00242293"/>
    <w:rsid w:val="00244EA7"/>
    <w:rsid w:val="00253A07"/>
    <w:rsid w:val="00262CA1"/>
    <w:rsid w:val="00262FC3"/>
    <w:rsid w:val="0026394F"/>
    <w:rsid w:val="00267AF6"/>
    <w:rsid w:val="00276DB8"/>
    <w:rsid w:val="00282664"/>
    <w:rsid w:val="00285FB8"/>
    <w:rsid w:val="002960AC"/>
    <w:rsid w:val="00296DE6"/>
    <w:rsid w:val="002970C3"/>
    <w:rsid w:val="002A4CD3"/>
    <w:rsid w:val="002A6CC4"/>
    <w:rsid w:val="002B0FD8"/>
    <w:rsid w:val="002B3794"/>
    <w:rsid w:val="002C55E9"/>
    <w:rsid w:val="002D0C8B"/>
    <w:rsid w:val="002D330A"/>
    <w:rsid w:val="002E170C"/>
    <w:rsid w:val="002E193E"/>
    <w:rsid w:val="00305EFF"/>
    <w:rsid w:val="00310A6A"/>
    <w:rsid w:val="003144E6"/>
    <w:rsid w:val="003176DB"/>
    <w:rsid w:val="00321A39"/>
    <w:rsid w:val="00332BDB"/>
    <w:rsid w:val="00333245"/>
    <w:rsid w:val="00337E82"/>
    <w:rsid w:val="00346FDC"/>
    <w:rsid w:val="00350BB1"/>
    <w:rsid w:val="00352C83"/>
    <w:rsid w:val="00366805"/>
    <w:rsid w:val="0037067D"/>
    <w:rsid w:val="00371BF3"/>
    <w:rsid w:val="00373436"/>
    <w:rsid w:val="0038735B"/>
    <w:rsid w:val="003916D1"/>
    <w:rsid w:val="0039351C"/>
    <w:rsid w:val="00394C90"/>
    <w:rsid w:val="003A21F0"/>
    <w:rsid w:val="003A277F"/>
    <w:rsid w:val="003A58BA"/>
    <w:rsid w:val="003A5AE7"/>
    <w:rsid w:val="003A7221"/>
    <w:rsid w:val="003B137D"/>
    <w:rsid w:val="003B3493"/>
    <w:rsid w:val="003C13AE"/>
    <w:rsid w:val="003C7152"/>
    <w:rsid w:val="003D1153"/>
    <w:rsid w:val="003D2E73"/>
    <w:rsid w:val="003D33FD"/>
    <w:rsid w:val="003D41D2"/>
    <w:rsid w:val="003E4648"/>
    <w:rsid w:val="003E72B6"/>
    <w:rsid w:val="003E7BBE"/>
    <w:rsid w:val="004105E5"/>
    <w:rsid w:val="004127E3"/>
    <w:rsid w:val="004272A1"/>
    <w:rsid w:val="0043212E"/>
    <w:rsid w:val="00434366"/>
    <w:rsid w:val="00434ECE"/>
    <w:rsid w:val="0043637D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9628F"/>
    <w:rsid w:val="004A142B"/>
    <w:rsid w:val="004A3860"/>
    <w:rsid w:val="004A44E8"/>
    <w:rsid w:val="004A581D"/>
    <w:rsid w:val="004A7706"/>
    <w:rsid w:val="004A77E3"/>
    <w:rsid w:val="004B29B7"/>
    <w:rsid w:val="004B781E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62CA"/>
    <w:rsid w:val="004F6986"/>
    <w:rsid w:val="004F78DA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38A6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3D80"/>
    <w:rsid w:val="005C505A"/>
    <w:rsid w:val="005D1AFD"/>
    <w:rsid w:val="005D1C36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C89"/>
    <w:rsid w:val="006969D9"/>
    <w:rsid w:val="006A2B68"/>
    <w:rsid w:val="006A5814"/>
    <w:rsid w:val="006B068D"/>
    <w:rsid w:val="006C2F32"/>
    <w:rsid w:val="006D0C87"/>
    <w:rsid w:val="006D1AF9"/>
    <w:rsid w:val="006D2921"/>
    <w:rsid w:val="006D38C3"/>
    <w:rsid w:val="006D4448"/>
    <w:rsid w:val="006D6DFD"/>
    <w:rsid w:val="006E0A87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3755E"/>
    <w:rsid w:val="007404E9"/>
    <w:rsid w:val="00743929"/>
    <w:rsid w:val="007444CF"/>
    <w:rsid w:val="00752C75"/>
    <w:rsid w:val="00757005"/>
    <w:rsid w:val="00761DBE"/>
    <w:rsid w:val="0076523B"/>
    <w:rsid w:val="00770FC4"/>
    <w:rsid w:val="00771B60"/>
    <w:rsid w:val="00781D77"/>
    <w:rsid w:val="00783549"/>
    <w:rsid w:val="007860B7"/>
    <w:rsid w:val="00786DC8"/>
    <w:rsid w:val="007926DB"/>
    <w:rsid w:val="00797E26"/>
    <w:rsid w:val="007A300D"/>
    <w:rsid w:val="007C073C"/>
    <w:rsid w:val="007D5A78"/>
    <w:rsid w:val="007E3BD1"/>
    <w:rsid w:val="007F1563"/>
    <w:rsid w:val="007F1EB2"/>
    <w:rsid w:val="007F44DB"/>
    <w:rsid w:val="007F5A8B"/>
    <w:rsid w:val="008000B6"/>
    <w:rsid w:val="00817D51"/>
    <w:rsid w:val="00823530"/>
    <w:rsid w:val="00823FF4"/>
    <w:rsid w:val="008265DE"/>
    <w:rsid w:val="00830267"/>
    <w:rsid w:val="008306E7"/>
    <w:rsid w:val="00831BB0"/>
    <w:rsid w:val="008322BE"/>
    <w:rsid w:val="00834BC8"/>
    <w:rsid w:val="00837FD6"/>
    <w:rsid w:val="00841291"/>
    <w:rsid w:val="00847B60"/>
    <w:rsid w:val="00850243"/>
    <w:rsid w:val="00851BE5"/>
    <w:rsid w:val="008545EB"/>
    <w:rsid w:val="00865011"/>
    <w:rsid w:val="00886790"/>
    <w:rsid w:val="008908DE"/>
    <w:rsid w:val="008A012F"/>
    <w:rsid w:val="008A0AF4"/>
    <w:rsid w:val="008A12ED"/>
    <w:rsid w:val="008A39D3"/>
    <w:rsid w:val="008B2C77"/>
    <w:rsid w:val="008B4AD2"/>
    <w:rsid w:val="008B62BF"/>
    <w:rsid w:val="008B663E"/>
    <w:rsid w:val="008B7138"/>
    <w:rsid w:val="008E225E"/>
    <w:rsid w:val="008E260C"/>
    <w:rsid w:val="008E39BE"/>
    <w:rsid w:val="008E62EC"/>
    <w:rsid w:val="008F32F6"/>
    <w:rsid w:val="00912B96"/>
    <w:rsid w:val="009148D7"/>
    <w:rsid w:val="00916CD7"/>
    <w:rsid w:val="00920927"/>
    <w:rsid w:val="00921B38"/>
    <w:rsid w:val="009235B5"/>
    <w:rsid w:val="00923720"/>
    <w:rsid w:val="009278C9"/>
    <w:rsid w:val="00932CD7"/>
    <w:rsid w:val="00944C09"/>
    <w:rsid w:val="009527CB"/>
    <w:rsid w:val="00953835"/>
    <w:rsid w:val="00960F6C"/>
    <w:rsid w:val="00970747"/>
    <w:rsid w:val="00992D32"/>
    <w:rsid w:val="00997BFC"/>
    <w:rsid w:val="009A5900"/>
    <w:rsid w:val="009A6E6C"/>
    <w:rsid w:val="009A6F3F"/>
    <w:rsid w:val="009A7F35"/>
    <w:rsid w:val="009B331A"/>
    <w:rsid w:val="009C144A"/>
    <w:rsid w:val="009C2650"/>
    <w:rsid w:val="009D15E2"/>
    <w:rsid w:val="009D15FE"/>
    <w:rsid w:val="009D4BD8"/>
    <w:rsid w:val="009D5D2C"/>
    <w:rsid w:val="009E07D2"/>
    <w:rsid w:val="009E31FB"/>
    <w:rsid w:val="009F0DCC"/>
    <w:rsid w:val="009F11CA"/>
    <w:rsid w:val="00A0695B"/>
    <w:rsid w:val="00A13052"/>
    <w:rsid w:val="00A216A8"/>
    <w:rsid w:val="00A223A6"/>
    <w:rsid w:val="00A27BBD"/>
    <w:rsid w:val="00A30D0E"/>
    <w:rsid w:val="00A3639E"/>
    <w:rsid w:val="00A5092E"/>
    <w:rsid w:val="00A53B5E"/>
    <w:rsid w:val="00A554D6"/>
    <w:rsid w:val="00A56E14"/>
    <w:rsid w:val="00A6476B"/>
    <w:rsid w:val="00A7525A"/>
    <w:rsid w:val="00A76C6C"/>
    <w:rsid w:val="00A87356"/>
    <w:rsid w:val="00A92DD1"/>
    <w:rsid w:val="00AA3D08"/>
    <w:rsid w:val="00AA5338"/>
    <w:rsid w:val="00AA5D02"/>
    <w:rsid w:val="00AB1B8E"/>
    <w:rsid w:val="00AB3EC1"/>
    <w:rsid w:val="00AB46DE"/>
    <w:rsid w:val="00AC0696"/>
    <w:rsid w:val="00AC1957"/>
    <w:rsid w:val="00AC4C98"/>
    <w:rsid w:val="00AC5F6B"/>
    <w:rsid w:val="00AC620C"/>
    <w:rsid w:val="00AD3896"/>
    <w:rsid w:val="00AD5B47"/>
    <w:rsid w:val="00AE1ED9"/>
    <w:rsid w:val="00AE32CB"/>
    <w:rsid w:val="00AF3957"/>
    <w:rsid w:val="00B0712C"/>
    <w:rsid w:val="00B10344"/>
    <w:rsid w:val="00B12013"/>
    <w:rsid w:val="00B22C67"/>
    <w:rsid w:val="00B3508F"/>
    <w:rsid w:val="00B443EE"/>
    <w:rsid w:val="00B560C8"/>
    <w:rsid w:val="00B5647B"/>
    <w:rsid w:val="00B61150"/>
    <w:rsid w:val="00B65BC7"/>
    <w:rsid w:val="00B665F5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C7B51"/>
    <w:rsid w:val="00BD3B0F"/>
    <w:rsid w:val="00BE5889"/>
    <w:rsid w:val="00BF1D4C"/>
    <w:rsid w:val="00BF24F1"/>
    <w:rsid w:val="00BF3F0A"/>
    <w:rsid w:val="00BF47A9"/>
    <w:rsid w:val="00C04238"/>
    <w:rsid w:val="00C143C3"/>
    <w:rsid w:val="00C1739B"/>
    <w:rsid w:val="00C21ADE"/>
    <w:rsid w:val="00C23D97"/>
    <w:rsid w:val="00C26067"/>
    <w:rsid w:val="00C30A29"/>
    <w:rsid w:val="00C317DC"/>
    <w:rsid w:val="00C3286E"/>
    <w:rsid w:val="00C578E9"/>
    <w:rsid w:val="00C70626"/>
    <w:rsid w:val="00C72860"/>
    <w:rsid w:val="00C72A48"/>
    <w:rsid w:val="00C73582"/>
    <w:rsid w:val="00C73B90"/>
    <w:rsid w:val="00C742EC"/>
    <w:rsid w:val="00C85324"/>
    <w:rsid w:val="00C96AF3"/>
    <w:rsid w:val="00C97CCC"/>
    <w:rsid w:val="00CA0274"/>
    <w:rsid w:val="00CA139A"/>
    <w:rsid w:val="00CB746F"/>
    <w:rsid w:val="00CC1B21"/>
    <w:rsid w:val="00CC451E"/>
    <w:rsid w:val="00CD4E9D"/>
    <w:rsid w:val="00CD4F4D"/>
    <w:rsid w:val="00CD7006"/>
    <w:rsid w:val="00CE365B"/>
    <w:rsid w:val="00CE6486"/>
    <w:rsid w:val="00CE7D19"/>
    <w:rsid w:val="00CF0CF5"/>
    <w:rsid w:val="00CF2B3E"/>
    <w:rsid w:val="00CF4637"/>
    <w:rsid w:val="00D0201F"/>
    <w:rsid w:val="00D03685"/>
    <w:rsid w:val="00D07D4E"/>
    <w:rsid w:val="00D115AA"/>
    <w:rsid w:val="00D145BE"/>
    <w:rsid w:val="00D173FC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4619"/>
    <w:rsid w:val="00D87D32"/>
    <w:rsid w:val="00D900BE"/>
    <w:rsid w:val="00D91188"/>
    <w:rsid w:val="00D911DD"/>
    <w:rsid w:val="00D92C83"/>
    <w:rsid w:val="00DA0723"/>
    <w:rsid w:val="00DA0A81"/>
    <w:rsid w:val="00DA3C10"/>
    <w:rsid w:val="00DA53B5"/>
    <w:rsid w:val="00DC1D69"/>
    <w:rsid w:val="00DC20EA"/>
    <w:rsid w:val="00DC5A3A"/>
    <w:rsid w:val="00DD0726"/>
    <w:rsid w:val="00DD2D9B"/>
    <w:rsid w:val="00DD32A0"/>
    <w:rsid w:val="00DD6E18"/>
    <w:rsid w:val="00DE703D"/>
    <w:rsid w:val="00E01AC2"/>
    <w:rsid w:val="00E01F9F"/>
    <w:rsid w:val="00E14A5E"/>
    <w:rsid w:val="00E17A92"/>
    <w:rsid w:val="00E238E6"/>
    <w:rsid w:val="00E34CD8"/>
    <w:rsid w:val="00E35064"/>
    <w:rsid w:val="00E3681D"/>
    <w:rsid w:val="00E40225"/>
    <w:rsid w:val="00E501F0"/>
    <w:rsid w:val="00E54608"/>
    <w:rsid w:val="00E6166D"/>
    <w:rsid w:val="00E87B59"/>
    <w:rsid w:val="00E91BFF"/>
    <w:rsid w:val="00E92933"/>
    <w:rsid w:val="00E94FAD"/>
    <w:rsid w:val="00EA2439"/>
    <w:rsid w:val="00EA79E3"/>
    <w:rsid w:val="00EB0AA4"/>
    <w:rsid w:val="00EB5C88"/>
    <w:rsid w:val="00EC0469"/>
    <w:rsid w:val="00EC0C3E"/>
    <w:rsid w:val="00ED4657"/>
    <w:rsid w:val="00ED623D"/>
    <w:rsid w:val="00EF01F8"/>
    <w:rsid w:val="00EF3268"/>
    <w:rsid w:val="00EF40EF"/>
    <w:rsid w:val="00EF47FE"/>
    <w:rsid w:val="00EF734D"/>
    <w:rsid w:val="00EF7BF5"/>
    <w:rsid w:val="00F03512"/>
    <w:rsid w:val="00F069BD"/>
    <w:rsid w:val="00F1480E"/>
    <w:rsid w:val="00F1497D"/>
    <w:rsid w:val="00F16AAC"/>
    <w:rsid w:val="00F30C7D"/>
    <w:rsid w:val="00F33FF2"/>
    <w:rsid w:val="00F438FC"/>
    <w:rsid w:val="00F46699"/>
    <w:rsid w:val="00F46BB2"/>
    <w:rsid w:val="00F50492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93FEB"/>
    <w:rsid w:val="00F9627E"/>
    <w:rsid w:val="00FA1D83"/>
    <w:rsid w:val="00FB232E"/>
    <w:rsid w:val="00FD557D"/>
    <w:rsid w:val="00FE0282"/>
    <w:rsid w:val="00FE124D"/>
    <w:rsid w:val="00FE792C"/>
    <w:rsid w:val="00FF58F8"/>
    <w:rsid w:val="00FF5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0B2244D"/>
  <w15:docId w15:val="{2D8E076C-8CE7-48B0-9683-DFBDBD86C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Revision">
    <w:name w:val="Revision"/>
    <w:hidden/>
    <w:uiPriority w:val="99"/>
    <w:semiHidden/>
    <w:rsid w:val="0039351C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39351C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locked/>
    <w:rsid w:val="00A27BBD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1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1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0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3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9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5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488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AHC\2022\1%20Development\22-05%20Community%20and%20common%20work-related%20unit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EF708A4E1A954D825273DC736DB1DE" ma:contentTypeVersion="" ma:contentTypeDescription="Create a new document." ma:contentTypeScope="" ma:versionID="199416d06cc137e8636255aac630d3da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30ce510-73c0-40a7-aee4-da2492112f9c" targetNamespace="http://schemas.microsoft.com/office/2006/metadata/properties" ma:root="true" ma:fieldsID="f4940d3b7d64e8e057d171e50d91960f" ns1:_="" ns2:_="" ns3:_="">
    <xsd:import namespace="http://schemas.microsoft.com/sharepoint/v3"/>
    <xsd:import namespace="d50bbff7-d6dd-47d2-864a-cfdc2c3db0f4"/>
    <xsd:import namespace="a30ce510-73c0-40a7-aee4-da2492112f9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Mapping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0ce510-73c0-40a7-aee4-da2492112f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sharepoint/v3"/>
    <ds:schemaRef ds:uri="http://schemas.openxmlformats.org/package/2006/metadata/core-properties"/>
    <ds:schemaRef ds:uri="http://purl.org/dc/terms/"/>
    <ds:schemaRef ds:uri="a30ce510-73c0-40a7-aee4-da2492112f9c"/>
    <ds:schemaRef ds:uri="d50bbff7-d6dd-47d2-864a-cfdc2c3db0f4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015EC61-DDB5-4AD0-8F3E-A18CE67A37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30ce510-73c0-40a7-aee4-da2492112f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308</TotalTime>
  <Pages>4</Pages>
  <Words>1079</Words>
  <Characters>6153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Susie Falk</cp:lastModifiedBy>
  <cp:revision>110</cp:revision>
  <cp:lastPrinted>2016-05-27T05:21:00Z</cp:lastPrinted>
  <dcterms:created xsi:type="dcterms:W3CDTF">2021-08-11T23:10:00Z</dcterms:created>
  <dcterms:modified xsi:type="dcterms:W3CDTF">2021-11-25T06:56:00Z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0x010100F4EF708A4E1A954D825273DC736DB1DE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