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5372A8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9649D1D" w:rsidR="00F1480E" w:rsidRPr="005404CB" w:rsidRDefault="00DF54AF" w:rsidP="00A71E2D">
            <w:pPr>
              <w:pStyle w:val="SIText"/>
            </w:pPr>
            <w:r w:rsidRPr="00DF54AF">
              <w:t xml:space="preserve">This version released with AMP Australian Meat Processing Training Package Version </w:t>
            </w:r>
            <w:r w:rsidR="002E3D67">
              <w:t>8</w:t>
            </w:r>
            <w:r w:rsidRPr="00DF54A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6A9C47C" w:rsidR="00F1480E" w:rsidRPr="004D48CB" w:rsidRDefault="006D33AE" w:rsidP="009A2F1D">
            <w:pPr>
              <w:pStyle w:val="SIUNITCODE"/>
              <w:rPr>
                <w:rStyle w:val="SITemporaryText-green"/>
                <w:color w:val="auto"/>
              </w:rPr>
            </w:pPr>
            <w:r w:rsidRPr="004D48CB">
              <w:rPr>
                <w:rStyle w:val="SITemporaryText-green"/>
                <w:color w:val="auto"/>
              </w:rPr>
              <w:t>AMPQUA4</w:t>
            </w:r>
            <w:r w:rsidR="003C3149" w:rsidRPr="009A2F1D">
              <w:rPr>
                <w:rStyle w:val="SITemporaryText-green"/>
                <w:color w:val="auto"/>
              </w:rPr>
              <w:t>0</w:t>
            </w:r>
            <w:r w:rsidR="009C2A63" w:rsidRPr="009A2F1D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491FD62D" w:rsidR="00F1480E" w:rsidRPr="004D48CB" w:rsidRDefault="00693B46" w:rsidP="004D48CB">
            <w:pPr>
              <w:pStyle w:val="SIUnittitle"/>
            </w:pPr>
            <w:r w:rsidRPr="004D48CB">
              <w:rPr>
                <w:rStyle w:val="SITemporaryText-green"/>
                <w:color w:val="auto"/>
              </w:rPr>
              <w:t>Maintain</w:t>
            </w:r>
            <w:r w:rsidRPr="004D48CB">
              <w:t xml:space="preserve"> </w:t>
            </w:r>
            <w:r w:rsidR="006D33AE" w:rsidRPr="004D48CB">
              <w:rPr>
                <w:rStyle w:val="SITemporaryText-green"/>
                <w:color w:val="auto"/>
              </w:rPr>
              <w:t>good manufacturing practice in meat processing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BB98EA" w14:textId="65685B81" w:rsidR="001E405B" w:rsidRDefault="001E405B" w:rsidP="001E405B">
            <w:pPr>
              <w:pStyle w:val="SIText"/>
            </w:pPr>
            <w:r w:rsidRPr="001E405B">
              <w:t xml:space="preserve">This unit describes the skills and knowledge required to </w:t>
            </w:r>
            <w:r w:rsidR="00A52947" w:rsidRPr="00A52947">
              <w:t xml:space="preserve">provide a leadership role in the day-to-day monitoring and maintenance </w:t>
            </w:r>
            <w:r w:rsidR="00A52947">
              <w:t xml:space="preserve">of </w:t>
            </w:r>
            <w:r w:rsidR="006D33AE">
              <w:t>good manufacturing practice (GMP) standards, including</w:t>
            </w:r>
            <w:r w:rsidR="006D33AE" w:rsidRPr="001E405B">
              <w:t xml:space="preserve"> </w:t>
            </w:r>
            <w:r w:rsidRPr="001E405B">
              <w:t xml:space="preserve">hygiene and sanitation </w:t>
            </w:r>
            <w:r w:rsidR="006D33AE">
              <w:t>standards,</w:t>
            </w:r>
            <w:r w:rsidR="00A52947">
              <w:t xml:space="preserve"> </w:t>
            </w:r>
            <w:r w:rsidR="006D33AE">
              <w:t xml:space="preserve">in a meat processing </w:t>
            </w:r>
            <w:r w:rsidR="005D77F1">
              <w:t>premises</w:t>
            </w:r>
            <w:r w:rsidR="006D33AE">
              <w:t>.</w:t>
            </w:r>
          </w:p>
          <w:p w14:paraId="1F453648" w14:textId="77777777" w:rsidR="001E405B" w:rsidRPr="001E405B" w:rsidRDefault="001E405B" w:rsidP="001E405B">
            <w:pPr>
              <w:pStyle w:val="SIText"/>
            </w:pPr>
          </w:p>
          <w:p w14:paraId="3DE6252C" w14:textId="45D53443" w:rsidR="001E405B" w:rsidRDefault="001E405B" w:rsidP="001E405B">
            <w:pPr>
              <w:pStyle w:val="SIText"/>
            </w:pPr>
            <w:r w:rsidRPr="001E405B">
              <w:t xml:space="preserve">This unit </w:t>
            </w:r>
            <w:r w:rsidR="006D33AE">
              <w:t>applies</w:t>
            </w:r>
            <w:r w:rsidRPr="001E405B">
              <w:t xml:space="preserve"> to supervisors or those </w:t>
            </w:r>
            <w:r w:rsidR="00A52947">
              <w:t>who</w:t>
            </w:r>
            <w:r w:rsidR="006D33AE" w:rsidRPr="001E405B">
              <w:t xml:space="preserve"> </w:t>
            </w:r>
            <w:r w:rsidRPr="001E405B">
              <w:t xml:space="preserve">oversee </w:t>
            </w:r>
            <w:r w:rsidR="006D33AE">
              <w:t xml:space="preserve">daily routines to ensure compliance with good manufacturing practice standards </w:t>
            </w:r>
            <w:r w:rsidRPr="001E405B">
              <w:t>in meat processing</w:t>
            </w:r>
            <w:r w:rsidR="005D77F1">
              <w:t xml:space="preserve"> activities such as slaughtering, </w:t>
            </w:r>
            <w:r w:rsidR="006D33AE" w:rsidRPr="006D33AE">
              <w:t xml:space="preserve">wholesaling, smallgoods </w:t>
            </w:r>
            <w:r w:rsidR="005D77F1">
              <w:t xml:space="preserve">manufacturing </w:t>
            </w:r>
            <w:r w:rsidR="006D33AE" w:rsidRPr="006D33AE">
              <w:t>and retailing.</w:t>
            </w:r>
            <w:r w:rsidR="006D33AE">
              <w:t xml:space="preserve"> </w:t>
            </w:r>
          </w:p>
          <w:p w14:paraId="4FF8561C" w14:textId="77777777" w:rsidR="005D77F1" w:rsidRPr="001E405B" w:rsidRDefault="005D77F1" w:rsidP="001E405B">
            <w:pPr>
              <w:pStyle w:val="SIText"/>
            </w:pPr>
          </w:p>
          <w:p w14:paraId="1259CE46" w14:textId="6BE776A3" w:rsidR="006D33AE" w:rsidRPr="006D33AE" w:rsidRDefault="006D33AE" w:rsidP="006D33AE">
            <w:pPr>
              <w:pStyle w:val="SIText"/>
            </w:pPr>
            <w:r w:rsidRPr="006D33AE">
              <w:t xml:space="preserve">All work must be carried out to comply with workplace procedures, </w:t>
            </w:r>
            <w:r w:rsidR="00F13D1C" w:rsidRPr="00F13D1C">
              <w:t xml:space="preserve">according to </w:t>
            </w:r>
            <w:r w:rsidRPr="006D33AE">
              <w:t>state/territory health and safety, food and meat safety regulations, legislation and standards that apply to the workplace.</w:t>
            </w:r>
          </w:p>
          <w:p w14:paraId="1A4B05B6" w14:textId="77777777" w:rsidR="006D33AE" w:rsidRPr="006D33AE" w:rsidRDefault="006D33AE" w:rsidP="006D33AE">
            <w:pPr>
              <w:pStyle w:val="SIText"/>
            </w:pPr>
          </w:p>
          <w:p w14:paraId="077C0FC6" w14:textId="6E52EF2A" w:rsidR="00373436" w:rsidRPr="000754EC" w:rsidRDefault="006D33AE" w:rsidP="001E405B">
            <w:pPr>
              <w:pStyle w:val="SIText"/>
            </w:pPr>
            <w:r w:rsidRPr="006D33AE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7DC9A1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60BD379" w:rsidR="00F1480E" w:rsidRPr="004D48CB" w:rsidRDefault="009C2A63" w:rsidP="004D48C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4D48CB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D33AE" w:rsidRPr="00963A46" w14:paraId="4CDC89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80B52F" w14:textId="4AC6A951" w:rsidR="006D33AE" w:rsidRPr="00D806B3" w:rsidRDefault="00735397" w:rsidP="00D806B3">
            <w:pPr>
              <w:pStyle w:val="SIText"/>
            </w:pPr>
            <w:r>
              <w:t xml:space="preserve">1. </w:t>
            </w:r>
            <w:r w:rsidR="0011512B" w:rsidRPr="0011512B">
              <w:t xml:space="preserve">Interpret statutory and workplace requirements relating to </w:t>
            </w:r>
            <w:r w:rsidR="0011512B">
              <w:t>GMP</w:t>
            </w:r>
          </w:p>
        </w:tc>
        <w:tc>
          <w:tcPr>
            <w:tcW w:w="3604" w:type="pct"/>
            <w:shd w:val="clear" w:color="auto" w:fill="auto"/>
          </w:tcPr>
          <w:p w14:paraId="552BC001" w14:textId="4905D618" w:rsidR="0011512B" w:rsidRPr="0011512B" w:rsidRDefault="0011512B" w:rsidP="0011512B">
            <w:r w:rsidRPr="0011512B">
              <w:t xml:space="preserve">1.1 Locate </w:t>
            </w:r>
            <w:r>
              <w:t>GMP</w:t>
            </w:r>
            <w:r w:rsidRPr="0011512B">
              <w:t xml:space="preserve"> information relevant to work </w:t>
            </w:r>
            <w:r>
              <w:t>area</w:t>
            </w:r>
            <w:r w:rsidRPr="0011512B">
              <w:t xml:space="preserve"> from current regulatory frameworks for processing </w:t>
            </w:r>
            <w:r>
              <w:t>meat</w:t>
            </w:r>
          </w:p>
          <w:p w14:paraId="10FBF18B" w14:textId="7C9E1D7E" w:rsidR="0011512B" w:rsidRDefault="0011512B" w:rsidP="0011512B">
            <w:pPr>
              <w:pStyle w:val="SIText"/>
            </w:pPr>
            <w:r w:rsidRPr="0011512B">
              <w:t xml:space="preserve">1.2 Locate sources of information relevant to work </w:t>
            </w:r>
            <w:r w:rsidR="00A52947">
              <w:t>area</w:t>
            </w:r>
            <w:r w:rsidRPr="0011512B">
              <w:t xml:space="preserve"> relating to GMP compliance</w:t>
            </w:r>
          </w:p>
          <w:p w14:paraId="09B3AC10" w14:textId="2712921A" w:rsidR="00A52947" w:rsidRPr="00D806B3" w:rsidRDefault="00D65B44" w:rsidP="0011512B">
            <w:pPr>
              <w:pStyle w:val="SIText"/>
            </w:pPr>
            <w:r>
              <w:t xml:space="preserve">1.3 </w:t>
            </w:r>
            <w:r w:rsidR="0011512B">
              <w:t xml:space="preserve">Explain the requirement for regular routines to support compliance with GMP </w:t>
            </w:r>
            <w:r w:rsidR="00A52947">
              <w:t xml:space="preserve">to </w:t>
            </w:r>
            <w:r w:rsidR="0011512B" w:rsidRPr="0011512B">
              <w:t>other workers to assist their workplace performance</w:t>
            </w:r>
          </w:p>
        </w:tc>
      </w:tr>
      <w:tr w:rsidR="00D65B44" w:rsidRPr="00963A46" w14:paraId="1EEA1F19" w14:textId="77777777" w:rsidTr="00A65096">
        <w:trPr>
          <w:cantSplit/>
          <w:trHeight w:val="980"/>
        </w:trPr>
        <w:tc>
          <w:tcPr>
            <w:tcW w:w="1396" w:type="pct"/>
            <w:shd w:val="clear" w:color="auto" w:fill="auto"/>
          </w:tcPr>
          <w:p w14:paraId="1DABEB21" w14:textId="7ED6D22E" w:rsidR="00D65B44" w:rsidRPr="00D65B44" w:rsidRDefault="00D65B44" w:rsidP="00D65B44">
            <w:pPr>
              <w:pStyle w:val="SIText"/>
            </w:pPr>
            <w:r w:rsidRPr="00D65B44">
              <w:t xml:space="preserve">2. Monitor </w:t>
            </w:r>
            <w:r>
              <w:t xml:space="preserve">GMP </w:t>
            </w:r>
            <w:r w:rsidRPr="00D65B44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6F3BEB2F" w14:textId="6AAD1381" w:rsidR="00D65B44" w:rsidRPr="00D65B44" w:rsidRDefault="00D65B44" w:rsidP="00D65B44">
            <w:r w:rsidRPr="00D65B44">
              <w:t>2.</w:t>
            </w:r>
            <w:r w:rsidR="00735397">
              <w:t>1</w:t>
            </w:r>
            <w:r w:rsidRPr="00D65B44">
              <w:t xml:space="preserve"> Confirm specific GMP requirements for work area</w:t>
            </w:r>
          </w:p>
          <w:p w14:paraId="500C7B0F" w14:textId="0A94F31D" w:rsidR="00D65B44" w:rsidRDefault="00D65B44" w:rsidP="00D65B44">
            <w:pPr>
              <w:pStyle w:val="SIText"/>
            </w:pPr>
            <w:r w:rsidRPr="00D65B44">
              <w:t>2.</w:t>
            </w:r>
            <w:r w:rsidR="00735397">
              <w:t>2</w:t>
            </w:r>
            <w:r w:rsidRPr="00D65B44">
              <w:t xml:space="preserve"> </w:t>
            </w:r>
            <w:r w:rsidR="00DB16CE" w:rsidRPr="00DB16CE">
              <w:rPr>
                <w:rFonts w:eastAsiaTheme="minorHAnsi"/>
              </w:rPr>
              <w:t xml:space="preserve">Monitor GMP activities in workplace to ensure they comply </w:t>
            </w:r>
            <w:r w:rsidR="00DB16CE">
              <w:rPr>
                <w:rFonts w:eastAsiaTheme="minorHAnsi"/>
              </w:rPr>
              <w:t>with</w:t>
            </w:r>
            <w:r w:rsidR="00DB16CE" w:rsidRPr="00DB16CE">
              <w:rPr>
                <w:rFonts w:eastAsiaTheme="minorHAnsi"/>
              </w:rPr>
              <w:t xml:space="preserve"> workplace and statutory requirements</w:t>
            </w:r>
          </w:p>
          <w:p w14:paraId="67681492" w14:textId="17118FD6" w:rsidR="00D65B44" w:rsidRPr="00D65B44" w:rsidRDefault="0006015E" w:rsidP="00A65096">
            <w:r>
              <w:t>2.3</w:t>
            </w:r>
            <w:r w:rsidRPr="0006015E">
              <w:t xml:space="preserve"> </w:t>
            </w:r>
            <w:r>
              <w:t>Ensure GMP records are maintained to meet</w:t>
            </w:r>
            <w:r w:rsidRPr="0006015E">
              <w:t xml:space="preserve"> reporting requirements</w:t>
            </w:r>
          </w:p>
        </w:tc>
      </w:tr>
      <w:tr w:rsidR="00D65B44" w:rsidRPr="00963A46" w14:paraId="1C1BBF22" w14:textId="77777777" w:rsidTr="00103128">
        <w:trPr>
          <w:cantSplit/>
          <w:trHeight w:val="1188"/>
        </w:trPr>
        <w:tc>
          <w:tcPr>
            <w:tcW w:w="1396" w:type="pct"/>
            <w:shd w:val="clear" w:color="auto" w:fill="auto"/>
          </w:tcPr>
          <w:p w14:paraId="0FBEA330" w14:textId="0F152301" w:rsidR="00D65B44" w:rsidRPr="00D65B44" w:rsidRDefault="00D65B44" w:rsidP="00D65B44">
            <w:pPr>
              <w:pStyle w:val="SIText"/>
            </w:pPr>
            <w:r w:rsidRPr="00D65B44">
              <w:t xml:space="preserve">3. </w:t>
            </w:r>
            <w:r w:rsidR="007A15B8" w:rsidRPr="007A15B8">
              <w:t>Monitor personal hygiene and conduct of team members</w:t>
            </w:r>
          </w:p>
        </w:tc>
        <w:tc>
          <w:tcPr>
            <w:tcW w:w="3604" w:type="pct"/>
            <w:shd w:val="clear" w:color="auto" w:fill="auto"/>
          </w:tcPr>
          <w:p w14:paraId="625A9D66" w14:textId="63C81DC8" w:rsidR="00D65B44" w:rsidRPr="00D65B44" w:rsidRDefault="00735397" w:rsidP="00D65B44">
            <w:r>
              <w:t>3</w:t>
            </w:r>
            <w:r w:rsidR="007A15B8" w:rsidRPr="007A15B8">
              <w:t xml:space="preserve">.1 Ensure personal hygiene of work team meets GMP requirements </w:t>
            </w:r>
          </w:p>
          <w:p w14:paraId="4955466B" w14:textId="4E791FA2" w:rsidR="00D65B44" w:rsidRPr="00D65B44" w:rsidRDefault="00D65B44" w:rsidP="00D65B44">
            <w:r w:rsidRPr="00D65B44">
              <w:t xml:space="preserve">3.2 </w:t>
            </w:r>
            <w:r w:rsidR="007A15B8">
              <w:t xml:space="preserve">Monitor use and storage </w:t>
            </w:r>
            <w:r w:rsidRPr="00D65B44">
              <w:t xml:space="preserve">of personal protective equipment </w:t>
            </w:r>
            <w:r w:rsidR="007A15B8">
              <w:t xml:space="preserve">(PPE) </w:t>
            </w:r>
            <w:r w:rsidRPr="00D65B44">
              <w:t>according to GMP requirements and workplace procedures</w:t>
            </w:r>
          </w:p>
          <w:p w14:paraId="1F87141F" w14:textId="0FB7CDE9" w:rsidR="00D65B44" w:rsidRPr="00D65B44" w:rsidRDefault="00735397" w:rsidP="007A15B8">
            <w:r>
              <w:t>3</w:t>
            </w:r>
            <w:r w:rsidR="007A15B8" w:rsidRPr="007A15B8">
              <w:t>.3 Ensure personal movements within workplace comply with area entry and exit procedures</w:t>
            </w:r>
          </w:p>
        </w:tc>
      </w:tr>
      <w:tr w:rsidR="00D65B44" w:rsidRPr="00963A46" w14:paraId="1FBAB9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CA22F0" w14:textId="213653D7" w:rsidR="00D65B44" w:rsidRPr="00D65B44" w:rsidRDefault="00735397" w:rsidP="00D65B44">
            <w:pPr>
              <w:pStyle w:val="SIText"/>
            </w:pPr>
            <w:r>
              <w:t>4</w:t>
            </w:r>
            <w:r w:rsidR="007A15B8" w:rsidRPr="007A15B8">
              <w:t xml:space="preserve">. Respond to </w:t>
            </w:r>
            <w:r w:rsidR="007A15B8">
              <w:t>GMP</w:t>
            </w:r>
            <w:r w:rsidR="007A15B8" w:rsidRPr="007A15B8">
              <w:t xml:space="preserve"> problems</w:t>
            </w:r>
          </w:p>
        </w:tc>
        <w:tc>
          <w:tcPr>
            <w:tcW w:w="3604" w:type="pct"/>
            <w:shd w:val="clear" w:color="auto" w:fill="auto"/>
          </w:tcPr>
          <w:p w14:paraId="427ABDC0" w14:textId="0D2F6742" w:rsidR="007A15B8" w:rsidRDefault="00735397" w:rsidP="007A15B8">
            <w:pPr>
              <w:pStyle w:val="SIText"/>
            </w:pPr>
            <w:r>
              <w:t>4</w:t>
            </w:r>
            <w:r w:rsidR="007A15B8" w:rsidRPr="007A15B8">
              <w:t xml:space="preserve">.1 Investigate </w:t>
            </w:r>
            <w:r w:rsidR="007A15B8">
              <w:t>GMP</w:t>
            </w:r>
            <w:r w:rsidR="007A15B8" w:rsidRPr="007A15B8">
              <w:t xml:space="preserve"> issues using established processes and procedures to </w:t>
            </w:r>
            <w:r w:rsidR="007D5511">
              <w:t>determine</w:t>
            </w:r>
            <w:r w:rsidR="007A15B8">
              <w:t xml:space="preserve"> root cause</w:t>
            </w:r>
          </w:p>
          <w:p w14:paraId="57A91ABF" w14:textId="54552493" w:rsidR="007A15B8" w:rsidRPr="007A15B8" w:rsidRDefault="00735397" w:rsidP="007A15B8">
            <w:pPr>
              <w:pStyle w:val="SIText"/>
            </w:pPr>
            <w:r>
              <w:t xml:space="preserve">4.2 </w:t>
            </w:r>
            <w:r w:rsidR="007D5511">
              <w:t>Identify possible corrective actions to eliminate root cause</w:t>
            </w:r>
          </w:p>
          <w:p w14:paraId="17AB3FC9" w14:textId="3731F77E" w:rsidR="00FE7117" w:rsidRPr="00D65B44" w:rsidRDefault="00735397" w:rsidP="007A15B8">
            <w:pPr>
              <w:pStyle w:val="SIText"/>
            </w:pPr>
            <w:r>
              <w:t>4</w:t>
            </w:r>
            <w:r w:rsidR="007A15B8" w:rsidRPr="007A15B8">
              <w:t>.</w:t>
            </w:r>
            <w:r>
              <w:t>3</w:t>
            </w:r>
            <w:r w:rsidR="00FE7117">
              <w:t xml:space="preserve"> Monitor effectiveness of </w:t>
            </w:r>
            <w:r w:rsidR="007A15B8" w:rsidRPr="007A15B8">
              <w:t xml:space="preserve">recommended action arising from the investigation to ensure reinforcement and </w:t>
            </w:r>
            <w:r>
              <w:t>improved GMP performance</w:t>
            </w:r>
          </w:p>
        </w:tc>
      </w:tr>
      <w:tr w:rsidR="00735397" w:rsidRPr="00963A46" w14:paraId="1CBF45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2DF6F4" w14:textId="466EF450" w:rsidR="00735397" w:rsidRPr="00735397" w:rsidRDefault="00735397" w:rsidP="00735397">
            <w:pPr>
              <w:pStyle w:val="SIText"/>
            </w:pPr>
            <w:r>
              <w:t>5</w:t>
            </w:r>
            <w:r w:rsidRPr="00735397">
              <w:t>. Evaluate results of microbiological testing</w:t>
            </w:r>
          </w:p>
        </w:tc>
        <w:tc>
          <w:tcPr>
            <w:tcW w:w="3604" w:type="pct"/>
            <w:shd w:val="clear" w:color="auto" w:fill="auto"/>
          </w:tcPr>
          <w:p w14:paraId="404CF95D" w14:textId="72EB9C2B" w:rsidR="00735397" w:rsidRPr="00735397" w:rsidRDefault="00735397" w:rsidP="00735397">
            <w:pPr>
              <w:pStyle w:val="SIText"/>
            </w:pPr>
            <w:r>
              <w:t>5</w:t>
            </w:r>
            <w:r w:rsidRPr="00735397">
              <w:t xml:space="preserve">.1 Analyse results of microbiological testing in terms of regulatory and workplace </w:t>
            </w:r>
            <w:r>
              <w:t xml:space="preserve">hygiene and sanitation </w:t>
            </w:r>
            <w:r w:rsidRPr="00735397">
              <w:t>requirements</w:t>
            </w:r>
          </w:p>
          <w:p w14:paraId="0467CA0F" w14:textId="55F3A546" w:rsidR="00735397" w:rsidRPr="00735397" w:rsidRDefault="00735397" w:rsidP="00735397">
            <w:pPr>
              <w:pStyle w:val="SIText"/>
            </w:pPr>
            <w:r>
              <w:t>5</w:t>
            </w:r>
            <w:r w:rsidRPr="00735397">
              <w:t>.2 Take corrective action in response to microbiological results when required by workplace and regulatory requirements</w:t>
            </w:r>
          </w:p>
        </w:tc>
      </w:tr>
      <w:tr w:rsidR="00FE7117" w:rsidRPr="00963A46" w14:paraId="10F05D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6F98AE" w14:textId="01D33A91" w:rsidR="00FE7117" w:rsidRDefault="00FE7117" w:rsidP="00735397">
            <w:pPr>
              <w:pStyle w:val="SIText"/>
            </w:pPr>
            <w:r>
              <w:lastRenderedPageBreak/>
              <w:t>6. Contribute to continuous improvement of GMP</w:t>
            </w:r>
          </w:p>
        </w:tc>
        <w:tc>
          <w:tcPr>
            <w:tcW w:w="3604" w:type="pct"/>
            <w:shd w:val="clear" w:color="auto" w:fill="auto"/>
          </w:tcPr>
          <w:p w14:paraId="4E8CD3BE" w14:textId="61DE289F" w:rsidR="00FE7117" w:rsidRPr="00FE7117" w:rsidRDefault="00FE7117" w:rsidP="00FE7117">
            <w:r>
              <w:t>6.1</w:t>
            </w:r>
            <w:r w:rsidRPr="00FE7117">
              <w:t xml:space="preserve"> Monitor effectiveness of </w:t>
            </w:r>
            <w:r>
              <w:t>corrective actions</w:t>
            </w:r>
            <w:r w:rsidRPr="00FE7117">
              <w:t xml:space="preserve"> and control measures according to level of responsibility</w:t>
            </w:r>
          </w:p>
          <w:p w14:paraId="0BA4064E" w14:textId="05BF3888" w:rsidR="00FE7117" w:rsidRDefault="00FE7117" w:rsidP="00FE7117">
            <w:r>
              <w:t>6.2</w:t>
            </w:r>
            <w:r w:rsidRPr="00FE7117">
              <w:t xml:space="preserve"> </w:t>
            </w:r>
            <w:r>
              <w:t>Support and train</w:t>
            </w:r>
            <w:r w:rsidRPr="00FE7117">
              <w:t xml:space="preserve"> others in the work area of GMP matters relevant to their work role</w:t>
            </w:r>
          </w:p>
          <w:p w14:paraId="13E86E02" w14:textId="77799A4D" w:rsidR="00FA7C68" w:rsidRPr="00FE7117" w:rsidRDefault="00FA7C68" w:rsidP="00FE7117">
            <w:r>
              <w:t>6.3</w:t>
            </w:r>
            <w:r w:rsidRPr="00FA7C68">
              <w:t xml:space="preserve"> Report situations requiring action to improve GMP compliance as part of the continuous improvement process</w:t>
            </w:r>
          </w:p>
          <w:p w14:paraId="0D40FB2B" w14:textId="633DF629" w:rsidR="00FE7117" w:rsidRDefault="00FE7117" w:rsidP="00FE7117">
            <w:pPr>
              <w:pStyle w:val="SIText"/>
            </w:pPr>
            <w:r>
              <w:t>6.</w:t>
            </w:r>
            <w:r w:rsidR="00FA7C68">
              <w:t>4</w:t>
            </w:r>
            <w:r w:rsidR="00FA7C68" w:rsidRPr="00FE7117">
              <w:t xml:space="preserve"> </w:t>
            </w:r>
            <w:r w:rsidRPr="00FE7117">
              <w:t>Maintain workplace records and documents according to workplace procedures and GMP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1031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35397" w:rsidRPr="00336FCA" w:rsidDel="00423CB2" w14:paraId="34B99844" w14:textId="77777777" w:rsidTr="00CA2922">
        <w:trPr>
          <w:tblHeader/>
        </w:trPr>
        <w:tc>
          <w:tcPr>
            <w:tcW w:w="1396" w:type="pct"/>
          </w:tcPr>
          <w:p w14:paraId="0DF96583" w14:textId="77999A2E" w:rsidR="00735397" w:rsidRPr="00735397" w:rsidRDefault="00735397" w:rsidP="00103128">
            <w:pPr>
              <w:pStyle w:val="SIText"/>
              <w:rPr>
                <w:rFonts w:eastAsiaTheme="majorEastAsia"/>
              </w:rPr>
            </w:pPr>
            <w:r w:rsidRPr="00735397">
              <w:t>Reading</w:t>
            </w:r>
          </w:p>
        </w:tc>
        <w:tc>
          <w:tcPr>
            <w:tcW w:w="3604" w:type="pct"/>
          </w:tcPr>
          <w:p w14:paraId="33B7FEE0" w14:textId="5ABCCE98" w:rsidR="00735397" w:rsidRPr="00735397" w:rsidRDefault="00735397" w:rsidP="00103128">
            <w:pPr>
              <w:pStyle w:val="SIBulletList1"/>
              <w:rPr>
                <w:rFonts w:eastAsiaTheme="majorEastAsia"/>
              </w:rPr>
            </w:pPr>
            <w:r w:rsidRPr="00735397">
              <w:t>Interpret information about GMP compliance requirements in workplace documents</w:t>
            </w:r>
          </w:p>
        </w:tc>
      </w:tr>
      <w:tr w:rsidR="00735397" w:rsidRPr="00336FCA" w:rsidDel="00423CB2" w14:paraId="440F0025" w14:textId="77777777" w:rsidTr="00CA2922">
        <w:trPr>
          <w:tblHeader/>
        </w:trPr>
        <w:tc>
          <w:tcPr>
            <w:tcW w:w="1396" w:type="pct"/>
          </w:tcPr>
          <w:p w14:paraId="351F1810" w14:textId="184E8F0A" w:rsidR="00735397" w:rsidRPr="00735397" w:rsidRDefault="00735397" w:rsidP="00103128">
            <w:pPr>
              <w:pStyle w:val="SIText"/>
              <w:rPr>
                <w:rFonts w:eastAsiaTheme="majorEastAsia"/>
              </w:rPr>
            </w:pPr>
            <w:r w:rsidRPr="00735397">
              <w:t>Writing</w:t>
            </w:r>
          </w:p>
        </w:tc>
        <w:tc>
          <w:tcPr>
            <w:tcW w:w="3604" w:type="pct"/>
          </w:tcPr>
          <w:p w14:paraId="04EAF03D" w14:textId="18D222BD" w:rsidR="00735397" w:rsidRPr="00735397" w:rsidRDefault="00735397" w:rsidP="00103128">
            <w:pPr>
              <w:pStyle w:val="SIBulletList1"/>
              <w:rPr>
                <w:rFonts w:eastAsiaTheme="majorEastAsia"/>
              </w:rPr>
            </w:pPr>
            <w:r w:rsidRPr="00735397">
              <w:t>Record workplace information using digital and/or paper-based formats</w:t>
            </w:r>
          </w:p>
        </w:tc>
      </w:tr>
      <w:tr w:rsidR="00FE7117" w:rsidRPr="00336FCA" w:rsidDel="00423CB2" w14:paraId="0BE845D7" w14:textId="77777777" w:rsidTr="00CA2922">
        <w:trPr>
          <w:tblHeader/>
        </w:trPr>
        <w:tc>
          <w:tcPr>
            <w:tcW w:w="1396" w:type="pct"/>
          </w:tcPr>
          <w:p w14:paraId="54A5F556" w14:textId="4E31BD12" w:rsidR="00FE7117" w:rsidRPr="00735397" w:rsidRDefault="00FE7117" w:rsidP="0073539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DC1B922" w14:textId="255F7306" w:rsidR="00FE7117" w:rsidRPr="00735397" w:rsidRDefault="00FE7117" w:rsidP="00735397">
            <w:pPr>
              <w:pStyle w:val="SIBulletList1"/>
            </w:pPr>
            <w:r>
              <w:t>Interpret results of microbiological tests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2420"/>
        <w:gridCol w:w="2197"/>
        <w:gridCol w:w="2615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103128">
        <w:tc>
          <w:tcPr>
            <w:tcW w:w="1244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7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4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358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103128">
        <w:tc>
          <w:tcPr>
            <w:tcW w:w="1244" w:type="pct"/>
          </w:tcPr>
          <w:p w14:paraId="16AF823A" w14:textId="29E39480" w:rsidR="00041E59" w:rsidRPr="005404CB" w:rsidRDefault="0006015E" w:rsidP="005404CB">
            <w:pPr>
              <w:pStyle w:val="SIText"/>
            </w:pPr>
            <w:r w:rsidRPr="0006015E">
              <w:t>AMP</w:t>
            </w:r>
            <w:r>
              <w:t>QUA</w:t>
            </w:r>
            <w:r w:rsidRPr="0006015E">
              <w:t>4</w:t>
            </w:r>
            <w:r w:rsidR="003C3149">
              <w:t>0</w:t>
            </w:r>
            <w:r w:rsidR="009C2A63">
              <w:t>2</w:t>
            </w:r>
            <w:r>
              <w:t xml:space="preserve"> </w:t>
            </w:r>
            <w:r w:rsidR="00693B46" w:rsidRPr="00693B46">
              <w:t xml:space="preserve">Maintain </w:t>
            </w:r>
            <w:r w:rsidR="00735397" w:rsidRPr="00735397">
              <w:t>good manufacturing practice in meat processing</w:t>
            </w:r>
          </w:p>
        </w:tc>
        <w:tc>
          <w:tcPr>
            <w:tcW w:w="1257" w:type="pct"/>
          </w:tcPr>
          <w:p w14:paraId="6623A6C9" w14:textId="40076C4A" w:rsidR="00041E59" w:rsidRPr="005404CB" w:rsidRDefault="00735397" w:rsidP="005404CB">
            <w:pPr>
              <w:pStyle w:val="SIText"/>
            </w:pPr>
            <w:r w:rsidRPr="00735397">
              <w:t>AMPCOR404 Facilitate hygiene and sanitation performance</w:t>
            </w:r>
          </w:p>
        </w:tc>
        <w:tc>
          <w:tcPr>
            <w:tcW w:w="1141" w:type="pct"/>
          </w:tcPr>
          <w:p w14:paraId="38EF1B27" w14:textId="11E3775E" w:rsidR="00041E59" w:rsidRPr="005404CB" w:rsidRDefault="0006015E" w:rsidP="005404CB">
            <w:pPr>
              <w:pStyle w:val="SIText"/>
            </w:pPr>
            <w:r>
              <w:t>Unit redesigned for GMP, incorporating hygiene and sanitation</w:t>
            </w:r>
          </w:p>
        </w:tc>
        <w:tc>
          <w:tcPr>
            <w:tcW w:w="1358" w:type="pct"/>
          </w:tcPr>
          <w:p w14:paraId="44BBFF38" w14:textId="00AE1EC5" w:rsidR="00916CD7" w:rsidRPr="005404CB" w:rsidRDefault="0006015E" w:rsidP="005404CB">
            <w:pPr>
              <w:pStyle w:val="SIText"/>
            </w:pPr>
            <w:r>
              <w:t>No</w:t>
            </w:r>
            <w:r w:rsidR="009C2A63">
              <w:t>t</w:t>
            </w:r>
            <w:r>
              <w:t xml:space="preserve"> 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6B2B9085" w:rsidR="00F1480E" w:rsidRPr="005404CB" w:rsidRDefault="002829D1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2829D1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AC4C8F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35397" w:rsidRPr="0061440A">
              <w:t>AMP</w:t>
            </w:r>
            <w:r w:rsidR="00735397">
              <w:t>QUA</w:t>
            </w:r>
            <w:r w:rsidR="00735397" w:rsidRPr="0061440A">
              <w:t>4</w:t>
            </w:r>
            <w:r w:rsidR="003C3149">
              <w:t>0</w:t>
            </w:r>
            <w:r w:rsidR="009C2A63">
              <w:t>2</w:t>
            </w:r>
            <w:r w:rsidR="00735397" w:rsidRPr="0061440A">
              <w:t xml:space="preserve"> </w:t>
            </w:r>
            <w:r w:rsidR="00693B46" w:rsidRPr="00693B46">
              <w:t xml:space="preserve">Maintain </w:t>
            </w:r>
            <w:r w:rsidR="00735397" w:rsidRPr="00735397">
              <w:t>good manufacturing practice in meat processing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CB56570" w14:textId="77777777" w:rsidR="0006015E" w:rsidRPr="0006015E" w:rsidRDefault="0006015E" w:rsidP="0006015E">
            <w:r w:rsidRPr="0006015E">
              <w:t>An individual demonstrating competency must satisfy all of the elements and performance criteria in this unit.</w:t>
            </w:r>
          </w:p>
          <w:p w14:paraId="66016728" w14:textId="77777777" w:rsidR="0006015E" w:rsidRPr="0006015E" w:rsidRDefault="0006015E" w:rsidP="0006015E"/>
          <w:p w14:paraId="5EDF51D4" w14:textId="297029BF" w:rsidR="0006015E" w:rsidRPr="0006015E" w:rsidRDefault="0006015E" w:rsidP="00720571">
            <w:pPr>
              <w:pStyle w:val="SIText"/>
            </w:pPr>
            <w:r w:rsidRPr="0006015E">
              <w:t xml:space="preserve">There must be evidence that the individual has monitored and maintained </w:t>
            </w:r>
            <w:r>
              <w:t>g</w:t>
            </w:r>
            <w:r w:rsidRPr="0006015E">
              <w:t xml:space="preserve">ood </w:t>
            </w:r>
            <w:r>
              <w:t>m</w:t>
            </w:r>
            <w:r w:rsidRPr="0006015E">
              <w:t xml:space="preserve">anufacturing </w:t>
            </w:r>
            <w:r>
              <w:t>p</w:t>
            </w:r>
            <w:r w:rsidRPr="0006015E">
              <w:t xml:space="preserve">ractice (GMP) </w:t>
            </w:r>
            <w:r w:rsidRPr="00720571">
              <w:t xml:space="preserve">requirements </w:t>
            </w:r>
            <w:r w:rsidR="00720571" w:rsidRPr="00A65096">
              <w:rPr>
                <w:rStyle w:val="SITemporaryText-blue"/>
                <w:color w:val="auto"/>
                <w:sz w:val="20"/>
              </w:rPr>
              <w:t>for at least one meat processing activity</w:t>
            </w:r>
            <w:r w:rsidRPr="00720571">
              <w:rPr>
                <w:rStyle w:val="SITemporaryText-blue"/>
                <w:rFonts w:eastAsiaTheme="majorEastAsia"/>
                <w:color w:val="auto"/>
                <w:sz w:val="20"/>
              </w:rPr>
              <w:t xml:space="preserve">, </w:t>
            </w:r>
            <w:r w:rsidRPr="0006015E">
              <w:t>including:</w:t>
            </w:r>
          </w:p>
          <w:p w14:paraId="4F336073" w14:textId="636F74AD" w:rsidR="007E0EAC" w:rsidRDefault="0006015E" w:rsidP="0006015E">
            <w:pPr>
              <w:pStyle w:val="SIBulletList1"/>
            </w:pPr>
            <w:r>
              <w:t>monitor</w:t>
            </w:r>
            <w:r w:rsidR="009C2A63">
              <w:t>ed</w:t>
            </w:r>
            <w:r>
              <w:t xml:space="preserve"> </w:t>
            </w:r>
            <w:r w:rsidR="007E0EAC">
              <w:t>the routine GMP practices of the team</w:t>
            </w:r>
          </w:p>
          <w:p w14:paraId="3A1ACD31" w14:textId="78CB92A1" w:rsidR="007E0EAC" w:rsidRPr="007E0EAC" w:rsidRDefault="007E0EAC" w:rsidP="007E0EAC">
            <w:pPr>
              <w:pStyle w:val="SIBulletList1"/>
            </w:pPr>
            <w:r w:rsidRPr="007E0EAC">
              <w:t>implement</w:t>
            </w:r>
            <w:r w:rsidR="009C2A63">
              <w:t>ed</w:t>
            </w:r>
            <w:r w:rsidRPr="007E0EAC">
              <w:t xml:space="preserve"> and monitor</w:t>
            </w:r>
            <w:r w:rsidR="009C2A63">
              <w:t>ed</w:t>
            </w:r>
            <w:r w:rsidRPr="007E0EAC">
              <w:t xml:space="preserve"> hygiene and sanitation procedures</w:t>
            </w:r>
          </w:p>
          <w:p w14:paraId="4B6EB421" w14:textId="0BDB306D" w:rsidR="007E0EAC" w:rsidRDefault="007E0EAC" w:rsidP="0006015E">
            <w:pPr>
              <w:pStyle w:val="SIBulletList1"/>
            </w:pPr>
            <w:r>
              <w:t>identifi</w:t>
            </w:r>
            <w:r w:rsidR="009C2A63">
              <w:t>ed</w:t>
            </w:r>
            <w:r>
              <w:t xml:space="preserve"> </w:t>
            </w:r>
            <w:r w:rsidRPr="007E0EAC">
              <w:t xml:space="preserve">GMP or hygiene and sanitation </w:t>
            </w:r>
            <w:r>
              <w:t xml:space="preserve">non-compliance issues </w:t>
            </w:r>
          </w:p>
          <w:p w14:paraId="263188E6" w14:textId="6BADC204" w:rsidR="0006015E" w:rsidRDefault="007E0EAC" w:rsidP="0006015E">
            <w:pPr>
              <w:pStyle w:val="SIBulletList1"/>
            </w:pPr>
            <w:r>
              <w:t>participat</w:t>
            </w:r>
            <w:r w:rsidR="009C2A63">
              <w:t>ed</w:t>
            </w:r>
            <w:r>
              <w:t xml:space="preserve"> in investigations of non-compliant issues</w:t>
            </w:r>
            <w:r w:rsidR="00994446">
              <w:t xml:space="preserve"> as required</w:t>
            </w:r>
          </w:p>
          <w:p w14:paraId="6F6134A1" w14:textId="47D1195B" w:rsidR="007E0EAC" w:rsidRDefault="007E0EAC" w:rsidP="0006015E">
            <w:pPr>
              <w:pStyle w:val="SIBulletList1"/>
            </w:pPr>
            <w:r>
              <w:t>identifi</w:t>
            </w:r>
            <w:r w:rsidR="009C2A63">
              <w:t>ed</w:t>
            </w:r>
            <w:r>
              <w:t xml:space="preserve"> actions to strengthen GMP compliance</w:t>
            </w:r>
          </w:p>
          <w:p w14:paraId="49081BB4" w14:textId="5ED7E463" w:rsidR="00556C4C" w:rsidRPr="005404CB" w:rsidRDefault="009C2A63" w:rsidP="00103128">
            <w:pPr>
              <w:pStyle w:val="SIBulletList1"/>
            </w:pPr>
            <w:r>
              <w:t>monitored</w:t>
            </w:r>
            <w:r w:rsidR="006079E0">
              <w:t xml:space="preserve"> the</w:t>
            </w:r>
            <w:r w:rsidR="007E0EAC">
              <w:t xml:space="preserve"> effectiveness of corrective actions.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3BB0025" w14:textId="77777777" w:rsidR="00A52947" w:rsidRPr="00A52947" w:rsidRDefault="00A52947" w:rsidP="00A52947">
            <w:pPr>
              <w:pStyle w:val="SIText"/>
            </w:pPr>
            <w:r w:rsidRPr="00A52947">
              <w:t>An individual must be able to demonstrate the knowledge required to perform the tasks outlined in the elements and performance criteria of this unit. This includes knowledge of:</w:t>
            </w:r>
          </w:p>
          <w:p w14:paraId="2598BD08" w14:textId="277F5342" w:rsidR="00A52947" w:rsidRDefault="00A52947">
            <w:pPr>
              <w:pStyle w:val="SIBulletList1"/>
            </w:pPr>
            <w:r w:rsidRPr="00A52947">
              <w:t xml:space="preserve">the </w:t>
            </w:r>
            <w:r>
              <w:t>purpose</w:t>
            </w:r>
            <w:r w:rsidRPr="00A52947">
              <w:t xml:space="preserve"> of GMP as processes and procedures to</w:t>
            </w:r>
            <w:r w:rsidR="0006015E">
              <w:t xml:space="preserve"> prevent contamination of meat</w:t>
            </w:r>
          </w:p>
          <w:p w14:paraId="0C308CE9" w14:textId="7F2BED25" w:rsidR="007E0EAC" w:rsidRDefault="007E0EAC" w:rsidP="00103128">
            <w:pPr>
              <w:pStyle w:val="SIBulletList1"/>
            </w:pPr>
            <w:r w:rsidRPr="007E0EAC">
              <w:t>GMP as a regulatory concept, including regulatory obligations of employees, and the potential implications of non-compliance</w:t>
            </w:r>
          </w:p>
          <w:p w14:paraId="5335A64B" w14:textId="290583E8" w:rsidR="00994446" w:rsidRPr="007E0EAC" w:rsidRDefault="00994446" w:rsidP="00103128">
            <w:pPr>
              <w:pStyle w:val="SIBulletList1"/>
            </w:pPr>
            <w:r w:rsidRPr="00994446">
              <w:rPr>
                <w:rFonts w:eastAsiaTheme="minorHAnsi"/>
              </w:rPr>
              <w:t>GMP practices that cover the workplace’s meat processing activities</w:t>
            </w:r>
          </w:p>
          <w:p w14:paraId="5AB7CB84" w14:textId="0A5E9D1A" w:rsidR="001F483C" w:rsidRPr="005015C3" w:rsidRDefault="001F483C" w:rsidP="00856C5F">
            <w:pPr>
              <w:pStyle w:val="SIBulletList1"/>
            </w:pPr>
            <w:r>
              <w:t>hygiene and sanitation requirements included in</w:t>
            </w:r>
            <w:r w:rsidR="00856C5F">
              <w:t xml:space="preserve"> the </w:t>
            </w:r>
            <w:r w:rsidR="00856C5F" w:rsidRPr="00856C5F">
              <w:t>relevant</w:t>
            </w:r>
            <w:r w:rsidRPr="00856C5F">
              <w:t xml:space="preserve"> </w:t>
            </w:r>
            <w:r w:rsidRPr="003C3149">
              <w:rPr>
                <w:rStyle w:val="SIText-Italic"/>
                <w:i w:val="0"/>
              </w:rPr>
              <w:t>Australian Standard</w:t>
            </w:r>
            <w:r w:rsidRPr="005015C3">
              <w:rPr>
                <w:rStyle w:val="SIText-Italic"/>
              </w:rPr>
              <w:t xml:space="preserve"> </w:t>
            </w:r>
          </w:p>
          <w:p w14:paraId="71C61B8A" w14:textId="1B0827BB" w:rsidR="006079E0" w:rsidRDefault="006079E0" w:rsidP="00103128">
            <w:pPr>
              <w:pStyle w:val="SIBulletList1"/>
            </w:pPr>
            <w:r w:rsidRPr="007E0EAC">
              <w:t>legal requirement to produce food that is safe for human consumption</w:t>
            </w:r>
            <w:r w:rsidRPr="006079E0">
              <w:t xml:space="preserve"> </w:t>
            </w:r>
          </w:p>
          <w:p w14:paraId="217357AC" w14:textId="260D92D1" w:rsidR="007E0EAC" w:rsidRPr="007E0EAC" w:rsidRDefault="007E0EAC" w:rsidP="00103128">
            <w:pPr>
              <w:pStyle w:val="SIBulletList1"/>
            </w:pPr>
            <w:r w:rsidRPr="007E0EAC">
              <w:t>Australian and other applicable regulatory frameworks relevant to the safe processing of food:</w:t>
            </w:r>
          </w:p>
          <w:p w14:paraId="60F73627" w14:textId="77777777" w:rsidR="007E0EAC" w:rsidRPr="007E0EAC" w:rsidRDefault="007E0EAC" w:rsidP="00103128">
            <w:pPr>
              <w:pStyle w:val="SIBulletList2"/>
            </w:pPr>
            <w:r w:rsidRPr="007E0EAC">
              <w:t>Food Standards Code, relevant to work role and products</w:t>
            </w:r>
          </w:p>
          <w:p w14:paraId="06E559C0" w14:textId="77777777" w:rsidR="007E0EAC" w:rsidRPr="007E0EAC" w:rsidRDefault="007E0EAC" w:rsidP="00103128">
            <w:pPr>
              <w:pStyle w:val="SIBulletList2"/>
            </w:pPr>
            <w:r w:rsidRPr="007E0EAC">
              <w:t>state and territory Food Acts and their associated regulations</w:t>
            </w:r>
          </w:p>
          <w:p w14:paraId="27B0DD96" w14:textId="5453F9C0" w:rsidR="007E0EAC" w:rsidRPr="007E0EAC" w:rsidRDefault="007E0EAC" w:rsidP="00103128">
            <w:pPr>
              <w:pStyle w:val="SIBulletList2"/>
            </w:pPr>
            <w:r w:rsidRPr="007E0EAC">
              <w:t>Hazard Analysis and Critical Control Point</w:t>
            </w:r>
            <w:r w:rsidR="006637E4">
              <w:t>s</w:t>
            </w:r>
            <w:r w:rsidRPr="007E0EAC">
              <w:t xml:space="preserve"> (HACCP) principles for the workplace</w:t>
            </w:r>
          </w:p>
          <w:p w14:paraId="562DF2A7" w14:textId="77777777" w:rsidR="006079E0" w:rsidRPr="006079E0" w:rsidRDefault="006079E0" w:rsidP="006079E0">
            <w:pPr>
              <w:pStyle w:val="SIBulletList1"/>
            </w:pPr>
            <w:r w:rsidRPr="006079E0">
              <w:t>employer and employee rights, responsibilities and obligations regarding hygiene and sanitation</w:t>
            </w:r>
          </w:p>
          <w:p w14:paraId="30D46CFF" w14:textId="77777777" w:rsidR="007E0EAC" w:rsidRPr="007E0EAC" w:rsidRDefault="007E0EAC" w:rsidP="00103128">
            <w:pPr>
              <w:pStyle w:val="SIBulletList1"/>
            </w:pPr>
            <w:r w:rsidRPr="007E0EAC">
              <w:t>industry references to guide best practice management of hazards in food</w:t>
            </w:r>
          </w:p>
          <w:p w14:paraId="434B7178" w14:textId="77777777" w:rsidR="006079E0" w:rsidRDefault="00EE3971" w:rsidP="006079E0">
            <w:pPr>
              <w:pStyle w:val="SIBulletList1"/>
            </w:pPr>
            <w:r w:rsidRPr="00EE3971">
              <w:t>purpose of hygiene and sanitation monitoring</w:t>
            </w:r>
            <w:r w:rsidR="006079E0" w:rsidRPr="006079E0">
              <w:t xml:space="preserve"> </w:t>
            </w:r>
          </w:p>
          <w:p w14:paraId="6FF858B4" w14:textId="1A8A3622" w:rsidR="006079E0" w:rsidRPr="006079E0" w:rsidRDefault="006079E0" w:rsidP="006079E0">
            <w:pPr>
              <w:pStyle w:val="SIBulletList1"/>
            </w:pPr>
            <w:r w:rsidRPr="006079E0">
              <w:t>root cause analysis procedures</w:t>
            </w:r>
          </w:p>
          <w:p w14:paraId="70D6F034" w14:textId="6D4059D0" w:rsidR="00EE3971" w:rsidRDefault="00EE3971" w:rsidP="00EE3971">
            <w:pPr>
              <w:pStyle w:val="SIBulletList1"/>
            </w:pPr>
            <w:r w:rsidRPr="00EE3971">
              <w:t>regulatory and commercial implications of inadequate control of hygiene and sanitation</w:t>
            </w:r>
          </w:p>
          <w:p w14:paraId="58C27E24" w14:textId="659C11E9" w:rsidR="00A24B9D" w:rsidRPr="00EE3971" w:rsidRDefault="00A24B9D" w:rsidP="00EE3971">
            <w:pPr>
              <w:pStyle w:val="SIBulletList1"/>
            </w:pPr>
            <w:r w:rsidRPr="00A24B9D">
              <w:t>correct use of personal protective equipment (PPE)</w:t>
            </w:r>
          </w:p>
          <w:p w14:paraId="00C9F64D" w14:textId="092F4ECF" w:rsidR="00EE3971" w:rsidRPr="00EE3971" w:rsidRDefault="006079E0" w:rsidP="00EE3971">
            <w:pPr>
              <w:pStyle w:val="SIBulletList1"/>
            </w:pPr>
            <w:r>
              <w:t>workplace</w:t>
            </w:r>
            <w:r w:rsidRPr="00EE3971">
              <w:t xml:space="preserve"> </w:t>
            </w:r>
            <w:r w:rsidR="00EE3971" w:rsidRPr="00EE3971">
              <w:t>processes and procedures to conduct a hygiene and sanitation investigation</w:t>
            </w:r>
          </w:p>
          <w:p w14:paraId="66608BB7" w14:textId="4EAD2F5A" w:rsidR="00F1480E" w:rsidRPr="005404CB" w:rsidRDefault="00EE3971" w:rsidP="00EE3971">
            <w:pPr>
              <w:pStyle w:val="SIBulletList1"/>
            </w:pPr>
            <w:r w:rsidRPr="00EE3971">
              <w:t>statutory requirements specific to the site of employment</w:t>
            </w:r>
            <w:r w:rsidR="006079E0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414BC60" w14:textId="77777777" w:rsidR="006079E0" w:rsidRPr="006079E0" w:rsidRDefault="006079E0" w:rsidP="006079E0">
            <w:pPr>
              <w:pStyle w:val="SIText"/>
            </w:pPr>
            <w:r w:rsidRPr="006079E0">
              <w:t>Assessment of the skills in this unit of competency must take place under the following conditions:</w:t>
            </w:r>
          </w:p>
          <w:p w14:paraId="6A8B839E" w14:textId="77777777" w:rsidR="006079E0" w:rsidRPr="006079E0" w:rsidRDefault="006079E0" w:rsidP="006079E0">
            <w:pPr>
              <w:pStyle w:val="SIBulletList1"/>
            </w:pPr>
            <w:r w:rsidRPr="006079E0">
              <w:t>physical conditions:</w:t>
            </w:r>
          </w:p>
          <w:p w14:paraId="05452EF3" w14:textId="77777777" w:rsidR="006079E0" w:rsidRPr="006079E0" w:rsidRDefault="006079E0" w:rsidP="00103128">
            <w:pPr>
              <w:pStyle w:val="SIBulletList2"/>
            </w:pPr>
            <w:r w:rsidRPr="006079E0">
              <w:t>skills must be demonstrated in a meat processing workplace or an environment that accurately represents workplace conditions</w:t>
            </w:r>
          </w:p>
          <w:p w14:paraId="4A26DEFE" w14:textId="77777777" w:rsidR="006079E0" w:rsidRPr="006079E0" w:rsidRDefault="006079E0" w:rsidP="006079E0">
            <w:pPr>
              <w:pStyle w:val="SIBulletList1"/>
            </w:pPr>
            <w:r w:rsidRPr="006079E0">
              <w:t>resources, equipment and materials:</w:t>
            </w:r>
          </w:p>
          <w:p w14:paraId="50459163" w14:textId="720CD961" w:rsidR="006079E0" w:rsidRPr="006079E0" w:rsidRDefault="00A24B9D" w:rsidP="00103128">
            <w:pPr>
              <w:pStyle w:val="SIBulletList2"/>
            </w:pPr>
            <w:r>
              <w:t>PPE</w:t>
            </w:r>
          </w:p>
          <w:p w14:paraId="17E75803" w14:textId="77777777" w:rsidR="006079E0" w:rsidRPr="006079E0" w:rsidRDefault="006079E0" w:rsidP="00103128">
            <w:pPr>
              <w:pStyle w:val="SIBulletList2"/>
            </w:pPr>
            <w:r w:rsidRPr="006079E0">
              <w:t>reporting and monitoring systems</w:t>
            </w:r>
          </w:p>
          <w:p w14:paraId="212824C9" w14:textId="77777777" w:rsidR="006079E0" w:rsidRPr="006079E0" w:rsidRDefault="006079E0" w:rsidP="006079E0">
            <w:pPr>
              <w:pStyle w:val="SIBulletList1"/>
            </w:pPr>
            <w:r w:rsidRPr="006079E0">
              <w:t>specifications:</w:t>
            </w:r>
          </w:p>
          <w:p w14:paraId="36EA1C2C" w14:textId="584CADC8" w:rsidR="006079E0" w:rsidRDefault="006079E0" w:rsidP="006079E0">
            <w:pPr>
              <w:pStyle w:val="SIBulletList2"/>
            </w:pPr>
            <w:r w:rsidRPr="006079E0">
              <w:t>workplace procedures related to GMP</w:t>
            </w:r>
            <w:r w:rsidR="006637E4">
              <w:t>,</w:t>
            </w:r>
            <w:r>
              <w:t xml:space="preserve"> including hygiene and sanitation procedures and cleaning procedures</w:t>
            </w:r>
          </w:p>
          <w:p w14:paraId="0CEDA375" w14:textId="68BD96B0" w:rsidR="00B638B8" w:rsidRDefault="00B638B8" w:rsidP="006079E0">
            <w:pPr>
              <w:pStyle w:val="SIBulletList2"/>
            </w:pPr>
            <w:r>
              <w:t>relevant Australian Standard</w:t>
            </w:r>
          </w:p>
          <w:p w14:paraId="27CFE031" w14:textId="2D4BB197" w:rsidR="006079E0" w:rsidRPr="006079E0" w:rsidRDefault="006079E0" w:rsidP="00103128">
            <w:pPr>
              <w:pStyle w:val="SIBulletList2"/>
            </w:pPr>
            <w:r>
              <w:t>workplace reporting procedures</w:t>
            </w:r>
          </w:p>
          <w:p w14:paraId="63181D43" w14:textId="77777777" w:rsidR="006079E0" w:rsidRPr="006079E0" w:rsidRDefault="006079E0" w:rsidP="006079E0">
            <w:pPr>
              <w:pStyle w:val="SIBulletList1"/>
            </w:pPr>
            <w:r w:rsidRPr="006079E0">
              <w:t>relationships:</w:t>
            </w:r>
          </w:p>
          <w:p w14:paraId="2F276DB4" w14:textId="292343F3" w:rsidR="006079E0" w:rsidRPr="006079E0" w:rsidRDefault="006079E0" w:rsidP="00103128">
            <w:pPr>
              <w:pStyle w:val="SIBulletList2"/>
            </w:pPr>
            <w:r w:rsidRPr="006079E0">
              <w:t>interactions with work team</w:t>
            </w:r>
            <w:r>
              <w:t>.</w:t>
            </w:r>
          </w:p>
          <w:p w14:paraId="16A86E7B" w14:textId="77777777" w:rsidR="006079E0" w:rsidRPr="006079E0" w:rsidRDefault="006079E0" w:rsidP="006079E0">
            <w:pPr>
              <w:pStyle w:val="SIText"/>
            </w:pPr>
          </w:p>
          <w:p w14:paraId="52B045F7" w14:textId="77777777" w:rsidR="00EB0F73" w:rsidRPr="00EB0F73" w:rsidRDefault="00EB0F73" w:rsidP="00EB0F73">
            <w:pPr>
              <w:pStyle w:val="SIText"/>
            </w:pPr>
            <w:r>
              <w:t>Assessment for this unit must include at least three forms of evidence.</w:t>
            </w:r>
          </w:p>
          <w:p w14:paraId="33189F9E" w14:textId="77777777" w:rsidR="00EB0F73" w:rsidRDefault="00EB0F73" w:rsidP="00036252">
            <w:pPr>
              <w:pStyle w:val="SIText"/>
            </w:pPr>
          </w:p>
          <w:p w14:paraId="72FC2BF3" w14:textId="2A6D02FE" w:rsidR="00F1480E" w:rsidRPr="00036252" w:rsidRDefault="006079E0" w:rsidP="00036252">
            <w:pPr>
              <w:pStyle w:val="SIText"/>
            </w:pPr>
            <w:r w:rsidRPr="006079E0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23D81B6F" w:rsidR="00F1480E" w:rsidRPr="005404CB" w:rsidRDefault="006637E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6637E4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9146E" w14:textId="77777777" w:rsidR="003732ED" w:rsidRDefault="003732ED" w:rsidP="00BF3F0A">
      <w:r>
        <w:separator/>
      </w:r>
    </w:p>
    <w:p w14:paraId="33C19B13" w14:textId="77777777" w:rsidR="003732ED" w:rsidRDefault="003732ED"/>
  </w:endnote>
  <w:endnote w:type="continuationSeparator" w:id="0">
    <w:p w14:paraId="7B02AFF8" w14:textId="77777777" w:rsidR="003732ED" w:rsidRDefault="003732ED" w:rsidP="00BF3F0A">
      <w:r>
        <w:continuationSeparator/>
      </w:r>
    </w:p>
    <w:p w14:paraId="3125B80D" w14:textId="77777777" w:rsidR="003732ED" w:rsidRDefault="003732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68B2A" w14:textId="77777777" w:rsidR="003732ED" w:rsidRDefault="003732ED" w:rsidP="00BF3F0A">
      <w:r>
        <w:separator/>
      </w:r>
    </w:p>
    <w:p w14:paraId="0345CA3D" w14:textId="77777777" w:rsidR="003732ED" w:rsidRDefault="003732ED"/>
  </w:footnote>
  <w:footnote w:type="continuationSeparator" w:id="0">
    <w:p w14:paraId="5AF34710" w14:textId="77777777" w:rsidR="003732ED" w:rsidRDefault="003732ED" w:rsidP="00BF3F0A">
      <w:r>
        <w:continuationSeparator/>
      </w:r>
    </w:p>
    <w:p w14:paraId="41FA058E" w14:textId="77777777" w:rsidR="003732ED" w:rsidRDefault="003732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FF96CC6" w:rsidR="009C2650" w:rsidRPr="0061440A" w:rsidRDefault="009C2A63" w:rsidP="0061440A">
    <w:r w:rsidRPr="0061440A">
      <w:rPr>
        <w:lang w:eastAsia="en-US"/>
      </w:rPr>
      <w:t>AMP</w:t>
    </w:r>
    <w:r>
      <w:t>QUA4</w:t>
    </w:r>
    <w:r w:rsidR="003C3149">
      <w:t>0</w:t>
    </w:r>
    <w:r>
      <w:t>2</w:t>
    </w:r>
    <w:r w:rsidRPr="0061440A">
      <w:rPr>
        <w:lang w:eastAsia="en-US"/>
      </w:rPr>
      <w:t xml:space="preserve"> </w:t>
    </w:r>
    <w:r w:rsidR="00693B46" w:rsidRPr="00693B46">
      <w:t xml:space="preserve">Maintain </w:t>
    </w:r>
    <w:r w:rsidRPr="009C2A63">
      <w:t>good manufacturing practice in meat processing</w:t>
    </w:r>
    <w:r w:rsidRPr="009C2A63" w:rsidDel="009C2A6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0A494A"/>
    <w:multiLevelType w:val="multilevel"/>
    <w:tmpl w:val="BF640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5122C"/>
    <w:multiLevelType w:val="multilevel"/>
    <w:tmpl w:val="AC2E0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7B37B5"/>
    <w:multiLevelType w:val="multilevel"/>
    <w:tmpl w:val="BB202A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5451A1C"/>
    <w:multiLevelType w:val="multilevel"/>
    <w:tmpl w:val="A6987F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051090"/>
    <w:multiLevelType w:val="multilevel"/>
    <w:tmpl w:val="3FB4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BF5"/>
    <w:multiLevelType w:val="multilevel"/>
    <w:tmpl w:val="D0D63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922D9B"/>
    <w:multiLevelType w:val="multilevel"/>
    <w:tmpl w:val="89843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B1FAE"/>
    <w:multiLevelType w:val="multilevel"/>
    <w:tmpl w:val="2B68B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75FEE"/>
    <w:multiLevelType w:val="multilevel"/>
    <w:tmpl w:val="0E5AF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5207654"/>
    <w:multiLevelType w:val="multilevel"/>
    <w:tmpl w:val="72FE1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67F26"/>
    <w:multiLevelType w:val="multilevel"/>
    <w:tmpl w:val="70086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5D50C8"/>
    <w:multiLevelType w:val="multilevel"/>
    <w:tmpl w:val="A7588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685330"/>
    <w:multiLevelType w:val="multilevel"/>
    <w:tmpl w:val="5FFEF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0081875">
    <w:abstractNumId w:val="14"/>
  </w:num>
  <w:num w:numId="2" w16cid:durableId="917446373">
    <w:abstractNumId w:val="9"/>
  </w:num>
  <w:num w:numId="3" w16cid:durableId="988830675">
    <w:abstractNumId w:val="4"/>
  </w:num>
  <w:num w:numId="4" w16cid:durableId="1550872487">
    <w:abstractNumId w:val="26"/>
  </w:num>
  <w:num w:numId="5" w16cid:durableId="986519864">
    <w:abstractNumId w:val="2"/>
  </w:num>
  <w:num w:numId="6" w16cid:durableId="213198804">
    <w:abstractNumId w:val="13"/>
  </w:num>
  <w:num w:numId="7" w16cid:durableId="1369141384">
    <w:abstractNumId w:val="3"/>
  </w:num>
  <w:num w:numId="8" w16cid:durableId="157231833">
    <w:abstractNumId w:val="0"/>
  </w:num>
  <w:num w:numId="9" w16cid:durableId="1169715745">
    <w:abstractNumId w:val="25"/>
  </w:num>
  <w:num w:numId="10" w16cid:durableId="1192691240">
    <w:abstractNumId w:val="17"/>
  </w:num>
  <w:num w:numId="11" w16cid:durableId="103964393">
    <w:abstractNumId w:val="22"/>
  </w:num>
  <w:num w:numId="12" w16cid:durableId="613638183">
    <w:abstractNumId w:val="19"/>
  </w:num>
  <w:num w:numId="13" w16cid:durableId="758021020">
    <w:abstractNumId w:val="27"/>
  </w:num>
  <w:num w:numId="14" w16cid:durableId="1552427405">
    <w:abstractNumId w:val="6"/>
  </w:num>
  <w:num w:numId="15" w16cid:durableId="22287914">
    <w:abstractNumId w:val="7"/>
  </w:num>
  <w:num w:numId="16" w16cid:durableId="370880105">
    <w:abstractNumId w:val="28"/>
  </w:num>
  <w:num w:numId="17" w16cid:durableId="1161315613">
    <w:abstractNumId w:val="20"/>
  </w:num>
  <w:num w:numId="18" w16cid:durableId="801848130">
    <w:abstractNumId w:val="24"/>
  </w:num>
  <w:num w:numId="19" w16cid:durableId="1422527254">
    <w:abstractNumId w:val="10"/>
  </w:num>
  <w:num w:numId="20" w16cid:durableId="1063405348">
    <w:abstractNumId w:val="22"/>
  </w:num>
  <w:num w:numId="21" w16cid:durableId="1671525884">
    <w:abstractNumId w:val="19"/>
  </w:num>
  <w:num w:numId="22" w16cid:durableId="826286751">
    <w:abstractNumId w:val="18"/>
  </w:num>
  <w:num w:numId="23" w16cid:durableId="1093014554">
    <w:abstractNumId w:val="11"/>
  </w:num>
  <w:num w:numId="24" w16cid:durableId="305819642">
    <w:abstractNumId w:val="12"/>
  </w:num>
  <w:num w:numId="25" w16cid:durableId="1221091234">
    <w:abstractNumId w:val="1"/>
  </w:num>
  <w:num w:numId="26" w16cid:durableId="1224104918">
    <w:abstractNumId w:val="5"/>
  </w:num>
  <w:num w:numId="27" w16cid:durableId="1189026669">
    <w:abstractNumId w:val="21"/>
  </w:num>
  <w:num w:numId="28" w16cid:durableId="1581015634">
    <w:abstractNumId w:val="15"/>
  </w:num>
  <w:num w:numId="29" w16cid:durableId="49429312">
    <w:abstractNumId w:val="16"/>
  </w:num>
  <w:num w:numId="30" w16cid:durableId="1921719030">
    <w:abstractNumId w:val="23"/>
  </w:num>
  <w:num w:numId="31" w16cid:durableId="59669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252"/>
    <w:rsid w:val="00041E59"/>
    <w:rsid w:val="0006015E"/>
    <w:rsid w:val="00064BFE"/>
    <w:rsid w:val="00070B3E"/>
    <w:rsid w:val="00071F95"/>
    <w:rsid w:val="000737BB"/>
    <w:rsid w:val="00074E47"/>
    <w:rsid w:val="000754EC"/>
    <w:rsid w:val="0009093B"/>
    <w:rsid w:val="000A498C"/>
    <w:rsid w:val="000A5441"/>
    <w:rsid w:val="000B2022"/>
    <w:rsid w:val="000B7074"/>
    <w:rsid w:val="000C149A"/>
    <w:rsid w:val="000C224E"/>
    <w:rsid w:val="000E25E6"/>
    <w:rsid w:val="000E2C86"/>
    <w:rsid w:val="000F29F2"/>
    <w:rsid w:val="00101659"/>
    <w:rsid w:val="00103128"/>
    <w:rsid w:val="00105AEA"/>
    <w:rsid w:val="001078BF"/>
    <w:rsid w:val="0011512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2D0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05B"/>
    <w:rsid w:val="001F2BA5"/>
    <w:rsid w:val="001F308D"/>
    <w:rsid w:val="001F483C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14B"/>
    <w:rsid w:val="00276DB8"/>
    <w:rsid w:val="00282664"/>
    <w:rsid w:val="002829D1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D67"/>
    <w:rsid w:val="0030388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2ED"/>
    <w:rsid w:val="00373436"/>
    <w:rsid w:val="003862A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149"/>
    <w:rsid w:val="003C7152"/>
    <w:rsid w:val="003D2E73"/>
    <w:rsid w:val="003E72B6"/>
    <w:rsid w:val="003E7BBE"/>
    <w:rsid w:val="004127E3"/>
    <w:rsid w:val="004208A3"/>
    <w:rsid w:val="00427705"/>
    <w:rsid w:val="0043212E"/>
    <w:rsid w:val="00434366"/>
    <w:rsid w:val="00434ECE"/>
    <w:rsid w:val="00444423"/>
    <w:rsid w:val="00447FC3"/>
    <w:rsid w:val="00452F3E"/>
    <w:rsid w:val="0046239A"/>
    <w:rsid w:val="004640AE"/>
    <w:rsid w:val="00466F18"/>
    <w:rsid w:val="004679E3"/>
    <w:rsid w:val="00475172"/>
    <w:rsid w:val="004758B0"/>
    <w:rsid w:val="00477392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8CB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89"/>
    <w:rsid w:val="005A74DC"/>
    <w:rsid w:val="005B5146"/>
    <w:rsid w:val="005D1AFD"/>
    <w:rsid w:val="005D77F1"/>
    <w:rsid w:val="005E51E6"/>
    <w:rsid w:val="005F027A"/>
    <w:rsid w:val="005F33CC"/>
    <w:rsid w:val="005F3B1D"/>
    <w:rsid w:val="005F771F"/>
    <w:rsid w:val="006079E0"/>
    <w:rsid w:val="006121D4"/>
    <w:rsid w:val="00613B49"/>
    <w:rsid w:val="0061440A"/>
    <w:rsid w:val="00616845"/>
    <w:rsid w:val="00620E8E"/>
    <w:rsid w:val="00633CFE"/>
    <w:rsid w:val="00634FCA"/>
    <w:rsid w:val="00643D1B"/>
    <w:rsid w:val="006452B8"/>
    <w:rsid w:val="00652E62"/>
    <w:rsid w:val="006637E4"/>
    <w:rsid w:val="00686A49"/>
    <w:rsid w:val="00687B62"/>
    <w:rsid w:val="00690C44"/>
    <w:rsid w:val="00693B46"/>
    <w:rsid w:val="00695C89"/>
    <w:rsid w:val="006969D9"/>
    <w:rsid w:val="006A2B68"/>
    <w:rsid w:val="006C2F32"/>
    <w:rsid w:val="006D1AF9"/>
    <w:rsid w:val="006D33A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571"/>
    <w:rsid w:val="00722769"/>
    <w:rsid w:val="00727901"/>
    <w:rsid w:val="0073075B"/>
    <w:rsid w:val="0073404B"/>
    <w:rsid w:val="007341FF"/>
    <w:rsid w:val="00735397"/>
    <w:rsid w:val="007404E9"/>
    <w:rsid w:val="0074162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4A8"/>
    <w:rsid w:val="007A15B8"/>
    <w:rsid w:val="007A300D"/>
    <w:rsid w:val="007D5511"/>
    <w:rsid w:val="007D5A78"/>
    <w:rsid w:val="007E0EAC"/>
    <w:rsid w:val="007E1FA0"/>
    <w:rsid w:val="007E3BD1"/>
    <w:rsid w:val="007F1563"/>
    <w:rsid w:val="007F1E7E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4A2"/>
    <w:rsid w:val="00847B60"/>
    <w:rsid w:val="00850243"/>
    <w:rsid w:val="00851BE5"/>
    <w:rsid w:val="008545EB"/>
    <w:rsid w:val="00856C5F"/>
    <w:rsid w:val="00865011"/>
    <w:rsid w:val="00886790"/>
    <w:rsid w:val="008908DE"/>
    <w:rsid w:val="008A12ED"/>
    <w:rsid w:val="008A39D3"/>
    <w:rsid w:val="008B2C77"/>
    <w:rsid w:val="008B3F8D"/>
    <w:rsid w:val="008B4AD2"/>
    <w:rsid w:val="008B663E"/>
    <w:rsid w:val="008B7138"/>
    <w:rsid w:val="008E260C"/>
    <w:rsid w:val="008E39BE"/>
    <w:rsid w:val="008E62EC"/>
    <w:rsid w:val="008F32F6"/>
    <w:rsid w:val="00905E6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446"/>
    <w:rsid w:val="00997BFC"/>
    <w:rsid w:val="009A2E86"/>
    <w:rsid w:val="009A2F1D"/>
    <w:rsid w:val="009A5900"/>
    <w:rsid w:val="009A6E6C"/>
    <w:rsid w:val="009A6F3F"/>
    <w:rsid w:val="009B331A"/>
    <w:rsid w:val="009C2650"/>
    <w:rsid w:val="009C2A63"/>
    <w:rsid w:val="009D15E2"/>
    <w:rsid w:val="009D15FE"/>
    <w:rsid w:val="009D5D2C"/>
    <w:rsid w:val="009D6854"/>
    <w:rsid w:val="009F0DCC"/>
    <w:rsid w:val="009F11CA"/>
    <w:rsid w:val="00A0695B"/>
    <w:rsid w:val="00A13052"/>
    <w:rsid w:val="00A216A8"/>
    <w:rsid w:val="00A223A6"/>
    <w:rsid w:val="00A24B9D"/>
    <w:rsid w:val="00A3639E"/>
    <w:rsid w:val="00A5092E"/>
    <w:rsid w:val="00A52947"/>
    <w:rsid w:val="00A554D6"/>
    <w:rsid w:val="00A56E14"/>
    <w:rsid w:val="00A6476B"/>
    <w:rsid w:val="00A65096"/>
    <w:rsid w:val="00A71E2D"/>
    <w:rsid w:val="00A76C6C"/>
    <w:rsid w:val="00A87356"/>
    <w:rsid w:val="00A92DD1"/>
    <w:rsid w:val="00AA1EEC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1CE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38B8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16E"/>
    <w:rsid w:val="00D54C76"/>
    <w:rsid w:val="00D632BB"/>
    <w:rsid w:val="00D65B44"/>
    <w:rsid w:val="00D71E43"/>
    <w:rsid w:val="00D727F3"/>
    <w:rsid w:val="00D73695"/>
    <w:rsid w:val="00D806B3"/>
    <w:rsid w:val="00D810DE"/>
    <w:rsid w:val="00D87D32"/>
    <w:rsid w:val="00D91188"/>
    <w:rsid w:val="00D92C83"/>
    <w:rsid w:val="00DA0A81"/>
    <w:rsid w:val="00DA3C10"/>
    <w:rsid w:val="00DA53B5"/>
    <w:rsid w:val="00DB16CE"/>
    <w:rsid w:val="00DC1D69"/>
    <w:rsid w:val="00DC5A3A"/>
    <w:rsid w:val="00DD0726"/>
    <w:rsid w:val="00DF54AF"/>
    <w:rsid w:val="00E238E6"/>
    <w:rsid w:val="00E34CD8"/>
    <w:rsid w:val="00E35064"/>
    <w:rsid w:val="00E3681D"/>
    <w:rsid w:val="00E40225"/>
    <w:rsid w:val="00E501F0"/>
    <w:rsid w:val="00E6166D"/>
    <w:rsid w:val="00E853A6"/>
    <w:rsid w:val="00E91BFF"/>
    <w:rsid w:val="00E92933"/>
    <w:rsid w:val="00E94FAD"/>
    <w:rsid w:val="00EB0AA4"/>
    <w:rsid w:val="00EB0F73"/>
    <w:rsid w:val="00EB5C88"/>
    <w:rsid w:val="00EC0469"/>
    <w:rsid w:val="00EC0C3E"/>
    <w:rsid w:val="00EE3971"/>
    <w:rsid w:val="00EF01F8"/>
    <w:rsid w:val="00EF3268"/>
    <w:rsid w:val="00EF40EF"/>
    <w:rsid w:val="00EF47FE"/>
    <w:rsid w:val="00F069BD"/>
    <w:rsid w:val="00F13D1C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3057"/>
    <w:rsid w:val="00F65EF0"/>
    <w:rsid w:val="00F71651"/>
    <w:rsid w:val="00F76191"/>
    <w:rsid w:val="00F76CC6"/>
    <w:rsid w:val="00F83D7C"/>
    <w:rsid w:val="00F86857"/>
    <w:rsid w:val="00FA7C68"/>
    <w:rsid w:val="00FB232E"/>
    <w:rsid w:val="00FD557D"/>
    <w:rsid w:val="00FE0282"/>
    <w:rsid w:val="00FE124D"/>
    <w:rsid w:val="00FE711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144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D77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F17723-17FB-430A-A738-FC6AE8D5F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241</TotalTime>
  <Pages>4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49</cp:revision>
  <cp:lastPrinted>2016-05-27T05:21:00Z</cp:lastPrinted>
  <dcterms:created xsi:type="dcterms:W3CDTF">2021-08-09T02:15:00Z</dcterms:created>
  <dcterms:modified xsi:type="dcterms:W3CDTF">2022-09-26T01:07:00Z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