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4BF47B26" w:rsidR="00F1480E" w:rsidRPr="00923720" w:rsidRDefault="00C8550A" w:rsidP="00923720">
            <w:pPr>
              <w:pStyle w:val="SIQUALCODE"/>
            </w:pPr>
            <w:r>
              <w:t>AMP30</w:t>
            </w:r>
            <w:r w:rsidR="00876A42">
              <w:t>6</w:t>
            </w:r>
            <w:r w:rsidR="00406C9A">
              <w:t>X</w:t>
            </w:r>
            <w:r w:rsidR="00087E05">
              <w:t>22</w:t>
            </w:r>
          </w:p>
        </w:tc>
        <w:tc>
          <w:tcPr>
            <w:tcW w:w="3604" w:type="pct"/>
            <w:shd w:val="clear" w:color="auto" w:fill="auto"/>
          </w:tcPr>
          <w:p w14:paraId="035C21DE" w14:textId="3FCC1F8C" w:rsidR="00F1480E" w:rsidRPr="00923720" w:rsidRDefault="00C8550A" w:rsidP="00A772D9">
            <w:pPr>
              <w:pStyle w:val="SIQUALtitle"/>
            </w:pPr>
            <w:r>
              <w:t>Certificate III in Meat Processing</w:t>
            </w:r>
            <w:r w:rsidR="00A772D9">
              <w:t xml:space="preserve"> 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97CDB49" w14:textId="77777777" w:rsidR="00406C9A" w:rsidRDefault="00406C9A" w:rsidP="00D94246">
            <w:pPr>
              <w:pStyle w:val="SIText"/>
            </w:pPr>
          </w:p>
          <w:p w14:paraId="656BBEED" w14:textId="3F5BC65B" w:rsidR="00D94246" w:rsidRP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as </w:t>
            </w:r>
            <w:r w:rsidR="00207F1E">
              <w:t xml:space="preserve">skilled </w:t>
            </w:r>
            <w:r w:rsidRPr="00D94246">
              <w:t>operators</w:t>
            </w:r>
            <w:r w:rsidR="00207F1E">
              <w:t xml:space="preserve">, or in roles to oversee quality programs, </w:t>
            </w:r>
            <w:r w:rsidRPr="00D94246">
              <w:t xml:space="preserve">in a </w:t>
            </w:r>
            <w:r>
              <w:t>meat</w:t>
            </w:r>
            <w:r w:rsidRPr="00D94246">
              <w:t xml:space="preserve"> processing environment</w:t>
            </w:r>
            <w:r w:rsidR="00207F1E">
              <w:t xml:space="preserve">. In such roles, workers </w:t>
            </w:r>
            <w:r w:rsidRPr="00D94246">
              <w:t>responsibility for overseeing part or all of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3ED55E29" w:rsidR="00D94246" w:rsidRPr="00D94246" w:rsidRDefault="00D94246" w:rsidP="00D94246">
            <w:pPr>
              <w:pStyle w:val="SIText"/>
            </w:pPr>
            <w:r>
              <w:t>This qualification offers</w:t>
            </w:r>
            <w:r w:rsidR="000C08A6">
              <w:t xml:space="preserve"> an optional</w:t>
            </w:r>
            <w:r>
              <w:t xml:space="preserve"> specialisation in:</w:t>
            </w:r>
          </w:p>
          <w:p w14:paraId="107AD490" w14:textId="31267364" w:rsidR="00D94246" w:rsidRDefault="00D94246" w:rsidP="00D94246">
            <w:pPr>
              <w:pStyle w:val="SIBulletList1"/>
            </w:pPr>
            <w:r>
              <w:t xml:space="preserve">Quality </w:t>
            </w:r>
          </w:p>
          <w:p w14:paraId="2B258830" w14:textId="22AE9763" w:rsidR="000A230A" w:rsidRPr="008C195A" w:rsidRDefault="000A230A" w:rsidP="000A230A">
            <w:pPr>
              <w:pStyle w:val="SIBulletList1"/>
              <w:rPr>
                <w:color w:val="00B050"/>
                <w:sz w:val="22"/>
              </w:rPr>
            </w:pPr>
            <w:r w:rsidRPr="00D60084">
              <w:rPr>
                <w:rStyle w:val="SITemporarytext-green"/>
              </w:rPr>
              <w:t xml:space="preserve">Other specialisations </w:t>
            </w:r>
            <w:r w:rsidR="000E59D2">
              <w:rPr>
                <w:rStyle w:val="SITemporarytext-green"/>
              </w:rPr>
              <w:t>and electives to</w:t>
            </w:r>
            <w:r w:rsidRPr="00D60084">
              <w:rPr>
                <w:rStyle w:val="SITemporarytext-green"/>
              </w:rPr>
              <w:t xml:space="preserve"> be added in Stage 2 and 3 of project</w:t>
            </w:r>
            <w:r w:rsidR="000E59D2">
              <w:rPr>
                <w:rStyle w:val="SITemporarytext-green"/>
              </w:rPr>
              <w:t>.</w:t>
            </w:r>
          </w:p>
          <w:p w14:paraId="1BFCC8EE" w14:textId="77777777" w:rsidR="000C08A6" w:rsidRDefault="000C08A6" w:rsidP="008C195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57D14D2" w14:textId="77777777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48585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871B9C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297E4C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7D4A8210" w:rsidR="00D94246" w:rsidRPr="00D94246" w:rsidRDefault="000C08A6" w:rsidP="000A230A">
            <w:pPr>
              <w:pStyle w:val="SIBulletList1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Pr="008C195A">
              <w:rPr>
                <w:rStyle w:val="SITemporarytext-green"/>
                <w:color w:val="auto"/>
                <w:sz w:val="20"/>
              </w:rPr>
              <w:t>5</w:t>
            </w:r>
            <w:r w:rsidRPr="000A230A">
              <w:t xml:space="preserve"> </w:t>
            </w:r>
            <w:r w:rsidR="00D94246" w:rsidRPr="000A230A">
              <w:t>units of competency</w:t>
            </w:r>
            <w:r w:rsidR="00D94246" w:rsidRPr="00D94246">
              <w:t>:</w:t>
            </w:r>
          </w:p>
          <w:p w14:paraId="42D9FE1A" w14:textId="17D93010" w:rsidR="00D94246" w:rsidRPr="000A230A" w:rsidRDefault="000C08A6" w:rsidP="000A230A">
            <w:pPr>
              <w:pStyle w:val="SIBulletList2"/>
            </w:pPr>
            <w:r w:rsidRPr="008C195A">
              <w:rPr>
                <w:rStyle w:val="SITemporarytext-green"/>
                <w:color w:val="auto"/>
                <w:sz w:val="20"/>
              </w:rPr>
              <w:t>4</w:t>
            </w:r>
            <w:r w:rsidRPr="000A230A">
              <w:t xml:space="preserve"> </w:t>
            </w:r>
            <w:r w:rsidR="00D94246" w:rsidRPr="000A230A">
              <w:t>core units plus</w:t>
            </w:r>
          </w:p>
          <w:p w14:paraId="3FF5F613" w14:textId="7C9772B0" w:rsidR="00D94246" w:rsidRPr="000A230A" w:rsidRDefault="001D7F72" w:rsidP="000A230A">
            <w:pPr>
              <w:pStyle w:val="SIBulletList2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="008F0AEC" w:rsidRPr="000A230A">
              <w:rPr>
                <w:rStyle w:val="SITemporarytext-green"/>
                <w:color w:val="auto"/>
                <w:sz w:val="20"/>
              </w:rPr>
              <w:t>1</w:t>
            </w:r>
            <w:r w:rsidRPr="000A230A">
              <w:t xml:space="preserve"> </w:t>
            </w:r>
            <w:r w:rsidR="00D94246" w:rsidRPr="000A230A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7AA122E8" w:rsidR="00D94246" w:rsidRPr="00D94246" w:rsidRDefault="00D94246" w:rsidP="000A230A">
            <w:pPr>
              <w:pStyle w:val="SIBulletList1"/>
            </w:pPr>
            <w:r w:rsidRPr="00207F1E">
              <w:t xml:space="preserve">at least 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8</w:t>
            </w:r>
            <w:r w:rsidRPr="00207F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207F1E">
              <w:t>units</w:t>
            </w:r>
            <w:r w:rsidRPr="00D94246">
              <w:t xml:space="preserve"> from</w:t>
            </w:r>
            <w:r w:rsidR="0069285D">
              <w:t xml:space="preserve"> any</w:t>
            </w:r>
            <w:r w:rsidRPr="00D94246">
              <w:t xml:space="preserve"> elective </w:t>
            </w:r>
            <w:r w:rsidR="00E82251">
              <w:t>group</w:t>
            </w:r>
            <w:r w:rsidR="000A230A" w:rsidRPr="008C195A">
              <w:rPr>
                <w:rStyle w:val="SITemporarytext-green"/>
                <w:color w:val="auto"/>
                <w:sz w:val="20"/>
              </w:rPr>
              <w:t xml:space="preserve"> below</w:t>
            </w:r>
            <w:r w:rsidR="000C08A6" w:rsidRPr="00D94246">
              <w:t xml:space="preserve"> </w:t>
            </w:r>
            <w:r w:rsidR="00D60084" w:rsidRPr="00D60084">
              <w:rPr>
                <w:rStyle w:val="SITemporarytext-green"/>
              </w:rPr>
              <w:t xml:space="preserve">(could be more but must be at least </w:t>
            </w:r>
            <w:r w:rsidR="008F0AEC">
              <w:rPr>
                <w:rStyle w:val="SITemporarytext-green"/>
              </w:rPr>
              <w:t>8</w:t>
            </w:r>
            <w:r w:rsidR="00D60084" w:rsidRPr="00D60084">
              <w:rPr>
                <w:rStyle w:val="SITemporarytext-green"/>
              </w:rPr>
              <w:t>)</w:t>
            </w:r>
          </w:p>
          <w:p w14:paraId="77876793" w14:textId="5BAD9AEA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8F0AEC">
              <w:t>3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54D20427" w14:textId="1DF51FDD" w:rsidR="00D94246" w:rsidRPr="00D94246" w:rsidRDefault="00D94246" w:rsidP="00D94246">
            <w:pPr>
              <w:pStyle w:val="SIText"/>
            </w:pPr>
            <w:r w:rsidRPr="000C490A">
              <w:t>Any combination of electives that meet</w:t>
            </w:r>
            <w:r w:rsidRPr="00D94246">
              <w:t xml:space="preserve">s the packaging rules above can be selected for the award of the </w:t>
            </w:r>
            <w:r w:rsidR="00406C9A">
              <w:rPr>
                <w:rStyle w:val="SIText-Italic"/>
              </w:rPr>
              <w:t>AMP30</w:t>
            </w:r>
            <w:r w:rsidR="00876A42">
              <w:rPr>
                <w:rStyle w:val="SIText-Italic"/>
              </w:rPr>
              <w:t>6</w:t>
            </w:r>
            <w:r w:rsidR="00406C9A">
              <w:rPr>
                <w:rStyle w:val="SIText-Italic"/>
              </w:rPr>
              <w:t>X</w:t>
            </w:r>
            <w:r w:rsidR="00B62A61">
              <w:rPr>
                <w:rStyle w:val="SIText-Italic"/>
              </w:rPr>
              <w:t>22</w:t>
            </w:r>
            <w:r w:rsidRPr="00D94246">
              <w:rPr>
                <w:rStyle w:val="SIText-Italic"/>
              </w:rPr>
              <w:t xml:space="preserve"> Certificate III in </w:t>
            </w:r>
            <w:r w:rsidR="003E7A95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Processing. </w:t>
            </w:r>
          </w:p>
          <w:p w14:paraId="17F6361F" w14:textId="77777777" w:rsidR="00D94246" w:rsidRDefault="00D94246" w:rsidP="00D94246">
            <w:pPr>
              <w:pStyle w:val="SIText"/>
            </w:pPr>
          </w:p>
          <w:p w14:paraId="5B86F098" w14:textId="77777777" w:rsidR="00D94246" w:rsidRPr="00D94246" w:rsidRDefault="00D94246" w:rsidP="00D9424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C6AE53C" w14:textId="756CF190" w:rsidR="00D94246" w:rsidRDefault="00D94246" w:rsidP="008C1C2B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8C1C2B">
              <w:t xml:space="preserve">least </w:t>
            </w:r>
            <w:r w:rsidR="008C1C2B" w:rsidRPr="008C1C2B">
              <w:rPr>
                <w:rStyle w:val="SITemporarytext-green"/>
                <w:color w:val="auto"/>
                <w:sz w:val="20"/>
              </w:rPr>
              <w:t>6</w:t>
            </w:r>
            <w:r w:rsidRPr="008C1C2B">
              <w:t xml:space="preserve"> Group</w:t>
            </w:r>
            <w:r w:rsidRPr="00D94246">
              <w:t xml:space="preserve"> </w:t>
            </w:r>
            <w:r w:rsidR="000A230A">
              <w:t>A</w:t>
            </w:r>
            <w:r w:rsidR="000A230A" w:rsidRPr="00D94246">
              <w:t xml:space="preserve"> </w:t>
            </w:r>
            <w:r w:rsidRPr="00D94246">
              <w:t xml:space="preserve">electives must be selected for the award of the </w:t>
            </w:r>
            <w:r w:rsidRPr="00D94246">
              <w:rPr>
                <w:rStyle w:val="SIText-Italic"/>
              </w:rPr>
              <w:t xml:space="preserve">Certificate III in </w:t>
            </w:r>
            <w:r w:rsidR="00FB58A2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 (</w:t>
            </w:r>
            <w:r w:rsidR="003E7A95">
              <w:rPr>
                <w:rStyle w:val="SIText-Italic"/>
              </w:rPr>
              <w:t>Quality</w:t>
            </w:r>
            <w:r w:rsidRPr="00D94246">
              <w:rPr>
                <w:rStyle w:val="SIText-Italic"/>
              </w:rPr>
              <w:t xml:space="preserve">)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5A6B8F19" w14:textId="79263C6C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5784"/>
              <w:gridCol w:w="2042"/>
            </w:tblGrid>
            <w:tr w:rsidR="000A230A" w:rsidRPr="005C7EA8" w14:paraId="475BD306" w14:textId="77777777" w:rsidTr="008C195A">
              <w:tc>
                <w:tcPr>
                  <w:tcW w:w="1576" w:type="dxa"/>
                </w:tcPr>
                <w:p w14:paraId="68AE4FF2" w14:textId="05407F44" w:rsidR="000A230A" w:rsidRPr="000A230A" w:rsidRDefault="000A230A" w:rsidP="000A230A">
                  <w:pPr>
                    <w:pStyle w:val="SIText"/>
                  </w:pPr>
                  <w:r w:rsidRPr="00216064">
                    <w:t>AMPCOM3</w:t>
                  </w:r>
                  <w:r w:rsidRPr="000A230A">
                    <w:t xml:space="preserve">X1  </w:t>
                  </w:r>
                </w:p>
              </w:tc>
              <w:tc>
                <w:tcPr>
                  <w:tcW w:w="5784" w:type="dxa"/>
                </w:tcPr>
                <w:p w14:paraId="023DF8C5" w14:textId="05F3CFBD" w:rsidR="000A230A" w:rsidRPr="000A230A" w:rsidRDefault="000A230A" w:rsidP="000A230A">
                  <w:pPr>
                    <w:pStyle w:val="SIText"/>
                  </w:pPr>
                  <w:r>
                    <w:t>Communicate effectively at work</w:t>
                  </w:r>
                </w:p>
              </w:tc>
              <w:tc>
                <w:tcPr>
                  <w:tcW w:w="2042" w:type="dxa"/>
                </w:tcPr>
                <w:p w14:paraId="1E7D48BA" w14:textId="75753C6E" w:rsidR="000A230A" w:rsidRPr="000A230A" w:rsidRDefault="000A230A" w:rsidP="000A230A">
                  <w:pPr>
                    <w:pStyle w:val="SIText"/>
                    <w:rPr>
                      <w:rStyle w:val="SITemporarytext-blue"/>
                    </w:rPr>
                  </w:pPr>
                  <w:r w:rsidRPr="004C5A7E">
                    <w:rPr>
                      <w:rStyle w:val="SITemporarytext-blue"/>
                    </w:rPr>
                    <w:t>New</w:t>
                  </w:r>
                  <w:r w:rsidRPr="000A230A">
                    <w:rPr>
                      <w:rStyle w:val="SITemporarytext-blue"/>
                    </w:rPr>
                    <w:t xml:space="preserve"> (changed from Work effectively in teams)</w:t>
                  </w:r>
                </w:p>
              </w:tc>
            </w:tr>
            <w:tr w:rsidR="00216064" w:rsidRPr="005C7EA8" w14:paraId="1A917B39" w14:textId="7B914396" w:rsidTr="008C195A">
              <w:tc>
                <w:tcPr>
                  <w:tcW w:w="1576" w:type="dxa"/>
                </w:tcPr>
                <w:p w14:paraId="1E112F3F" w14:textId="165EF9C5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X1</w:t>
                  </w:r>
                </w:p>
              </w:tc>
              <w:tc>
                <w:tcPr>
                  <w:tcW w:w="5784" w:type="dxa"/>
                </w:tcPr>
                <w:p w14:paraId="144E4A9F" w14:textId="2D9C3FB3" w:rsidR="00216064" w:rsidRPr="00216064" w:rsidRDefault="000A230A" w:rsidP="00216064">
                  <w:pPr>
                    <w:pStyle w:val="SIText"/>
                  </w:pPr>
                  <w:r>
                    <w:t>Comply with</w:t>
                  </w:r>
                  <w:r w:rsidRPr="00216064">
                    <w:t xml:space="preserve"> </w:t>
                  </w:r>
                  <w:r w:rsidR="00216064" w:rsidRPr="00216064">
                    <w:t xml:space="preserve">hygiene and sanitation </w:t>
                  </w:r>
                  <w:r w:rsidR="00406C9A">
                    <w:t>performance</w:t>
                  </w:r>
                </w:p>
              </w:tc>
              <w:tc>
                <w:tcPr>
                  <w:tcW w:w="2042" w:type="dxa"/>
                </w:tcPr>
                <w:p w14:paraId="0EDAC63C" w14:textId="14E8DF9A" w:rsidR="00216064" w:rsidRPr="00297E4C" w:rsidRDefault="0042288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4BA6D3E0" w14:textId="79F39F45" w:rsidTr="008C195A">
              <w:tc>
                <w:tcPr>
                  <w:tcW w:w="1576" w:type="dxa"/>
                </w:tcPr>
                <w:p w14:paraId="1C57285A" w14:textId="34D41B90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X2</w:t>
                  </w:r>
                  <w:r w:rsidR="00406C9A" w:rsidRPr="00216064">
                    <w:t xml:space="preserve"> </w:t>
                  </w:r>
                </w:p>
              </w:tc>
              <w:tc>
                <w:tcPr>
                  <w:tcW w:w="5784" w:type="dxa"/>
                </w:tcPr>
                <w:p w14:paraId="56B3D2B2" w14:textId="5E4473B1" w:rsidR="00216064" w:rsidRPr="00216064" w:rsidRDefault="0080527F" w:rsidP="00216064">
                  <w:pPr>
                    <w:pStyle w:val="SIText"/>
                  </w:pPr>
                  <w:r>
                    <w:t>Maintain</w:t>
                  </w:r>
                  <w:r w:rsidRPr="00A8270F">
                    <w:t xml:space="preserve"> </w:t>
                  </w:r>
                  <w:r w:rsidR="00A8270F" w:rsidRPr="00A8270F">
                    <w:t>food safety and quality programs</w:t>
                  </w:r>
                </w:p>
              </w:tc>
              <w:tc>
                <w:tcPr>
                  <w:tcW w:w="2042" w:type="dxa"/>
                </w:tcPr>
                <w:p w14:paraId="1232121B" w14:textId="14026F38" w:rsidR="00216064" w:rsidRPr="00297E4C" w:rsidRDefault="00A8270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277D7048" w14:textId="25ED48FD" w:rsidTr="008C195A">
              <w:tc>
                <w:tcPr>
                  <w:tcW w:w="1576" w:type="dxa"/>
                </w:tcPr>
                <w:p w14:paraId="2F40182C" w14:textId="2D16E14A" w:rsidR="00216064" w:rsidRPr="00216064" w:rsidRDefault="00DB6D5D" w:rsidP="00216064">
                  <w:pPr>
                    <w:pStyle w:val="SIText"/>
                  </w:pPr>
                  <w:r w:rsidRPr="00216064">
                    <w:t>AMPWHS3</w:t>
                  </w:r>
                  <w:r>
                    <w:t>X1</w:t>
                  </w:r>
                </w:p>
              </w:tc>
              <w:tc>
                <w:tcPr>
                  <w:tcW w:w="5784" w:type="dxa"/>
                </w:tcPr>
                <w:p w14:paraId="48EC2CBF" w14:textId="69C3C621" w:rsidR="00216064" w:rsidRPr="00216064" w:rsidRDefault="000F64FF" w:rsidP="00216064">
                  <w:pPr>
                    <w:pStyle w:val="SIText"/>
                  </w:pPr>
                  <w:r w:rsidRPr="000F64FF">
                    <w:t>Contribute to workplace health and safety processes</w:t>
                  </w:r>
                </w:p>
              </w:tc>
              <w:tc>
                <w:tcPr>
                  <w:tcW w:w="2042" w:type="dxa"/>
                </w:tcPr>
                <w:p w14:paraId="1B15C7B6" w14:textId="09E2F238" w:rsidR="00216064" w:rsidRPr="00297E4C" w:rsidRDefault="000F64F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</w:tbl>
          <w:p w14:paraId="25D582D8" w14:textId="77777777" w:rsidR="004270D2" w:rsidRDefault="004270D2" w:rsidP="00A772D9">
            <w:pPr>
              <w:pStyle w:val="SITextHeading2"/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54A775D6" w14:textId="32D3FB60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0C08A6">
              <w:t>A</w:t>
            </w:r>
            <w:r w:rsidR="000C08A6"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</w:p>
          <w:p w14:paraId="52BE5A04" w14:textId="2A9A32E6" w:rsidR="00406C9A" w:rsidRPr="00297E4C" w:rsidRDefault="00406C9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97E4C">
              <w:rPr>
                <w:rStyle w:val="SITemporarytext-green"/>
                <w:color w:val="auto"/>
                <w:sz w:val="20"/>
              </w:rPr>
              <w:t>For the award of</w:t>
            </w:r>
            <w:r w:rsidRPr="00406C9A">
              <w:rPr>
                <w:rStyle w:val="SITemporarytext-green"/>
              </w:rPr>
              <w:t xml:space="preserve"> </w:t>
            </w:r>
            <w:r w:rsidRPr="00406C9A">
              <w:rPr>
                <w:rStyle w:val="SIText-Italic"/>
              </w:rPr>
              <w:t>Certificate III in Meat Processing (</w:t>
            </w:r>
            <w:r>
              <w:rPr>
                <w:rStyle w:val="SIText-Italic"/>
              </w:rPr>
              <w:t>Quality</w:t>
            </w:r>
            <w:r w:rsidRPr="00406C9A">
              <w:rPr>
                <w:rStyle w:val="SIText-Italic"/>
              </w:rPr>
              <w:t xml:space="preserve">), </w:t>
            </w:r>
            <w:r w:rsidRPr="00297E4C">
              <w:rPr>
                <w:rStyle w:val="SIText-Italic"/>
                <w:i w:val="0"/>
                <w:szCs w:val="22"/>
              </w:rPr>
              <w:t>users must complete six of the following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5417"/>
              <w:gridCol w:w="2262"/>
            </w:tblGrid>
            <w:tr w:rsidR="00D1034E" w:rsidRPr="005C7EA8" w14:paraId="3059A7B8" w14:textId="77777777" w:rsidTr="00256629">
              <w:tc>
                <w:tcPr>
                  <w:tcW w:w="1723" w:type="dxa"/>
                </w:tcPr>
                <w:p w14:paraId="00F07B34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AMPABT3X3</w:t>
                  </w:r>
                </w:p>
              </w:tc>
              <w:tc>
                <w:tcPr>
                  <w:tcW w:w="5417" w:type="dxa"/>
                </w:tcPr>
                <w:p w14:paraId="24B319D0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sheep and goats</w:t>
                  </w:r>
                </w:p>
              </w:tc>
              <w:tc>
                <w:tcPr>
                  <w:tcW w:w="2262" w:type="dxa"/>
                </w:tcPr>
                <w:p w14:paraId="05F20294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AMPA3093</w:t>
                  </w:r>
                </w:p>
              </w:tc>
            </w:tr>
            <w:tr w:rsidR="00D1034E" w:rsidRPr="005C7EA8" w14:paraId="4D4F8130" w14:textId="77777777" w:rsidTr="00256629">
              <w:tc>
                <w:tcPr>
                  <w:tcW w:w="1723" w:type="dxa"/>
                </w:tcPr>
                <w:p w14:paraId="7A8405A9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AMPABT3X4</w:t>
                  </w:r>
                </w:p>
              </w:tc>
              <w:tc>
                <w:tcPr>
                  <w:tcW w:w="5417" w:type="dxa"/>
                </w:tcPr>
                <w:p w14:paraId="35DA155A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beef</w:t>
                  </w:r>
                </w:p>
              </w:tc>
              <w:tc>
                <w:tcPr>
                  <w:tcW w:w="2262" w:type="dxa"/>
                </w:tcPr>
                <w:p w14:paraId="0A71DD9D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AMPA3094</w:t>
                  </w:r>
                </w:p>
              </w:tc>
            </w:tr>
            <w:tr w:rsidR="00D1034E" w:rsidRPr="005C7EA8" w14:paraId="22363D97" w14:textId="77777777" w:rsidTr="00256629">
              <w:tc>
                <w:tcPr>
                  <w:tcW w:w="1723" w:type="dxa"/>
                </w:tcPr>
                <w:p w14:paraId="1063925A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AMPQUA3X3</w:t>
                  </w:r>
                </w:p>
              </w:tc>
              <w:tc>
                <w:tcPr>
                  <w:tcW w:w="5417" w:type="dxa"/>
                </w:tcPr>
                <w:p w14:paraId="56F23334" w14:textId="77777777" w:rsidR="00D1034E" w:rsidRPr="00461B49" w:rsidRDefault="00D1034E" w:rsidP="00461B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61B49">
                    <w:t>Identify and control contaminants to meat</w:t>
                  </w:r>
                </w:p>
              </w:tc>
              <w:tc>
                <w:tcPr>
                  <w:tcW w:w="2262" w:type="dxa"/>
                </w:tcPr>
                <w:p w14:paraId="24A327AF" w14:textId="77777777" w:rsidR="00D1034E" w:rsidRPr="005218A4" w:rsidRDefault="00D1034E" w:rsidP="00461B49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 AMPA3071</w:t>
                  </w:r>
                </w:p>
              </w:tc>
            </w:tr>
            <w:tr w:rsidR="00D1034E" w:rsidRPr="005C7EA8" w14:paraId="0B10A82E" w14:textId="77777777" w:rsidTr="00256629">
              <w:tc>
                <w:tcPr>
                  <w:tcW w:w="1723" w:type="dxa"/>
                </w:tcPr>
                <w:p w14:paraId="15E59B9B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AMPQUA3X4</w:t>
                  </w:r>
                </w:p>
              </w:tc>
              <w:tc>
                <w:tcPr>
                  <w:tcW w:w="5417" w:type="dxa"/>
                </w:tcPr>
                <w:p w14:paraId="248F434E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carcase Meat Hygiene Assessment</w:t>
                  </w:r>
                </w:p>
              </w:tc>
              <w:tc>
                <w:tcPr>
                  <w:tcW w:w="2262" w:type="dxa"/>
                </w:tcPr>
                <w:p w14:paraId="2715D171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AMPA3072</w:t>
                  </w:r>
                </w:p>
              </w:tc>
            </w:tr>
            <w:tr w:rsidR="00D1034E" w:rsidRPr="005C7EA8" w14:paraId="33AD9550" w14:textId="77777777" w:rsidTr="00256629">
              <w:tc>
                <w:tcPr>
                  <w:tcW w:w="1723" w:type="dxa"/>
                </w:tcPr>
                <w:p w14:paraId="1910B52B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AMPQUA3X5</w:t>
                  </w:r>
                </w:p>
              </w:tc>
              <w:tc>
                <w:tcPr>
                  <w:tcW w:w="5417" w:type="dxa"/>
                </w:tcPr>
                <w:p w14:paraId="3102FEE6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process monitoring for Meat Hygiene Assessment</w:t>
                  </w:r>
                </w:p>
              </w:tc>
              <w:tc>
                <w:tcPr>
                  <w:tcW w:w="2262" w:type="dxa"/>
                </w:tcPr>
                <w:p w14:paraId="5AF993F2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AMPA3073</w:t>
                  </w:r>
                </w:p>
              </w:tc>
            </w:tr>
            <w:tr w:rsidR="00D1034E" w:rsidRPr="005C7EA8" w14:paraId="6AE143CF" w14:textId="77777777" w:rsidTr="00256629">
              <w:tc>
                <w:tcPr>
                  <w:tcW w:w="1723" w:type="dxa"/>
                </w:tcPr>
                <w:p w14:paraId="2545F535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AMPQUA3X6</w:t>
                  </w:r>
                </w:p>
              </w:tc>
              <w:tc>
                <w:tcPr>
                  <w:tcW w:w="5417" w:type="dxa"/>
                </w:tcPr>
                <w:p w14:paraId="07DCAF40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boning room Meat Hygiene Assessment</w:t>
                  </w:r>
                </w:p>
              </w:tc>
              <w:tc>
                <w:tcPr>
                  <w:tcW w:w="2262" w:type="dxa"/>
                </w:tcPr>
                <w:p w14:paraId="383BD82F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AMPA3074</w:t>
                  </w:r>
                </w:p>
              </w:tc>
            </w:tr>
            <w:tr w:rsidR="00D1034E" w:rsidRPr="005C7EA8" w14:paraId="52BFE503" w14:textId="77777777" w:rsidTr="00256629">
              <w:tc>
                <w:tcPr>
                  <w:tcW w:w="1723" w:type="dxa"/>
                </w:tcPr>
                <w:p w14:paraId="5EF35A01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AMPQUA3X7</w:t>
                  </w:r>
                </w:p>
              </w:tc>
              <w:tc>
                <w:tcPr>
                  <w:tcW w:w="5417" w:type="dxa"/>
                </w:tcPr>
                <w:p w14:paraId="38D0B14E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offal Meat Hygiene Assessment</w:t>
                  </w:r>
                </w:p>
              </w:tc>
              <w:tc>
                <w:tcPr>
                  <w:tcW w:w="2262" w:type="dxa"/>
                </w:tcPr>
                <w:p w14:paraId="392EC81D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AMPA3081</w:t>
                  </w:r>
                </w:p>
              </w:tc>
            </w:tr>
            <w:tr w:rsidR="00D1034E" w:rsidRPr="005C7EA8" w14:paraId="0909ADA0" w14:textId="77777777" w:rsidTr="00256629">
              <w:tc>
                <w:tcPr>
                  <w:tcW w:w="1723" w:type="dxa"/>
                </w:tcPr>
                <w:p w14:paraId="26C1942F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AMPQUA3X8</w:t>
                  </w:r>
                </w:p>
              </w:tc>
              <w:tc>
                <w:tcPr>
                  <w:tcW w:w="5417" w:type="dxa"/>
                </w:tcPr>
                <w:p w14:paraId="6B5E9EB8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Grade beef carcases using MSA standards</w:t>
                  </w:r>
                </w:p>
              </w:tc>
              <w:tc>
                <w:tcPr>
                  <w:tcW w:w="2262" w:type="dxa"/>
                </w:tcPr>
                <w:p w14:paraId="27FBFC45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AMPA3092</w:t>
                  </w:r>
                </w:p>
              </w:tc>
            </w:tr>
            <w:tr w:rsidR="00D1034E" w:rsidRPr="005C7EA8" w14:paraId="751D40D3" w14:textId="77777777" w:rsidTr="00256629">
              <w:tc>
                <w:tcPr>
                  <w:tcW w:w="1723" w:type="dxa"/>
                </w:tcPr>
                <w:p w14:paraId="53567C56" w14:textId="77777777" w:rsidR="00D1034E" w:rsidRPr="00297E4C" w:rsidRDefault="00D1034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97E4C">
                    <w:rPr>
                      <w:rStyle w:val="SITemporarytext-red"/>
                      <w:color w:val="auto"/>
                      <w:sz w:val="20"/>
                    </w:rPr>
                    <w:t>AMPQUA3X9</w:t>
                  </w:r>
                </w:p>
              </w:tc>
              <w:tc>
                <w:tcPr>
                  <w:tcW w:w="5417" w:type="dxa"/>
                </w:tcPr>
                <w:p w14:paraId="37ECC556" w14:textId="77777777" w:rsidR="00D1034E" w:rsidRPr="00461B49" w:rsidRDefault="00D1034E" w:rsidP="00461B4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61B49">
                    <w:rPr>
                      <w:rStyle w:val="SITemporarytext-red"/>
                      <w:color w:val="auto"/>
                      <w:sz w:val="20"/>
                    </w:rPr>
                    <w:t>Perform manual chemical lean testing</w:t>
                  </w:r>
                </w:p>
              </w:tc>
              <w:tc>
                <w:tcPr>
                  <w:tcW w:w="2262" w:type="dxa"/>
                </w:tcPr>
                <w:p w14:paraId="115B42C5" w14:textId="77777777" w:rsidR="00D1034E" w:rsidRPr="005218A4" w:rsidRDefault="00D1034E" w:rsidP="00297E4C">
                  <w:pPr>
                    <w:pStyle w:val="SIText"/>
                    <w:tabs>
                      <w:tab w:val="center" w:pos="1182"/>
                      <w:tab w:val="left" w:pos="1578"/>
                    </w:tabs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AMPA3100</w:t>
                  </w:r>
                  <w:r w:rsidRPr="005218A4">
                    <w:rPr>
                      <w:rStyle w:val="SITemporarytext-green"/>
                    </w:rPr>
                    <w:tab/>
                  </w:r>
                </w:p>
              </w:tc>
            </w:tr>
            <w:tr w:rsidR="00D1034E" w:rsidRPr="005C7EA8" w14:paraId="0BBEE73B" w14:textId="77777777" w:rsidTr="00256629">
              <w:tc>
                <w:tcPr>
                  <w:tcW w:w="1723" w:type="dxa"/>
                </w:tcPr>
                <w:p w14:paraId="7E4CE6DE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AMPQUA3X9</w:t>
                  </w:r>
                </w:p>
              </w:tc>
              <w:tc>
                <w:tcPr>
                  <w:tcW w:w="5417" w:type="dxa"/>
                </w:tcPr>
                <w:p w14:paraId="6741DB8A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t>Perform manual chemical lean testing</w:t>
                  </w:r>
                </w:p>
              </w:tc>
              <w:tc>
                <w:tcPr>
                  <w:tcW w:w="2262" w:type="dxa"/>
                </w:tcPr>
                <w:p w14:paraId="649037F0" w14:textId="77777777" w:rsidR="00D1034E" w:rsidRPr="005218A4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AMPA3100</w:t>
                  </w:r>
                </w:p>
              </w:tc>
            </w:tr>
            <w:tr w:rsidR="00D1034E" w:rsidRPr="005C7EA8" w14:paraId="6EA77843" w14:textId="77777777" w:rsidTr="00256629">
              <w:tc>
                <w:tcPr>
                  <w:tcW w:w="1723" w:type="dxa"/>
                </w:tcPr>
                <w:p w14:paraId="0116DBF8" w14:textId="0D112DBF" w:rsidR="00D1034E" w:rsidRPr="00D1034E" w:rsidRDefault="00D1034E" w:rsidP="00D1034E">
                  <w:pPr>
                    <w:pStyle w:val="SIText"/>
                  </w:pPr>
                  <w:r w:rsidRPr="00D1034E">
                    <w:t>AMPQUA3X12</w:t>
                  </w:r>
                </w:p>
              </w:tc>
              <w:tc>
                <w:tcPr>
                  <w:tcW w:w="5417" w:type="dxa"/>
                </w:tcPr>
                <w:p w14:paraId="65016633" w14:textId="6714A4D1" w:rsidR="00D1034E" w:rsidRPr="00D1034E" w:rsidRDefault="00D1034E" w:rsidP="00D1034E">
                  <w:pPr>
                    <w:pStyle w:val="SIText"/>
                  </w:pPr>
                  <w:r w:rsidRPr="00D1034E">
                    <w:t>Assess meat product in chillers</w:t>
                  </w:r>
                </w:p>
              </w:tc>
              <w:tc>
                <w:tcPr>
                  <w:tcW w:w="2262" w:type="dxa"/>
                </w:tcPr>
                <w:p w14:paraId="01BA99B5" w14:textId="1E03DB1E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AMPX301</w:t>
                  </w:r>
                </w:p>
              </w:tc>
            </w:tr>
            <w:tr w:rsidR="00D1034E" w:rsidRPr="005C7EA8" w14:paraId="1EF0A433" w14:textId="77777777" w:rsidTr="00256629">
              <w:tc>
                <w:tcPr>
                  <w:tcW w:w="1723" w:type="dxa"/>
                </w:tcPr>
                <w:p w14:paraId="357E9569" w14:textId="14F9C4AD" w:rsidR="00D1034E" w:rsidRPr="00D1034E" w:rsidRDefault="00D1034E" w:rsidP="00D1034E">
                  <w:pPr>
                    <w:pStyle w:val="SIText"/>
                  </w:pPr>
                  <w:r w:rsidRPr="00D1034E">
                    <w:t>AMPQUA3X13</w:t>
                  </w:r>
                </w:p>
              </w:tc>
              <w:tc>
                <w:tcPr>
                  <w:tcW w:w="5417" w:type="dxa"/>
                </w:tcPr>
                <w:p w14:paraId="5436A9A5" w14:textId="4CFACBDB" w:rsidR="00D1034E" w:rsidRPr="00D1034E" w:rsidRDefault="00D1034E" w:rsidP="00D1034E">
                  <w:pPr>
                    <w:pStyle w:val="SIText"/>
                  </w:pPr>
                  <w:r w:rsidRPr="00D1034E">
                    <w:t>Perform pre-operations hygiene assessment</w:t>
                  </w:r>
                </w:p>
              </w:tc>
              <w:tc>
                <w:tcPr>
                  <w:tcW w:w="2262" w:type="dxa"/>
                </w:tcPr>
                <w:p w14:paraId="50170A3D" w14:textId="4C6B7470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AMPX310</w:t>
                  </w:r>
                </w:p>
              </w:tc>
            </w:tr>
            <w:tr w:rsidR="00D1034E" w:rsidRPr="005C7EA8" w14:paraId="25ADA18D" w14:textId="77777777" w:rsidTr="00256629">
              <w:trPr>
                <w:trHeight w:val="78"/>
              </w:trPr>
              <w:tc>
                <w:tcPr>
                  <w:tcW w:w="1723" w:type="dxa"/>
                </w:tcPr>
                <w:p w14:paraId="10D6C188" w14:textId="2A1C1B07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AMPQUA3X12</w:t>
                  </w:r>
                </w:p>
              </w:tc>
              <w:tc>
                <w:tcPr>
                  <w:tcW w:w="5417" w:type="dxa"/>
                </w:tcPr>
                <w:p w14:paraId="19CB44EB" w14:textId="1345ADD1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Assess meat product in chillers</w:t>
                  </w:r>
                </w:p>
              </w:tc>
              <w:tc>
                <w:tcPr>
                  <w:tcW w:w="2262" w:type="dxa"/>
                </w:tcPr>
                <w:p w14:paraId="261F9BED" w14:textId="7329EF55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AMPX301</w:t>
                  </w:r>
                </w:p>
              </w:tc>
            </w:tr>
            <w:tr w:rsidR="0002781E" w:rsidRPr="005C7EA8" w14:paraId="7AE9B4EB" w14:textId="77777777" w:rsidTr="00256629">
              <w:tc>
                <w:tcPr>
                  <w:tcW w:w="1723" w:type="dxa"/>
                </w:tcPr>
                <w:p w14:paraId="54AA319F" w14:textId="34522064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5417" w:type="dxa"/>
                </w:tcPr>
                <w:p w14:paraId="203E8E62" w14:textId="5FB1E31B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Others?</w:t>
                  </w:r>
                </w:p>
              </w:tc>
              <w:tc>
                <w:tcPr>
                  <w:tcW w:w="2262" w:type="dxa"/>
                </w:tcPr>
                <w:p w14:paraId="1AE9157A" w14:textId="630278DB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1C34CCCA" w14:textId="77777777" w:rsidR="001D7F72" w:rsidRDefault="001D7F72" w:rsidP="001D7F72">
            <w:pPr>
              <w:pStyle w:val="SIText-Bold"/>
            </w:pPr>
          </w:p>
          <w:p w14:paraId="0E52D345" w14:textId="13FEE6FF" w:rsidR="00FC1544" w:rsidRPr="00F577A2" w:rsidRDefault="001D7F72" w:rsidP="008C195A">
            <w:pPr>
              <w:pStyle w:val="SIText-Bold"/>
            </w:pPr>
            <w:r w:rsidRPr="001D7F72">
              <w:t xml:space="preserve">Group </w:t>
            </w:r>
            <w:r w:rsidR="000C08A6">
              <w:t xml:space="preserve">B </w:t>
            </w:r>
            <w:r>
              <w:t>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84"/>
              <w:gridCol w:w="5426"/>
              <w:gridCol w:w="2292"/>
            </w:tblGrid>
            <w:tr w:rsidR="008C195A" w:rsidRPr="006C6C0E" w14:paraId="3165572E" w14:textId="77777777" w:rsidTr="00256629">
              <w:tc>
                <w:tcPr>
                  <w:tcW w:w="1684" w:type="dxa"/>
                </w:tcPr>
                <w:p w14:paraId="0B47F1D4" w14:textId="77777777" w:rsidR="008C195A" w:rsidRPr="008C195A" w:rsidRDefault="008C195A" w:rsidP="000A230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AMPA3138</w:t>
                  </w:r>
                </w:p>
              </w:tc>
              <w:tc>
                <w:tcPr>
                  <w:tcW w:w="5426" w:type="dxa"/>
                </w:tcPr>
                <w:p w14:paraId="6215027E" w14:textId="77777777" w:rsidR="008C195A" w:rsidRPr="008C195A" w:rsidRDefault="008C195A" w:rsidP="000A230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Identify secondary sexual characteristics - beef</w:t>
                  </w:r>
                </w:p>
              </w:tc>
              <w:tc>
                <w:tcPr>
                  <w:tcW w:w="2292" w:type="dxa"/>
                </w:tcPr>
                <w:p w14:paraId="5B0D899E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0C08A6">
                    <w:rPr>
                      <w:rStyle w:val="SITemporarytext-green"/>
                    </w:rPr>
                    <w:t>Not in Stage 1</w:t>
                  </w:r>
                </w:p>
              </w:tc>
            </w:tr>
            <w:tr w:rsidR="008C195A" w:rsidRPr="006C6C0E" w14:paraId="5B8EEB5F" w14:textId="77777777" w:rsidTr="00256629">
              <w:tc>
                <w:tcPr>
                  <w:tcW w:w="1684" w:type="dxa"/>
                </w:tcPr>
                <w:p w14:paraId="17CE3EF4" w14:textId="77777777" w:rsidR="008C195A" w:rsidRPr="00FB7A5B" w:rsidRDefault="008C195A" w:rsidP="00FB7A5B">
                  <w:pPr>
                    <w:pStyle w:val="SIText"/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</w:p>
              </w:tc>
              <w:tc>
                <w:tcPr>
                  <w:tcW w:w="5426" w:type="dxa"/>
                </w:tcPr>
                <w:p w14:paraId="5E51D5CE" w14:textId="77777777" w:rsidR="008C195A" w:rsidRPr="00FB7A5B" w:rsidRDefault="008C195A" w:rsidP="00FB7A5B">
                  <w:pPr>
                    <w:pStyle w:val="SIText"/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  <w:tc>
                <w:tcPr>
                  <w:tcW w:w="2292" w:type="dxa"/>
                </w:tcPr>
                <w:p w14:paraId="04841E66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Not in Stage 1 review</w:t>
                  </w:r>
                </w:p>
              </w:tc>
            </w:tr>
            <w:tr w:rsidR="008C195A" w:rsidRPr="006C6C0E" w14:paraId="40433D45" w14:textId="77777777" w:rsidTr="00256629">
              <w:tc>
                <w:tcPr>
                  <w:tcW w:w="1684" w:type="dxa"/>
                </w:tcPr>
                <w:p w14:paraId="14E87DD2" w14:textId="77777777" w:rsidR="008C195A" w:rsidRPr="00FB7A5B" w:rsidRDefault="008C195A" w:rsidP="00FB7A5B">
                  <w:pPr>
                    <w:pStyle w:val="SIText"/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</w:p>
              </w:tc>
              <w:tc>
                <w:tcPr>
                  <w:tcW w:w="5426" w:type="dxa"/>
                </w:tcPr>
                <w:p w14:paraId="362FA0C1" w14:textId="77777777" w:rsidR="008C195A" w:rsidRPr="00FB7A5B" w:rsidRDefault="008C195A" w:rsidP="00FB7A5B">
                  <w:pPr>
                    <w:pStyle w:val="SIText"/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  <w:tc>
                <w:tcPr>
                  <w:tcW w:w="2292" w:type="dxa"/>
                </w:tcPr>
                <w:p w14:paraId="5C36E02E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Not in Stage 1 review</w:t>
                  </w:r>
                </w:p>
              </w:tc>
            </w:tr>
            <w:tr w:rsidR="008C195A" w:rsidRPr="006C6C0E" w14:paraId="0626C7FA" w14:textId="77777777" w:rsidTr="00256629">
              <w:tc>
                <w:tcPr>
                  <w:tcW w:w="1684" w:type="dxa"/>
                </w:tcPr>
                <w:p w14:paraId="6E9263DE" w14:textId="77777777" w:rsidR="008C195A" w:rsidRPr="000C08A6" w:rsidRDefault="008C195A" w:rsidP="000C08A6">
                  <w:pPr>
                    <w:pStyle w:val="SIText"/>
                  </w:pPr>
                  <w:r w:rsidRPr="005218A4">
                    <w:t>AMPGAM3X1</w:t>
                  </w:r>
                </w:p>
              </w:tc>
              <w:tc>
                <w:tcPr>
                  <w:tcW w:w="5426" w:type="dxa"/>
                </w:tcPr>
                <w:p w14:paraId="010E39C2" w14:textId="77777777" w:rsidR="008C195A" w:rsidRPr="000C08A6" w:rsidRDefault="008C195A" w:rsidP="000C08A6">
                  <w:pPr>
                    <w:pStyle w:val="SIText"/>
                  </w:pPr>
                  <w:r w:rsidRPr="005218A4">
                    <w:t>Apply knowledge of the wild game meat industry</w:t>
                  </w:r>
                </w:p>
              </w:tc>
              <w:tc>
                <w:tcPr>
                  <w:tcW w:w="2292" w:type="dxa"/>
                </w:tcPr>
                <w:p w14:paraId="19CA6F91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AMPG300</w:t>
                  </w:r>
                </w:p>
              </w:tc>
            </w:tr>
            <w:tr w:rsidR="008C195A" w:rsidRPr="006C6C0E" w14:paraId="337D5648" w14:textId="77777777" w:rsidTr="00256629">
              <w:tc>
                <w:tcPr>
                  <w:tcW w:w="1684" w:type="dxa"/>
                </w:tcPr>
                <w:p w14:paraId="18D26693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AMPGAM3X2</w:t>
                  </w:r>
                </w:p>
              </w:tc>
              <w:tc>
                <w:tcPr>
                  <w:tcW w:w="5426" w:type="dxa"/>
                </w:tcPr>
                <w:p w14:paraId="5AB5DFB1" w14:textId="77777777" w:rsidR="008C195A" w:rsidRPr="00FB7A5B" w:rsidRDefault="008C195A" w:rsidP="00FB7A5B">
                  <w:pPr>
                    <w:pStyle w:val="SIText"/>
                  </w:pPr>
                  <w:r w:rsidRPr="00FB7A5B">
                    <w:t xml:space="preserve">Operate a </w:t>
                  </w: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wild</w:t>
                  </w:r>
                  <w:r w:rsidRPr="00FB7A5B">
                    <w:t xml:space="preserve"> game harvester vehicle</w:t>
                  </w:r>
                </w:p>
              </w:tc>
              <w:tc>
                <w:tcPr>
                  <w:tcW w:w="2292" w:type="dxa"/>
                </w:tcPr>
                <w:p w14:paraId="0E537A09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AMPG301</w:t>
                  </w:r>
                </w:p>
              </w:tc>
            </w:tr>
            <w:tr w:rsidR="008C195A" w:rsidRPr="006C6C0E" w14:paraId="4D2E70EF" w14:textId="77777777" w:rsidTr="00256629">
              <w:tc>
                <w:tcPr>
                  <w:tcW w:w="1684" w:type="dxa"/>
                </w:tcPr>
                <w:p w14:paraId="6A63C5AC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AMPGAM3X3</w:t>
                  </w:r>
                </w:p>
              </w:tc>
              <w:tc>
                <w:tcPr>
                  <w:tcW w:w="5426" w:type="dxa"/>
                </w:tcPr>
                <w:p w14:paraId="10A33632" w14:textId="77777777" w:rsidR="008C195A" w:rsidRPr="00FB7A5B" w:rsidRDefault="008C195A" w:rsidP="00FB7A5B">
                  <w:pPr>
                    <w:pStyle w:val="SIText"/>
                  </w:pPr>
                  <w:r w:rsidRPr="00FB7A5B">
                    <w:t xml:space="preserve">Use firearms to </w:t>
                  </w: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safely and humanely harvest wild game</w:t>
                  </w:r>
                </w:p>
              </w:tc>
              <w:tc>
                <w:tcPr>
                  <w:tcW w:w="2292" w:type="dxa"/>
                </w:tcPr>
                <w:p w14:paraId="6062E66B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AMPG306</w:t>
                  </w:r>
                </w:p>
              </w:tc>
            </w:tr>
            <w:tr w:rsidR="008C195A" w:rsidRPr="006C6C0E" w14:paraId="683A1363" w14:textId="77777777" w:rsidTr="00256629">
              <w:tc>
                <w:tcPr>
                  <w:tcW w:w="1684" w:type="dxa"/>
                </w:tcPr>
                <w:p w14:paraId="09AF6768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AMPGAM3X4</w:t>
                  </w:r>
                </w:p>
              </w:tc>
              <w:tc>
                <w:tcPr>
                  <w:tcW w:w="5426" w:type="dxa"/>
                </w:tcPr>
                <w:p w14:paraId="291EA772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Eviscerate, inspect and tag wild game carcase in the field</w:t>
                  </w:r>
                </w:p>
              </w:tc>
              <w:tc>
                <w:tcPr>
                  <w:tcW w:w="2292" w:type="dxa"/>
                </w:tcPr>
                <w:p w14:paraId="180A8FC4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AMPG302</w:t>
                  </w:r>
                </w:p>
              </w:tc>
            </w:tr>
            <w:tr w:rsidR="008C195A" w:rsidRPr="006C6C0E" w14:paraId="29B5E85B" w14:textId="77777777" w:rsidTr="00256629">
              <w:tc>
                <w:tcPr>
                  <w:tcW w:w="1684" w:type="dxa"/>
                </w:tcPr>
                <w:p w14:paraId="1706BE38" w14:textId="77777777" w:rsidR="008C195A" w:rsidRPr="000C08A6" w:rsidRDefault="008C195A" w:rsidP="000C08A6">
                  <w:pPr>
                    <w:pStyle w:val="SIText"/>
                  </w:pPr>
                  <w:r w:rsidRPr="00B33ED1">
                    <w:t>AMPLSK2X1</w:t>
                  </w:r>
                </w:p>
              </w:tc>
              <w:tc>
                <w:tcPr>
                  <w:tcW w:w="5426" w:type="dxa"/>
                </w:tcPr>
                <w:p w14:paraId="78BC2A7B" w14:textId="77777777" w:rsidR="008C195A" w:rsidRPr="000C08A6" w:rsidRDefault="008C195A" w:rsidP="000C08A6">
                  <w:pPr>
                    <w:pStyle w:val="SIText"/>
                  </w:pPr>
                  <w:r w:rsidRPr="00461B49">
                    <w:t xml:space="preserve">Apply animal welfare and handling </w:t>
                  </w:r>
                  <w:r w:rsidRPr="000C08A6">
                    <w:t>requirements</w:t>
                  </w:r>
                </w:p>
              </w:tc>
              <w:tc>
                <w:tcPr>
                  <w:tcW w:w="2292" w:type="dxa"/>
                </w:tcPr>
                <w:p w14:paraId="65B69D1A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AMPA2006</w:t>
                  </w:r>
                </w:p>
              </w:tc>
            </w:tr>
            <w:tr w:rsidR="008C195A" w:rsidRPr="006C6C0E" w14:paraId="6BDA4339" w14:textId="77777777" w:rsidTr="00256629">
              <w:tc>
                <w:tcPr>
                  <w:tcW w:w="1684" w:type="dxa"/>
                </w:tcPr>
                <w:p w14:paraId="429FB2D7" w14:textId="77777777" w:rsidR="008C195A" w:rsidRPr="008C195A" w:rsidRDefault="008C195A" w:rsidP="00FB7A5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AMPLSK3X2</w:t>
                  </w:r>
                </w:p>
              </w:tc>
              <w:tc>
                <w:tcPr>
                  <w:tcW w:w="5426" w:type="dxa"/>
                </w:tcPr>
                <w:p w14:paraId="039CBC66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Assess cattle according to industry standards</w:t>
                  </w:r>
                </w:p>
              </w:tc>
              <w:tc>
                <w:tcPr>
                  <w:tcW w:w="2292" w:type="dxa"/>
                </w:tcPr>
                <w:p w14:paraId="2EF443D0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AMPA3139</w:t>
                  </w:r>
                </w:p>
              </w:tc>
            </w:tr>
            <w:tr w:rsidR="008C195A" w:rsidRPr="006C6C0E" w14:paraId="1A9957BD" w14:textId="77777777" w:rsidTr="00256629">
              <w:tc>
                <w:tcPr>
                  <w:tcW w:w="1684" w:type="dxa"/>
                </w:tcPr>
                <w:p w14:paraId="2F51D88B" w14:textId="77777777" w:rsidR="008C195A" w:rsidRPr="008C195A" w:rsidRDefault="008C195A" w:rsidP="00FB7A5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AMPLSK3X3</w:t>
                  </w:r>
                </w:p>
              </w:tc>
              <w:tc>
                <w:tcPr>
                  <w:tcW w:w="5426" w:type="dxa"/>
                </w:tcPr>
                <w:p w14:paraId="71ED29A1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Assess sheep and lambs according to industry standards</w:t>
                  </w:r>
                </w:p>
              </w:tc>
              <w:tc>
                <w:tcPr>
                  <w:tcW w:w="2292" w:type="dxa"/>
                </w:tcPr>
                <w:p w14:paraId="3262FD3A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AMPA3140</w:t>
                  </w:r>
                </w:p>
              </w:tc>
            </w:tr>
            <w:tr w:rsidR="008C195A" w:rsidRPr="006C6C0E" w14:paraId="22A25C2E" w14:textId="77777777" w:rsidTr="00256629">
              <w:tc>
                <w:tcPr>
                  <w:tcW w:w="1684" w:type="dxa"/>
                </w:tcPr>
                <w:p w14:paraId="07C7B3F2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AMPOPR3X1</w:t>
                  </w:r>
                </w:p>
              </w:tc>
              <w:tc>
                <w:tcPr>
                  <w:tcW w:w="5426" w:type="dxa"/>
                </w:tcPr>
                <w:p w14:paraId="134F0CEE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Follow and implement an established work plan</w:t>
                  </w:r>
                </w:p>
              </w:tc>
              <w:tc>
                <w:tcPr>
                  <w:tcW w:w="2292" w:type="dxa"/>
                </w:tcPr>
                <w:p w14:paraId="5AAFBAE9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AMPX308</w:t>
                  </w:r>
                </w:p>
              </w:tc>
            </w:tr>
            <w:tr w:rsidR="008C195A" w:rsidRPr="006C6C0E" w14:paraId="5CE8BDF9" w14:textId="77777777" w:rsidTr="00256629">
              <w:tc>
                <w:tcPr>
                  <w:tcW w:w="1684" w:type="dxa"/>
                </w:tcPr>
                <w:p w14:paraId="49B71AE4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AMPOPR3X2</w:t>
                  </w:r>
                </w:p>
              </w:tc>
              <w:tc>
                <w:tcPr>
                  <w:tcW w:w="5426" w:type="dxa"/>
                </w:tcPr>
                <w:p w14:paraId="108F6FED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 xml:space="preserve">Handle meat </w:t>
                  </w:r>
                  <w:r w:rsidRPr="000C08A6">
                    <w:t>product in cold stores</w:t>
                  </w:r>
                </w:p>
              </w:tc>
              <w:tc>
                <w:tcPr>
                  <w:tcW w:w="2292" w:type="dxa"/>
                </w:tcPr>
                <w:p w14:paraId="69C59B6E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AMPX314</w:t>
                  </w:r>
                </w:p>
              </w:tc>
            </w:tr>
            <w:tr w:rsidR="008C195A" w:rsidRPr="006C6C0E" w14:paraId="7FCC010A" w14:textId="77777777" w:rsidTr="00256629">
              <w:tc>
                <w:tcPr>
                  <w:tcW w:w="1684" w:type="dxa"/>
                </w:tcPr>
                <w:p w14:paraId="67CCF2B0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AMPOPR3X2</w:t>
                  </w:r>
                </w:p>
              </w:tc>
              <w:tc>
                <w:tcPr>
                  <w:tcW w:w="5426" w:type="dxa"/>
                </w:tcPr>
                <w:p w14:paraId="3C874618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Handle meat product in cold stores</w:t>
                  </w:r>
                </w:p>
              </w:tc>
              <w:tc>
                <w:tcPr>
                  <w:tcW w:w="2292" w:type="dxa"/>
                </w:tcPr>
                <w:p w14:paraId="2C98DFBC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AMPX314</w:t>
                  </w:r>
                </w:p>
              </w:tc>
            </w:tr>
            <w:tr w:rsidR="008C195A" w:rsidRPr="006C6C0E" w14:paraId="0CD78221" w14:textId="77777777" w:rsidTr="00256629">
              <w:tc>
                <w:tcPr>
                  <w:tcW w:w="1684" w:type="dxa"/>
                </w:tcPr>
                <w:p w14:paraId="5050E35A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AMPOPR3X3</w:t>
                  </w:r>
                </w:p>
              </w:tc>
              <w:tc>
                <w:tcPr>
                  <w:tcW w:w="5426" w:type="dxa"/>
                </w:tcPr>
                <w:p w14:paraId="4A2EE450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Manage animal identification data</w:t>
                  </w:r>
                </w:p>
              </w:tc>
              <w:tc>
                <w:tcPr>
                  <w:tcW w:w="2292" w:type="dxa"/>
                </w:tcPr>
                <w:p w14:paraId="03F9AB21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rPr>
                      <w:rStyle w:val="SITemporarytext-green"/>
                    </w:rPr>
                    <w:t>Merged units</w:t>
                  </w:r>
                  <w:r w:rsidRPr="000C08A6">
                    <w:rPr>
                      <w:rStyle w:val="SITemporarytext-green"/>
                    </w:rPr>
                    <w:t xml:space="preserve"> AMPA3103, AMPA3101</w:t>
                  </w:r>
                </w:p>
                <w:p w14:paraId="1C26D134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AMPA3102</w:t>
                  </w:r>
                  <w:r w:rsidRPr="000C08A6">
                    <w:rPr>
                      <w:rStyle w:val="SITemporarytext-green"/>
                    </w:rPr>
                    <w:t>, AMPA3104</w:t>
                  </w:r>
                </w:p>
                <w:p w14:paraId="183484EB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AMPA3105</w:t>
                  </w:r>
                  <w:r w:rsidRPr="000C08A6">
                    <w:rPr>
                      <w:rStyle w:val="SITemporarytext-green"/>
                    </w:rPr>
                    <w:t>, AMPA3106</w:t>
                  </w:r>
                </w:p>
                <w:p w14:paraId="31DBFAB9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AMPA3107</w:t>
                  </w:r>
                  <w:r w:rsidRPr="000C08A6">
                    <w:rPr>
                      <w:rStyle w:val="SITemporarytext-green"/>
                    </w:rPr>
                    <w:t>, AMPA3108</w:t>
                  </w:r>
                </w:p>
                <w:p w14:paraId="5F2E4C65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AMPA3109</w:t>
                  </w:r>
                  <w:r w:rsidRPr="000C08A6">
                    <w:rPr>
                      <w:rStyle w:val="SITemporarytext-green"/>
                    </w:rPr>
                    <w:t>, AMPA3110</w:t>
                  </w:r>
                </w:p>
                <w:p w14:paraId="0E359995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AMPA3111</w:t>
                  </w:r>
                  <w:r w:rsidRPr="000C08A6">
                    <w:rPr>
                      <w:rStyle w:val="SITemporarytext-green"/>
                    </w:rPr>
                    <w:t>, AMPA3112</w:t>
                  </w:r>
                </w:p>
                <w:p w14:paraId="3951A945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&amp; </w:t>
                  </w:r>
                  <w:r w:rsidRPr="000C08A6">
                    <w:rPr>
                      <w:rStyle w:val="SITemporarytext-green"/>
                    </w:rPr>
                    <w:t>AMPA3113</w:t>
                  </w:r>
                </w:p>
              </w:tc>
            </w:tr>
            <w:tr w:rsidR="008C195A" w:rsidRPr="006C6C0E" w14:paraId="74C7EFB0" w14:textId="77777777" w:rsidTr="00256629">
              <w:tc>
                <w:tcPr>
                  <w:tcW w:w="1684" w:type="dxa"/>
                </w:tcPr>
                <w:p w14:paraId="42A7D918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AMPPKG3X1</w:t>
                  </w:r>
                </w:p>
              </w:tc>
              <w:tc>
                <w:tcPr>
                  <w:tcW w:w="5426" w:type="dxa"/>
                </w:tcPr>
                <w:p w14:paraId="3C4054E5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Monitor production of packaged product to customer specifications</w:t>
                  </w:r>
                </w:p>
              </w:tc>
              <w:tc>
                <w:tcPr>
                  <w:tcW w:w="2292" w:type="dxa"/>
                </w:tcPr>
                <w:p w14:paraId="0B05B39B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8C195A" w:rsidRPr="006C6C0E" w14:paraId="5A83A4A2" w14:textId="77777777" w:rsidTr="00256629">
              <w:tc>
                <w:tcPr>
                  <w:tcW w:w="1684" w:type="dxa"/>
                </w:tcPr>
                <w:p w14:paraId="35431D7D" w14:textId="77777777" w:rsidR="008C195A" w:rsidRPr="00FB7A5B" w:rsidRDefault="008C195A" w:rsidP="00FB7A5B">
                  <w:pPr>
                    <w:pStyle w:val="SIText"/>
                  </w:pPr>
                  <w:r w:rsidRPr="00FB7A5B">
                    <w:lastRenderedPageBreak/>
                    <w:t>AMPPKG3X1</w:t>
                  </w:r>
                </w:p>
              </w:tc>
              <w:tc>
                <w:tcPr>
                  <w:tcW w:w="5426" w:type="dxa"/>
                </w:tcPr>
                <w:p w14:paraId="6ACF0346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Monitor production of packaged product to customer specifications</w:t>
                  </w:r>
                </w:p>
              </w:tc>
              <w:tc>
                <w:tcPr>
                  <w:tcW w:w="2292" w:type="dxa"/>
                </w:tcPr>
                <w:p w14:paraId="22BD7D7B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8C195A" w:rsidRPr="006C6C0E" w14:paraId="11F473A2" w14:textId="77777777" w:rsidTr="00256629">
              <w:tc>
                <w:tcPr>
                  <w:tcW w:w="1684" w:type="dxa"/>
                </w:tcPr>
                <w:p w14:paraId="074FC999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AMPPKG3X2</w:t>
                  </w:r>
                </w:p>
              </w:tc>
              <w:tc>
                <w:tcPr>
                  <w:tcW w:w="5426" w:type="dxa"/>
                </w:tcPr>
                <w:p w14:paraId="1AF5B7E5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Supervise meat packing operation</w:t>
                  </w:r>
                </w:p>
              </w:tc>
              <w:tc>
                <w:tcPr>
                  <w:tcW w:w="2292" w:type="dxa"/>
                </w:tcPr>
                <w:p w14:paraId="5F9C8057" w14:textId="77777777" w:rsidR="008C195A" w:rsidRPr="008C195A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AMPA3116</w:t>
                  </w:r>
                </w:p>
              </w:tc>
            </w:tr>
            <w:tr w:rsidR="008C195A" w:rsidRPr="006C6C0E" w14:paraId="0BD2147A" w14:textId="77777777" w:rsidTr="00256629">
              <w:tc>
                <w:tcPr>
                  <w:tcW w:w="1684" w:type="dxa"/>
                </w:tcPr>
                <w:p w14:paraId="6A04C226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AMPPPL3X1</w:t>
                  </w:r>
                </w:p>
              </w:tc>
              <w:tc>
                <w:tcPr>
                  <w:tcW w:w="5426" w:type="dxa"/>
                </w:tcPr>
                <w:p w14:paraId="539923C4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coaching</w:t>
                  </w:r>
                </w:p>
              </w:tc>
              <w:tc>
                <w:tcPr>
                  <w:tcW w:w="2292" w:type="dxa"/>
                </w:tcPr>
                <w:p w14:paraId="34FDE8A0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AMPX306</w:t>
                  </w:r>
                </w:p>
              </w:tc>
            </w:tr>
            <w:tr w:rsidR="008C195A" w:rsidRPr="006C6C0E" w14:paraId="5BA96373" w14:textId="77777777" w:rsidTr="00256629">
              <w:tc>
                <w:tcPr>
                  <w:tcW w:w="1684" w:type="dxa"/>
                </w:tcPr>
                <w:p w14:paraId="15683156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AMPPPL3X2</w:t>
                  </w:r>
                </w:p>
              </w:tc>
              <w:tc>
                <w:tcPr>
                  <w:tcW w:w="5426" w:type="dxa"/>
                </w:tcPr>
                <w:p w14:paraId="59397FBD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mentoring</w:t>
                  </w:r>
                </w:p>
              </w:tc>
              <w:tc>
                <w:tcPr>
                  <w:tcW w:w="2292" w:type="dxa"/>
                </w:tcPr>
                <w:p w14:paraId="0DE66B27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AMPX307</w:t>
                  </w:r>
                </w:p>
              </w:tc>
            </w:tr>
            <w:tr w:rsidR="008C195A" w:rsidRPr="006C6C0E" w14:paraId="425BFEFB" w14:textId="77777777" w:rsidTr="00256629">
              <w:tc>
                <w:tcPr>
                  <w:tcW w:w="1684" w:type="dxa"/>
                </w:tcPr>
                <w:p w14:paraId="0C591A08" w14:textId="77777777" w:rsidR="008C195A" w:rsidRPr="008C195A" w:rsidRDefault="008C195A" w:rsidP="000A230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AMPQUA3X10</w:t>
                  </w:r>
                </w:p>
              </w:tc>
              <w:tc>
                <w:tcPr>
                  <w:tcW w:w="5426" w:type="dxa"/>
                </w:tcPr>
                <w:p w14:paraId="514863EC" w14:textId="77777777" w:rsidR="008C195A" w:rsidRPr="008C195A" w:rsidRDefault="008C195A" w:rsidP="000A230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95A">
                    <w:rPr>
                      <w:rStyle w:val="SITemporarytext-green"/>
                      <w:color w:val="auto"/>
                      <w:sz w:val="20"/>
                    </w:rPr>
                    <w:t>Inspect transportation container or vehicle</w:t>
                  </w:r>
                </w:p>
              </w:tc>
              <w:tc>
                <w:tcPr>
                  <w:tcW w:w="2292" w:type="dxa"/>
                </w:tcPr>
                <w:p w14:paraId="612E255B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 AMPA406</w:t>
                  </w:r>
                </w:p>
              </w:tc>
            </w:tr>
            <w:tr w:rsidR="008C195A" w:rsidRPr="006C6C0E" w14:paraId="7118E19A" w14:textId="77777777" w:rsidTr="00256629">
              <w:tc>
                <w:tcPr>
                  <w:tcW w:w="1684" w:type="dxa"/>
                </w:tcPr>
                <w:p w14:paraId="5E51C4BD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AMPQUA3X14</w:t>
                  </w:r>
                </w:p>
              </w:tc>
              <w:tc>
                <w:tcPr>
                  <w:tcW w:w="5426" w:type="dxa"/>
                </w:tcPr>
                <w:p w14:paraId="01F57389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 xml:space="preserve">Follow hygiene, sanitation and quality requirements when </w:t>
                  </w:r>
                  <w:r w:rsidRPr="000C08A6">
                    <w:t>handling and dispatching chilled meat</w:t>
                  </w:r>
                </w:p>
              </w:tc>
              <w:tc>
                <w:tcPr>
                  <w:tcW w:w="2292" w:type="dxa"/>
                </w:tcPr>
                <w:p w14:paraId="405DFF53" w14:textId="77777777" w:rsidR="008C195A" w:rsidRPr="000C08A6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0C08A6">
                    <w:rPr>
                      <w:rStyle w:val="SITemporarytext-green"/>
                    </w:rPr>
                    <w:t xml:space="preserve"> AMPX315</w:t>
                  </w:r>
                </w:p>
              </w:tc>
            </w:tr>
            <w:tr w:rsidR="008C195A" w:rsidRPr="006C6C0E" w14:paraId="5F12B41E" w14:textId="77777777" w:rsidTr="00256629">
              <w:tc>
                <w:tcPr>
                  <w:tcW w:w="1684" w:type="dxa"/>
                </w:tcPr>
                <w:p w14:paraId="6293C89B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AMPQUA3X14</w:t>
                  </w:r>
                </w:p>
              </w:tc>
              <w:tc>
                <w:tcPr>
                  <w:tcW w:w="5426" w:type="dxa"/>
                </w:tcPr>
                <w:p w14:paraId="5A83BF4B" w14:textId="77777777" w:rsidR="008C195A" w:rsidRPr="00FB7A5B" w:rsidRDefault="008C195A" w:rsidP="00FB7A5B">
                  <w:pPr>
                    <w:pStyle w:val="SIText"/>
                  </w:pPr>
                  <w:r w:rsidRPr="00FB7A5B">
                    <w:t>Follow hygiene, sanitation and quality requirements when handling and dispatching chilled meat</w:t>
                  </w:r>
                </w:p>
              </w:tc>
              <w:tc>
                <w:tcPr>
                  <w:tcW w:w="2292" w:type="dxa"/>
                </w:tcPr>
                <w:p w14:paraId="0B4E8A0C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rPr>
                      <w:rStyle w:val="SITemporarytext-green"/>
                    </w:rPr>
                    <w:t>Was AMPX315</w:t>
                  </w:r>
                </w:p>
              </w:tc>
            </w:tr>
            <w:tr w:rsidR="008C195A" w:rsidRPr="006C6C0E" w14:paraId="44B7AE50" w14:textId="77777777" w:rsidTr="00256629">
              <w:tc>
                <w:tcPr>
                  <w:tcW w:w="1684" w:type="dxa"/>
                </w:tcPr>
                <w:p w14:paraId="6B94C0DB" w14:textId="77777777" w:rsidR="008C195A" w:rsidRPr="00297E4C" w:rsidRDefault="008C195A" w:rsidP="000C08A6">
                  <w:pPr>
                    <w:pStyle w:val="SIText"/>
                  </w:pPr>
                  <w:r w:rsidRPr="00216064">
                    <w:t>AMPWHS2</w:t>
                  </w:r>
                  <w:r>
                    <w:t>X1</w:t>
                  </w:r>
                </w:p>
              </w:tc>
              <w:tc>
                <w:tcPr>
                  <w:tcW w:w="5426" w:type="dxa"/>
                </w:tcPr>
                <w:p w14:paraId="44B78938" w14:textId="77777777" w:rsidR="008C195A" w:rsidRPr="00CA209A" w:rsidRDefault="008C195A" w:rsidP="000C08A6">
                  <w:pPr>
                    <w:pStyle w:val="SIText"/>
                  </w:pPr>
                  <w:r w:rsidRPr="00FB7A5B">
                    <w:t>Sharpen and handle knives safely</w:t>
                  </w:r>
                </w:p>
              </w:tc>
              <w:tc>
                <w:tcPr>
                  <w:tcW w:w="2292" w:type="dxa"/>
                </w:tcPr>
                <w:p w14:paraId="50180654" w14:textId="77777777" w:rsidR="008C195A" w:rsidRPr="005218A4" w:rsidRDefault="008C195A" w:rsidP="000C08A6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AMPX209</w:t>
                  </w:r>
                </w:p>
              </w:tc>
            </w:tr>
            <w:tr w:rsidR="008C195A" w:rsidRPr="006C6C0E" w14:paraId="1FA66597" w14:textId="77777777" w:rsidTr="00256629">
              <w:tc>
                <w:tcPr>
                  <w:tcW w:w="1684" w:type="dxa"/>
                </w:tcPr>
                <w:p w14:paraId="55A71F2F" w14:textId="77777777" w:rsidR="008C195A" w:rsidRPr="008C195A" w:rsidRDefault="008C195A" w:rsidP="00FB7A5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B7A5B">
                    <w:rPr>
                      <w:rFonts w:eastAsiaTheme="minorHAnsi"/>
                    </w:rPr>
                    <w:t>FBPFSY3004</w:t>
                  </w:r>
                </w:p>
              </w:tc>
              <w:tc>
                <w:tcPr>
                  <w:tcW w:w="5426" w:type="dxa"/>
                </w:tcPr>
                <w:p w14:paraId="07642C0A" w14:textId="77777777" w:rsidR="008C195A" w:rsidRPr="008C195A" w:rsidRDefault="008C195A" w:rsidP="00FB7A5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B7A5B">
                    <w:rPr>
                      <w:rFonts w:eastAsiaTheme="minorHAnsi"/>
                    </w:rPr>
                    <w:t>Participate in traceability activities</w:t>
                  </w:r>
                </w:p>
              </w:tc>
              <w:tc>
                <w:tcPr>
                  <w:tcW w:w="2292" w:type="dxa"/>
                </w:tcPr>
                <w:p w14:paraId="28FA2692" w14:textId="77777777" w:rsidR="008C195A" w:rsidRPr="00E82251" w:rsidRDefault="008C195A" w:rsidP="00E82251">
                  <w:pPr>
                    <w:pStyle w:val="SIText"/>
                  </w:pPr>
                  <w:r>
                    <w:t>Imported unit</w:t>
                  </w:r>
                </w:p>
              </w:tc>
            </w:tr>
            <w:tr w:rsidR="008C195A" w:rsidRPr="006C6C0E" w14:paraId="6CD6D05F" w14:textId="77777777" w:rsidTr="00256629">
              <w:tc>
                <w:tcPr>
                  <w:tcW w:w="1684" w:type="dxa"/>
                </w:tcPr>
                <w:p w14:paraId="4D940E52" w14:textId="77777777" w:rsidR="008C195A" w:rsidRPr="00E82251" w:rsidRDefault="008C195A" w:rsidP="004E4446">
                  <w:pPr>
                    <w:pStyle w:val="SIText"/>
                  </w:pPr>
                  <w:r w:rsidRPr="004E4446">
                    <w:t xml:space="preserve">FBPOPR2068 </w:t>
                  </w:r>
                </w:p>
              </w:tc>
              <w:tc>
                <w:tcPr>
                  <w:tcW w:w="5426" w:type="dxa"/>
                </w:tcPr>
                <w:p w14:paraId="43F65008" w14:textId="77777777" w:rsidR="008C195A" w:rsidRPr="004E4446" w:rsidRDefault="008C195A" w:rsidP="008C195A">
                  <w:pPr>
                    <w:pStyle w:val="SIText"/>
                  </w:pPr>
                  <w:r w:rsidRPr="004E4446">
                    <w:t>Operate a process control interface</w:t>
                  </w:r>
                </w:p>
                <w:p w14:paraId="5B69207E" w14:textId="77777777" w:rsidR="008C195A" w:rsidRPr="00E82251" w:rsidRDefault="008C195A" w:rsidP="004E4446">
                  <w:pPr>
                    <w:pStyle w:val="SIText"/>
                  </w:pPr>
                </w:p>
              </w:tc>
              <w:tc>
                <w:tcPr>
                  <w:tcW w:w="2292" w:type="dxa"/>
                </w:tcPr>
                <w:p w14:paraId="6B105697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4E4446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8C195A" w:rsidRPr="006C6C0E" w14:paraId="1F4D48B7" w14:textId="77777777" w:rsidTr="00256629">
              <w:tc>
                <w:tcPr>
                  <w:tcW w:w="1684" w:type="dxa"/>
                </w:tcPr>
                <w:p w14:paraId="0804AD8C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FBPOPR3020</w:t>
                  </w:r>
                </w:p>
              </w:tc>
              <w:tc>
                <w:tcPr>
                  <w:tcW w:w="5426" w:type="dxa"/>
                </w:tcPr>
                <w:p w14:paraId="36829007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Plan, conduct and monitor equipment maintenance</w:t>
                  </w:r>
                </w:p>
              </w:tc>
              <w:tc>
                <w:tcPr>
                  <w:tcW w:w="2292" w:type="dxa"/>
                </w:tcPr>
                <w:p w14:paraId="49DC30E9" w14:textId="77777777" w:rsidR="008C195A" w:rsidRPr="00E82251" w:rsidRDefault="008C195A" w:rsidP="00E82251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Replaces AMPX309</w:t>
                  </w:r>
                </w:p>
              </w:tc>
            </w:tr>
            <w:tr w:rsidR="008C195A" w:rsidRPr="006C6C0E" w14:paraId="29A0116F" w14:textId="77777777" w:rsidTr="00256629">
              <w:tc>
                <w:tcPr>
                  <w:tcW w:w="1684" w:type="dxa"/>
                </w:tcPr>
                <w:p w14:paraId="72EB67CC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FBPOPR3021</w:t>
                  </w:r>
                </w:p>
              </w:tc>
              <w:tc>
                <w:tcPr>
                  <w:tcW w:w="5426" w:type="dxa"/>
                </w:tcPr>
                <w:p w14:paraId="4BF9FCB6" w14:textId="77777777" w:rsidR="008C195A" w:rsidRPr="00E82251" w:rsidRDefault="008C195A" w:rsidP="00E82251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Apply good manufacturing practice requirements in food processing</w:t>
                  </w:r>
                </w:p>
              </w:tc>
              <w:tc>
                <w:tcPr>
                  <w:tcW w:w="2292" w:type="dxa"/>
                </w:tcPr>
                <w:p w14:paraId="5060B8D8" w14:textId="77777777" w:rsidR="008C195A" w:rsidRPr="00E82251" w:rsidRDefault="008C195A" w:rsidP="00E82251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8C195A" w:rsidRPr="006C6C0E" w14:paraId="7F5E06BA" w14:textId="77777777" w:rsidTr="00256629">
              <w:tc>
                <w:tcPr>
                  <w:tcW w:w="1684" w:type="dxa"/>
                </w:tcPr>
                <w:p w14:paraId="7CC9966E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MSL973013</w:t>
                  </w:r>
                </w:p>
              </w:tc>
              <w:tc>
                <w:tcPr>
                  <w:tcW w:w="5426" w:type="dxa"/>
                </w:tcPr>
                <w:p w14:paraId="5C9CE242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Perform basic tests</w:t>
                  </w:r>
                </w:p>
              </w:tc>
              <w:tc>
                <w:tcPr>
                  <w:tcW w:w="2292" w:type="dxa"/>
                </w:tcPr>
                <w:p w14:paraId="09A0F830" w14:textId="77777777" w:rsidR="008C195A" w:rsidRPr="00E82251" w:rsidRDefault="008C195A" w:rsidP="00E82251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8C195A" w:rsidRPr="006C6C0E" w14:paraId="41A68EF7" w14:textId="77777777" w:rsidTr="00256629">
              <w:tc>
                <w:tcPr>
                  <w:tcW w:w="1684" w:type="dxa"/>
                </w:tcPr>
                <w:p w14:paraId="5534FDBD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MSMENV272</w:t>
                  </w:r>
                </w:p>
              </w:tc>
              <w:tc>
                <w:tcPr>
                  <w:tcW w:w="5426" w:type="dxa"/>
                </w:tcPr>
                <w:p w14:paraId="6CF7125A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Participate in environmentally sustainable work practices</w:t>
                  </w:r>
                </w:p>
              </w:tc>
              <w:tc>
                <w:tcPr>
                  <w:tcW w:w="2292" w:type="dxa"/>
                </w:tcPr>
                <w:p w14:paraId="5D87E69A" w14:textId="77777777" w:rsidR="008C195A" w:rsidRPr="00E82251" w:rsidRDefault="008C195A" w:rsidP="00E82251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Imported unit</w:t>
                  </w:r>
                </w:p>
              </w:tc>
            </w:tr>
            <w:tr w:rsidR="008C195A" w:rsidRPr="006C6C0E" w14:paraId="0B849B43" w14:textId="77777777" w:rsidTr="00256629">
              <w:tc>
                <w:tcPr>
                  <w:tcW w:w="1684" w:type="dxa"/>
                </w:tcPr>
                <w:p w14:paraId="2DC77E96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TAEDEL301</w:t>
                  </w:r>
                </w:p>
              </w:tc>
              <w:tc>
                <w:tcPr>
                  <w:tcW w:w="5426" w:type="dxa"/>
                </w:tcPr>
                <w:p w14:paraId="595006B3" w14:textId="77777777" w:rsidR="008C195A" w:rsidRPr="00E82251" w:rsidRDefault="008C195A" w:rsidP="00E82251">
                  <w:pPr>
                    <w:pStyle w:val="SIText"/>
                  </w:pPr>
                  <w:r w:rsidRPr="00E82251">
                    <w:t>Provide work skill instruction</w:t>
                  </w:r>
                </w:p>
              </w:tc>
              <w:tc>
                <w:tcPr>
                  <w:tcW w:w="2292" w:type="dxa"/>
                </w:tcPr>
                <w:p w14:paraId="6E1DE26E" w14:textId="77777777" w:rsidR="008C195A" w:rsidRPr="00E82251" w:rsidRDefault="008C195A" w:rsidP="00E82251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Imported unit</w:t>
                  </w:r>
                </w:p>
              </w:tc>
            </w:tr>
          </w:tbl>
          <w:p w14:paraId="1B563121" w14:textId="77777777" w:rsidR="001D7F72" w:rsidRDefault="001D7F72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7142D4" w14:paraId="24DAB51D" w14:textId="77777777" w:rsidTr="002A701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60F08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B5A0F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Prerequisite requirement</w:t>
                  </w:r>
                </w:p>
              </w:tc>
            </w:tr>
            <w:tr w:rsidR="007142D4" w14:paraId="4F126180" w14:textId="77777777" w:rsidTr="008C195A">
              <w:trPr>
                <w:trHeight w:val="2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F9D92" w14:textId="6866D08F" w:rsidR="007142D4" w:rsidRPr="00297E4C" w:rsidRDefault="007142D4" w:rsidP="007142D4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CD5CA" w14:textId="71C33914" w:rsidR="007142D4" w:rsidRPr="007142D4" w:rsidRDefault="007142D4" w:rsidP="007142D4">
                  <w:pPr>
                    <w:pStyle w:val="SIText"/>
                  </w:pPr>
                </w:p>
              </w:tc>
            </w:tr>
          </w:tbl>
          <w:p w14:paraId="4C29830B" w14:textId="6F95273E" w:rsidR="007142D4" w:rsidRDefault="007142D4" w:rsidP="008E7B69"/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219"/>
              <w:gridCol w:w="2219"/>
              <w:gridCol w:w="2518"/>
              <w:gridCol w:w="2446"/>
            </w:tblGrid>
            <w:tr w:rsidR="000C13F1" w:rsidRPr="00923720" w14:paraId="44D459D2" w14:textId="77777777" w:rsidTr="008C195A">
              <w:trPr>
                <w:tblHeader/>
              </w:trPr>
              <w:tc>
                <w:tcPr>
                  <w:tcW w:w="1180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9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30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C07AD" w:rsidRPr="00BC49BB" w14:paraId="5BE9721B" w14:textId="77777777" w:rsidTr="008C195A">
              <w:tc>
                <w:tcPr>
                  <w:tcW w:w="1180" w:type="pct"/>
                </w:tcPr>
                <w:p w14:paraId="2186B30B" w14:textId="65776102" w:rsidR="004C07AD" w:rsidRPr="00923720" w:rsidRDefault="004C07AD" w:rsidP="000C13F1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>
                    <w:t>X</w:t>
                  </w:r>
                  <w:r w:rsidRPr="00F577A2">
                    <w:t>22 Certificate III in Meat Processing</w:t>
                  </w:r>
                </w:p>
              </w:tc>
              <w:tc>
                <w:tcPr>
                  <w:tcW w:w="1180" w:type="pct"/>
                </w:tcPr>
                <w:p w14:paraId="478F7A19" w14:textId="547CE043" w:rsidR="004C07AD" w:rsidRPr="00BC49BB" w:rsidRDefault="004C07AD" w:rsidP="000C13F1">
                  <w:pPr>
                    <w:pStyle w:val="SIText"/>
                  </w:pPr>
                  <w:r w:rsidRPr="00220614">
                    <w:t>AMP30616 Certificate III in Meat Processing (General)</w:t>
                  </w:r>
                </w:p>
              </w:tc>
              <w:tc>
                <w:tcPr>
                  <w:tcW w:w="1339" w:type="pct"/>
                </w:tcPr>
                <w:p w14:paraId="664BE766" w14:textId="55B44680" w:rsidR="004C07AD" w:rsidRPr="00BC49BB" w:rsidRDefault="004C07AD" w:rsidP="000C13F1">
                  <w:pPr>
                    <w:pStyle w:val="SIText"/>
                  </w:pPr>
                  <w:r w:rsidRPr="00220614">
                    <w:t>Qualification revised and merged into qualification with optional specialisation</w:t>
                  </w:r>
                </w:p>
              </w:tc>
              <w:tc>
                <w:tcPr>
                  <w:tcW w:w="1302" w:type="pct"/>
                </w:tcPr>
                <w:p w14:paraId="1FCB78E3" w14:textId="00018661" w:rsidR="004C07AD" w:rsidRPr="00BC49BB" w:rsidRDefault="004C07AD" w:rsidP="000C13F1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  <w:tr w:rsidR="004C07AD" w:rsidRPr="00BC49BB" w14:paraId="30235F49" w14:textId="77777777" w:rsidTr="008C195A">
              <w:tc>
                <w:tcPr>
                  <w:tcW w:w="1180" w:type="pct"/>
                </w:tcPr>
                <w:p w14:paraId="4D967796" w14:textId="5A289C8D" w:rsidR="004C07AD" w:rsidRPr="00220614" w:rsidRDefault="004C07AD" w:rsidP="00220614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>
                    <w:t>X</w:t>
                  </w:r>
                  <w:r w:rsidRPr="00F577A2">
                    <w:t>22 Certificate III in Meat Processing</w:t>
                  </w:r>
                  <w:r>
                    <w:t xml:space="preserve"> (Quality)</w:t>
                  </w:r>
                </w:p>
              </w:tc>
              <w:tc>
                <w:tcPr>
                  <w:tcW w:w="1180" w:type="pct"/>
                </w:tcPr>
                <w:p w14:paraId="20769ACC" w14:textId="630ABDC3" w:rsidR="004C07AD" w:rsidRPr="00220614" w:rsidRDefault="004C07AD" w:rsidP="00220614">
                  <w:pPr>
                    <w:pStyle w:val="SIText"/>
                  </w:pPr>
                  <w:r w:rsidRPr="00220614">
                    <w:t>AMP30716 Certificate III in Meat Processing (Quality Assurance)</w:t>
                  </w:r>
                </w:p>
              </w:tc>
              <w:tc>
                <w:tcPr>
                  <w:tcW w:w="1339" w:type="pct"/>
                </w:tcPr>
                <w:p w14:paraId="011D4DC5" w14:textId="2E1EDB4D" w:rsidR="004C07AD" w:rsidRPr="00220614" w:rsidRDefault="004C07AD" w:rsidP="00220614">
                  <w:pPr>
                    <w:pStyle w:val="SIText"/>
                  </w:pPr>
                  <w:r w:rsidRPr="00220614">
                    <w:t>Qualification revised and merged into qualification with optional specialisation</w:t>
                  </w:r>
                </w:p>
              </w:tc>
              <w:tc>
                <w:tcPr>
                  <w:tcW w:w="1302" w:type="pct"/>
                </w:tcPr>
                <w:p w14:paraId="5C3D20E2" w14:textId="079D0BA5" w:rsidR="004C07AD" w:rsidRPr="00220614" w:rsidRDefault="004C07AD" w:rsidP="00220614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</w:tbl>
          <w:p w14:paraId="2C2CA7E5" w14:textId="77777777" w:rsidR="000C13F1" w:rsidRDefault="000C13F1" w:rsidP="000C13F1">
            <w:pPr>
              <w:rPr>
                <w:lang w:eastAsia="en-US"/>
              </w:rPr>
            </w:pPr>
          </w:p>
          <w:p w14:paraId="25CB6740" w14:textId="730BF115" w:rsidR="00220614" w:rsidRPr="000C13F1" w:rsidRDefault="00220614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272C" w14:textId="77777777" w:rsidR="00300667" w:rsidRDefault="00300667" w:rsidP="00BF3F0A">
      <w:r>
        <w:separator/>
      </w:r>
    </w:p>
    <w:p w14:paraId="250E9BDA" w14:textId="77777777" w:rsidR="00300667" w:rsidRDefault="00300667"/>
  </w:endnote>
  <w:endnote w:type="continuationSeparator" w:id="0">
    <w:p w14:paraId="3EEF14F7" w14:textId="77777777" w:rsidR="00300667" w:rsidRDefault="00300667" w:rsidP="00BF3F0A">
      <w:r>
        <w:continuationSeparator/>
      </w:r>
    </w:p>
    <w:p w14:paraId="75041115" w14:textId="77777777" w:rsidR="00300667" w:rsidRDefault="00300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CF3D5" w14:textId="77777777" w:rsidR="00300667" w:rsidRDefault="00300667" w:rsidP="00BF3F0A">
      <w:r>
        <w:separator/>
      </w:r>
    </w:p>
    <w:p w14:paraId="0D031CC8" w14:textId="77777777" w:rsidR="00300667" w:rsidRDefault="00300667"/>
  </w:footnote>
  <w:footnote w:type="continuationSeparator" w:id="0">
    <w:p w14:paraId="35CFE6AE" w14:textId="77777777" w:rsidR="00300667" w:rsidRDefault="00300667" w:rsidP="00BF3F0A">
      <w:r>
        <w:continuationSeparator/>
      </w:r>
    </w:p>
    <w:p w14:paraId="03D17582" w14:textId="77777777" w:rsidR="00300667" w:rsidRDefault="00300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17783032" w:rsidR="009C2650" w:rsidRDefault="00256629" w:rsidP="00F07C48">
    <w:pPr>
      <w:pStyle w:val="SIText"/>
    </w:pPr>
    <w:sdt>
      <w:sdtPr>
        <w:id w:val="-75828039"/>
        <w:docPartObj>
          <w:docPartGallery w:val="Watermarks"/>
          <w:docPartUnique/>
        </w:docPartObj>
      </w:sdtPr>
      <w:sdtEndPr/>
      <w:sdtContent>
        <w:r>
          <w:pict w14:anchorId="55E523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AMP30</w:t>
    </w:r>
    <w:r w:rsidR="00876A42">
      <w:t>6</w:t>
    </w:r>
    <w:r w:rsidR="00406C9A">
      <w:t>X</w:t>
    </w:r>
    <w:r w:rsidR="00087E05">
      <w:t>22</w:t>
    </w:r>
    <w:r w:rsidR="00C8550A">
      <w:t xml:space="preserve"> Certificate III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781E"/>
    <w:rsid w:val="00041E59"/>
    <w:rsid w:val="00047FA1"/>
    <w:rsid w:val="00064B2D"/>
    <w:rsid w:val="00064BFE"/>
    <w:rsid w:val="00070B3E"/>
    <w:rsid w:val="00071F95"/>
    <w:rsid w:val="000737BB"/>
    <w:rsid w:val="00074E47"/>
    <w:rsid w:val="00087E05"/>
    <w:rsid w:val="000906E4"/>
    <w:rsid w:val="000A230A"/>
    <w:rsid w:val="000A2495"/>
    <w:rsid w:val="000A5441"/>
    <w:rsid w:val="000A6261"/>
    <w:rsid w:val="000B2F2D"/>
    <w:rsid w:val="000C08A6"/>
    <w:rsid w:val="000C13F1"/>
    <w:rsid w:val="000D3F64"/>
    <w:rsid w:val="000D72D8"/>
    <w:rsid w:val="000D7BE6"/>
    <w:rsid w:val="000E2C86"/>
    <w:rsid w:val="000E59D2"/>
    <w:rsid w:val="000F28C0"/>
    <w:rsid w:val="000F29F2"/>
    <w:rsid w:val="000F64FF"/>
    <w:rsid w:val="0010068A"/>
    <w:rsid w:val="00101659"/>
    <w:rsid w:val="001078BF"/>
    <w:rsid w:val="00123879"/>
    <w:rsid w:val="00133957"/>
    <w:rsid w:val="001372F6"/>
    <w:rsid w:val="00140954"/>
    <w:rsid w:val="00144385"/>
    <w:rsid w:val="00151293"/>
    <w:rsid w:val="00151D93"/>
    <w:rsid w:val="00156EF3"/>
    <w:rsid w:val="0016243B"/>
    <w:rsid w:val="00164B2A"/>
    <w:rsid w:val="00176E4F"/>
    <w:rsid w:val="00184913"/>
    <w:rsid w:val="0018546B"/>
    <w:rsid w:val="00196537"/>
    <w:rsid w:val="001A6A3E"/>
    <w:rsid w:val="001A7B6D"/>
    <w:rsid w:val="001B34D5"/>
    <w:rsid w:val="001B513A"/>
    <w:rsid w:val="001B68F6"/>
    <w:rsid w:val="001C00E4"/>
    <w:rsid w:val="001C0A75"/>
    <w:rsid w:val="001C5306"/>
    <w:rsid w:val="001D69B5"/>
    <w:rsid w:val="001D7F72"/>
    <w:rsid w:val="001E0161"/>
    <w:rsid w:val="001E16BC"/>
    <w:rsid w:val="001E76BA"/>
    <w:rsid w:val="001F28F9"/>
    <w:rsid w:val="001F2BA5"/>
    <w:rsid w:val="001F308D"/>
    <w:rsid w:val="00201A7C"/>
    <w:rsid w:val="00207F1E"/>
    <w:rsid w:val="0021414D"/>
    <w:rsid w:val="0021567B"/>
    <w:rsid w:val="00216064"/>
    <w:rsid w:val="00220614"/>
    <w:rsid w:val="00223124"/>
    <w:rsid w:val="00234444"/>
    <w:rsid w:val="00242293"/>
    <w:rsid w:val="00244EA7"/>
    <w:rsid w:val="002472B9"/>
    <w:rsid w:val="00256629"/>
    <w:rsid w:val="00262FC3"/>
    <w:rsid w:val="00275F88"/>
    <w:rsid w:val="00276DB8"/>
    <w:rsid w:val="0028003F"/>
    <w:rsid w:val="00282664"/>
    <w:rsid w:val="00285FB8"/>
    <w:rsid w:val="002931C2"/>
    <w:rsid w:val="00297E4C"/>
    <w:rsid w:val="002A00E0"/>
    <w:rsid w:val="002A4CD3"/>
    <w:rsid w:val="002A6BD8"/>
    <w:rsid w:val="002C55E9"/>
    <w:rsid w:val="002C6DCF"/>
    <w:rsid w:val="002D0C8B"/>
    <w:rsid w:val="002D4980"/>
    <w:rsid w:val="002E193E"/>
    <w:rsid w:val="002F1BE6"/>
    <w:rsid w:val="00300667"/>
    <w:rsid w:val="00304EB9"/>
    <w:rsid w:val="00307BE0"/>
    <w:rsid w:val="00321C7C"/>
    <w:rsid w:val="00327856"/>
    <w:rsid w:val="00337E82"/>
    <w:rsid w:val="00350BB1"/>
    <w:rsid w:val="00352C83"/>
    <w:rsid w:val="0037067D"/>
    <w:rsid w:val="00370E0F"/>
    <w:rsid w:val="0038735B"/>
    <w:rsid w:val="003906A7"/>
    <w:rsid w:val="003916D1"/>
    <w:rsid w:val="00391D61"/>
    <w:rsid w:val="003A21F0"/>
    <w:rsid w:val="003A58BA"/>
    <w:rsid w:val="003A5AE7"/>
    <w:rsid w:val="003A7221"/>
    <w:rsid w:val="003C13AE"/>
    <w:rsid w:val="003D2E73"/>
    <w:rsid w:val="003D3E14"/>
    <w:rsid w:val="003E7A95"/>
    <w:rsid w:val="003E7BBE"/>
    <w:rsid w:val="00406C9A"/>
    <w:rsid w:val="004127E3"/>
    <w:rsid w:val="0042288F"/>
    <w:rsid w:val="00423D30"/>
    <w:rsid w:val="004270D2"/>
    <w:rsid w:val="0043212E"/>
    <w:rsid w:val="00434366"/>
    <w:rsid w:val="00440FAA"/>
    <w:rsid w:val="00444423"/>
    <w:rsid w:val="00452F3E"/>
    <w:rsid w:val="004545D5"/>
    <w:rsid w:val="00461B49"/>
    <w:rsid w:val="004640AE"/>
    <w:rsid w:val="00475172"/>
    <w:rsid w:val="004758B0"/>
    <w:rsid w:val="00477A5F"/>
    <w:rsid w:val="004832D2"/>
    <w:rsid w:val="00485559"/>
    <w:rsid w:val="004A142B"/>
    <w:rsid w:val="004A38CF"/>
    <w:rsid w:val="004A44E8"/>
    <w:rsid w:val="004B29A4"/>
    <w:rsid w:val="004B29B7"/>
    <w:rsid w:val="004B2A2B"/>
    <w:rsid w:val="004C07AD"/>
    <w:rsid w:val="004C2244"/>
    <w:rsid w:val="004C79A1"/>
    <w:rsid w:val="004D0D5F"/>
    <w:rsid w:val="004D1569"/>
    <w:rsid w:val="004D2710"/>
    <w:rsid w:val="004D44B1"/>
    <w:rsid w:val="004E0460"/>
    <w:rsid w:val="004E1579"/>
    <w:rsid w:val="004E4446"/>
    <w:rsid w:val="004E5FAE"/>
    <w:rsid w:val="004E7094"/>
    <w:rsid w:val="004F2919"/>
    <w:rsid w:val="004F5537"/>
    <w:rsid w:val="004F561A"/>
    <w:rsid w:val="004F5DC7"/>
    <w:rsid w:val="004F78DA"/>
    <w:rsid w:val="00502C52"/>
    <w:rsid w:val="005218A4"/>
    <w:rsid w:val="005248C1"/>
    <w:rsid w:val="0052606B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44F1"/>
    <w:rsid w:val="006452B8"/>
    <w:rsid w:val="00646993"/>
    <w:rsid w:val="00652E62"/>
    <w:rsid w:val="006836E8"/>
    <w:rsid w:val="00687B62"/>
    <w:rsid w:val="00690C44"/>
    <w:rsid w:val="0069285D"/>
    <w:rsid w:val="006969D9"/>
    <w:rsid w:val="006A2B68"/>
    <w:rsid w:val="006B19B1"/>
    <w:rsid w:val="006C2F32"/>
    <w:rsid w:val="006D4448"/>
    <w:rsid w:val="006E2C4D"/>
    <w:rsid w:val="006E5EE2"/>
    <w:rsid w:val="00705EEC"/>
    <w:rsid w:val="00707741"/>
    <w:rsid w:val="00711832"/>
    <w:rsid w:val="007142D4"/>
    <w:rsid w:val="00722769"/>
    <w:rsid w:val="00725ADE"/>
    <w:rsid w:val="00727901"/>
    <w:rsid w:val="0073075B"/>
    <w:rsid w:val="007341FF"/>
    <w:rsid w:val="00735CCA"/>
    <w:rsid w:val="007404E9"/>
    <w:rsid w:val="007444CF"/>
    <w:rsid w:val="0076211F"/>
    <w:rsid w:val="0076523B"/>
    <w:rsid w:val="00770C15"/>
    <w:rsid w:val="00771B60"/>
    <w:rsid w:val="00775BF8"/>
    <w:rsid w:val="00781D77"/>
    <w:rsid w:val="007860B7"/>
    <w:rsid w:val="00786DC8"/>
    <w:rsid w:val="007A1149"/>
    <w:rsid w:val="007A27FD"/>
    <w:rsid w:val="007D5A78"/>
    <w:rsid w:val="007E0A22"/>
    <w:rsid w:val="007E3BD1"/>
    <w:rsid w:val="007F1563"/>
    <w:rsid w:val="007F44DB"/>
    <w:rsid w:val="007F5A8B"/>
    <w:rsid w:val="0080527F"/>
    <w:rsid w:val="00817D51"/>
    <w:rsid w:val="00823530"/>
    <w:rsid w:val="00823FF4"/>
    <w:rsid w:val="0082609C"/>
    <w:rsid w:val="008266E0"/>
    <w:rsid w:val="008306E7"/>
    <w:rsid w:val="00834BC8"/>
    <w:rsid w:val="00837FD6"/>
    <w:rsid w:val="00845FC3"/>
    <w:rsid w:val="00847B60"/>
    <w:rsid w:val="00850243"/>
    <w:rsid w:val="008545EB"/>
    <w:rsid w:val="00856837"/>
    <w:rsid w:val="00864FE6"/>
    <w:rsid w:val="00865011"/>
    <w:rsid w:val="00876A42"/>
    <w:rsid w:val="00883C6C"/>
    <w:rsid w:val="00886790"/>
    <w:rsid w:val="008908DE"/>
    <w:rsid w:val="00894FBB"/>
    <w:rsid w:val="008A12ED"/>
    <w:rsid w:val="008B2C77"/>
    <w:rsid w:val="008B4AD2"/>
    <w:rsid w:val="008C195A"/>
    <w:rsid w:val="008C1C2B"/>
    <w:rsid w:val="008E1B41"/>
    <w:rsid w:val="008E39BE"/>
    <w:rsid w:val="008E62EC"/>
    <w:rsid w:val="008E71D3"/>
    <w:rsid w:val="008E7B69"/>
    <w:rsid w:val="008F0AEC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35CC"/>
    <w:rsid w:val="00A216A8"/>
    <w:rsid w:val="00A223A6"/>
    <w:rsid w:val="00A354FC"/>
    <w:rsid w:val="00A41880"/>
    <w:rsid w:val="00A50358"/>
    <w:rsid w:val="00A5092E"/>
    <w:rsid w:val="00A56E14"/>
    <w:rsid w:val="00A637BB"/>
    <w:rsid w:val="00A6476B"/>
    <w:rsid w:val="00A6651B"/>
    <w:rsid w:val="00A76C6C"/>
    <w:rsid w:val="00A772D9"/>
    <w:rsid w:val="00A8270F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5DDC"/>
    <w:rsid w:val="00AF26FC"/>
    <w:rsid w:val="00AF2F35"/>
    <w:rsid w:val="00AF3957"/>
    <w:rsid w:val="00B12013"/>
    <w:rsid w:val="00B15D5D"/>
    <w:rsid w:val="00B22C67"/>
    <w:rsid w:val="00B234ED"/>
    <w:rsid w:val="00B33ED1"/>
    <w:rsid w:val="00B3508F"/>
    <w:rsid w:val="00B443EE"/>
    <w:rsid w:val="00B560C8"/>
    <w:rsid w:val="00B61150"/>
    <w:rsid w:val="00B62A61"/>
    <w:rsid w:val="00B65BC7"/>
    <w:rsid w:val="00B746B9"/>
    <w:rsid w:val="00B76D9D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436"/>
    <w:rsid w:val="00C22A6C"/>
    <w:rsid w:val="00C26067"/>
    <w:rsid w:val="00C30A29"/>
    <w:rsid w:val="00C317DC"/>
    <w:rsid w:val="00C578E9"/>
    <w:rsid w:val="00C703E2"/>
    <w:rsid w:val="00C70626"/>
    <w:rsid w:val="00C72860"/>
    <w:rsid w:val="00C73B90"/>
    <w:rsid w:val="00C76CC8"/>
    <w:rsid w:val="00C81008"/>
    <w:rsid w:val="00C8550A"/>
    <w:rsid w:val="00C87E0C"/>
    <w:rsid w:val="00C96AF3"/>
    <w:rsid w:val="00C97CCC"/>
    <w:rsid w:val="00CA0274"/>
    <w:rsid w:val="00CA209A"/>
    <w:rsid w:val="00CA303F"/>
    <w:rsid w:val="00CA32CB"/>
    <w:rsid w:val="00CA7363"/>
    <w:rsid w:val="00CB746F"/>
    <w:rsid w:val="00CC451E"/>
    <w:rsid w:val="00CD4E9D"/>
    <w:rsid w:val="00CD4F4D"/>
    <w:rsid w:val="00CE3FAB"/>
    <w:rsid w:val="00CE7D19"/>
    <w:rsid w:val="00CF0CF5"/>
    <w:rsid w:val="00CF2B3E"/>
    <w:rsid w:val="00CF338B"/>
    <w:rsid w:val="00CF7BFA"/>
    <w:rsid w:val="00D0201F"/>
    <w:rsid w:val="00D03685"/>
    <w:rsid w:val="00D07D4E"/>
    <w:rsid w:val="00D1034E"/>
    <w:rsid w:val="00D115AA"/>
    <w:rsid w:val="00D145BE"/>
    <w:rsid w:val="00D20C57"/>
    <w:rsid w:val="00D241BF"/>
    <w:rsid w:val="00D25CAD"/>
    <w:rsid w:val="00D25D16"/>
    <w:rsid w:val="00D30BC5"/>
    <w:rsid w:val="00D32124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96E04"/>
    <w:rsid w:val="00DA0A81"/>
    <w:rsid w:val="00DA3C10"/>
    <w:rsid w:val="00DA53B5"/>
    <w:rsid w:val="00DB0474"/>
    <w:rsid w:val="00DB6D5D"/>
    <w:rsid w:val="00DC1D69"/>
    <w:rsid w:val="00DC5A3A"/>
    <w:rsid w:val="00DD3AD2"/>
    <w:rsid w:val="00DE3B25"/>
    <w:rsid w:val="00E048B1"/>
    <w:rsid w:val="00E238E6"/>
    <w:rsid w:val="00E246B1"/>
    <w:rsid w:val="00E35064"/>
    <w:rsid w:val="00E438C3"/>
    <w:rsid w:val="00E44661"/>
    <w:rsid w:val="00E501F0"/>
    <w:rsid w:val="00E536BE"/>
    <w:rsid w:val="00E82251"/>
    <w:rsid w:val="00E870A7"/>
    <w:rsid w:val="00E91BFF"/>
    <w:rsid w:val="00E92933"/>
    <w:rsid w:val="00EA3B97"/>
    <w:rsid w:val="00EB0AA4"/>
    <w:rsid w:val="00EB0C0A"/>
    <w:rsid w:val="00EB58C7"/>
    <w:rsid w:val="00EB5C88"/>
    <w:rsid w:val="00EC0469"/>
    <w:rsid w:val="00EE33F8"/>
    <w:rsid w:val="00EF01F8"/>
    <w:rsid w:val="00EF40EF"/>
    <w:rsid w:val="00F07C48"/>
    <w:rsid w:val="00F1480E"/>
    <w:rsid w:val="00F1497D"/>
    <w:rsid w:val="00F16AAC"/>
    <w:rsid w:val="00F34D14"/>
    <w:rsid w:val="00F35A6A"/>
    <w:rsid w:val="00F438FC"/>
    <w:rsid w:val="00F5616F"/>
    <w:rsid w:val="00F56827"/>
    <w:rsid w:val="00F577A2"/>
    <w:rsid w:val="00F65EF0"/>
    <w:rsid w:val="00F71651"/>
    <w:rsid w:val="00F73518"/>
    <w:rsid w:val="00F76CC6"/>
    <w:rsid w:val="00F77F04"/>
    <w:rsid w:val="00FB58A2"/>
    <w:rsid w:val="00FB7A5B"/>
    <w:rsid w:val="00FC1544"/>
    <w:rsid w:val="00FC2FE8"/>
    <w:rsid w:val="00FD650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C08A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623d313a-6d11-4b40-a52e-b2b0b09966c3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100D8BA-555E-426F-BAF6-A60E6F98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576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Lucinda O'Brien</cp:lastModifiedBy>
  <cp:revision>53</cp:revision>
  <cp:lastPrinted>2016-05-27T05:21:00Z</cp:lastPrinted>
  <dcterms:created xsi:type="dcterms:W3CDTF">2021-08-18T00:37:00Z</dcterms:created>
  <dcterms:modified xsi:type="dcterms:W3CDTF">2022-02-16T02:11:00Z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