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0FB3" w14:paraId="2AE3A0BB" w14:textId="77777777" w:rsidTr="00552B03">
        <w:tc>
          <w:tcPr>
            <w:tcW w:w="2689" w:type="dxa"/>
          </w:tcPr>
          <w:p w14:paraId="0CC896D6" w14:textId="77777777" w:rsidR="00D70FB3" w:rsidRPr="00D70FB3" w:rsidRDefault="00D70FB3" w:rsidP="00D70FB3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64F4A57" w14:textId="77777777" w:rsidR="00D70FB3" w:rsidRPr="00D70FB3" w:rsidRDefault="00D70FB3" w:rsidP="00D70FB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D70FB3">
              <w:t>7.0.</w:t>
            </w:r>
          </w:p>
        </w:tc>
      </w:tr>
      <w:bookmarkEnd w:id="0"/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0A3B1807" w:rsidR="00F1480E" w:rsidRPr="000754EC" w:rsidRDefault="003B0D8B" w:rsidP="000754EC">
            <w:pPr>
              <w:pStyle w:val="SIUNITCODE"/>
            </w:pPr>
            <w:r>
              <w:t>ahcpgd</w:t>
            </w:r>
            <w:r w:rsidR="00280BD7">
              <w:t>401</w:t>
            </w:r>
          </w:p>
        </w:tc>
        <w:tc>
          <w:tcPr>
            <w:tcW w:w="3604" w:type="pct"/>
            <w:shd w:val="clear" w:color="auto" w:fill="auto"/>
          </w:tcPr>
          <w:p w14:paraId="3534977C" w14:textId="36956D33" w:rsidR="00F1480E" w:rsidRPr="000754EC" w:rsidRDefault="00280BD7" w:rsidP="000754EC">
            <w:pPr>
              <w:pStyle w:val="SIUnittitle"/>
            </w:pPr>
            <w:r w:rsidRPr="00280BD7">
              <w:t>Design plant displays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3DF79" w14:textId="7DC93BB9" w:rsidR="00280BD7" w:rsidRPr="00280BD7" w:rsidRDefault="00F1480E" w:rsidP="00280BD7">
            <w:pPr>
              <w:rPr>
                <w:lang w:eastAsia="en-US"/>
              </w:rPr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80BD7" w:rsidRPr="00280BD7">
              <w:rPr>
                <w:lang w:eastAsia="en-US"/>
              </w:rPr>
              <w:t>design plant displays</w:t>
            </w:r>
            <w:r w:rsidR="00D70FB3">
              <w:t>, including developing the design concept plan and ensuring compliance with the design plan</w:t>
            </w:r>
            <w:r w:rsidR="00280BD7" w:rsidRPr="00280BD7">
              <w:rPr>
                <w:lang w:eastAsia="en-US"/>
              </w:rPr>
              <w:t xml:space="preserve"> in a wide range of locations and situations, </w:t>
            </w:r>
            <w:proofErr w:type="gramStart"/>
            <w:r w:rsidR="00280BD7" w:rsidRPr="00280BD7">
              <w:rPr>
                <w:lang w:eastAsia="en-US"/>
              </w:rPr>
              <w:t>buildings</w:t>
            </w:r>
            <w:proofErr w:type="gramEnd"/>
            <w:r w:rsidR="00280BD7" w:rsidRPr="00280BD7">
              <w:rPr>
                <w:lang w:eastAsia="en-US"/>
              </w:rPr>
              <w:t xml:space="preserve"> and structures. It applies to permanent, semi-permanent and temporary displays of plant life under a range of gardening, exhibition, visual merchandising, </w:t>
            </w:r>
            <w:proofErr w:type="gramStart"/>
            <w:r w:rsidR="00280BD7" w:rsidRPr="00280BD7">
              <w:rPr>
                <w:lang w:eastAsia="en-US"/>
              </w:rPr>
              <w:t>marketing</w:t>
            </w:r>
            <w:proofErr w:type="gramEnd"/>
            <w:r w:rsidR="00280BD7" w:rsidRPr="00280BD7">
              <w:rPr>
                <w:lang w:eastAsia="en-US"/>
              </w:rPr>
              <w:t xml:space="preserve"> and commercial leasing and hiring activities.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52EA73F" w14:textId="3590F4D8" w:rsidR="00D70FB3" w:rsidRDefault="00F1480E" w:rsidP="00280BD7">
            <w:pPr>
              <w:pStyle w:val="SIText"/>
            </w:pPr>
            <w:r w:rsidRPr="00923720">
              <w:t xml:space="preserve">The unit applies to </w:t>
            </w:r>
            <w:r w:rsidR="00280BD7" w:rsidRPr="00280BD7">
              <w:t xml:space="preserve">individuals who </w:t>
            </w:r>
            <w:r w:rsidR="00D70FB3">
              <w:t>apply specialist skills and knowledg</w:t>
            </w:r>
            <w:r w:rsidR="00D70FB3" w:rsidRPr="00D70FB3">
              <w:t xml:space="preserve">e to </w:t>
            </w:r>
            <w:r w:rsidR="00D70FB3">
              <w:t xml:space="preserve">designing plant displays. This includes applying </w:t>
            </w:r>
            <w:r w:rsidR="00280BD7" w:rsidRPr="00280BD7">
              <w:t>and communicat</w:t>
            </w:r>
            <w:r w:rsidR="00D70FB3">
              <w:t>ing non routin</w:t>
            </w:r>
            <w:r w:rsidR="00280BD7" w:rsidRPr="00280BD7">
              <w:t xml:space="preserve">e </w:t>
            </w:r>
            <w:r w:rsidR="00D70FB3">
              <w:t xml:space="preserve">technical </w:t>
            </w:r>
            <w:r w:rsidR="00280BD7" w:rsidRPr="00280BD7">
              <w:t xml:space="preserve">solutions to </w:t>
            </w:r>
            <w:r w:rsidR="00D70FB3">
              <w:t>predictable and unpredictable</w:t>
            </w:r>
            <w:r w:rsidR="00280BD7" w:rsidRPr="00280BD7">
              <w:t xml:space="preserve"> problems.</w:t>
            </w:r>
          </w:p>
          <w:p w14:paraId="519BFF1A" w14:textId="77777777" w:rsidR="00D70FB3" w:rsidRDefault="00D70FB3" w:rsidP="00280BD7">
            <w:pPr>
              <w:pStyle w:val="SIText"/>
            </w:pPr>
          </w:p>
          <w:p w14:paraId="73B5399D" w14:textId="150DD617" w:rsidR="00373436" w:rsidRPr="00D70FB3" w:rsidRDefault="00280BD7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0BD7">
              <w:t>All work is carried out to comply with workplace procedures</w:t>
            </w:r>
            <w:r w:rsidR="00D70FB3">
              <w:t>, health and safety in the workplace requirements, legislative and regulatory requirements, and sustainability and biose</w:t>
            </w:r>
            <w:r w:rsidR="00D70FB3" w:rsidRPr="00D70FB3">
              <w:t>curity practices</w:t>
            </w:r>
            <w:r w:rsidRPr="00280BD7">
              <w:t>.</w:t>
            </w:r>
          </w:p>
          <w:p w14:paraId="0A701E92" w14:textId="77777777" w:rsidR="00373436" w:rsidRPr="00D70FB3" w:rsidRDefault="00373436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86F6E91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0BD7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DE32FF" w:rsidR="00280BD7" w:rsidRPr="00280BD7" w:rsidRDefault="00280BD7" w:rsidP="00280BD7">
            <w:pPr>
              <w:pStyle w:val="SIText"/>
            </w:pPr>
            <w:r w:rsidRPr="00280BD7">
              <w:t>1. Develop the design concept plan</w:t>
            </w:r>
          </w:p>
        </w:tc>
        <w:tc>
          <w:tcPr>
            <w:tcW w:w="3604" w:type="pct"/>
            <w:shd w:val="clear" w:color="auto" w:fill="auto"/>
          </w:tcPr>
          <w:p w14:paraId="6C574A49" w14:textId="77777777" w:rsidR="00280BD7" w:rsidRPr="00280BD7" w:rsidRDefault="00280BD7" w:rsidP="00280BD7">
            <w:r w:rsidRPr="00280BD7">
              <w:t>1.1 Consult with client to establish the purpose and requirements of the design</w:t>
            </w:r>
          </w:p>
          <w:p w14:paraId="6BC9B0B4" w14:textId="77777777" w:rsidR="00280BD7" w:rsidRPr="00280BD7" w:rsidRDefault="00280BD7" w:rsidP="00280BD7">
            <w:r w:rsidRPr="00280BD7">
              <w:t>1.2 Evaluate site or location for aesthetic, environmental and physical attributes</w:t>
            </w:r>
          </w:p>
          <w:p w14:paraId="01E04624" w14:textId="77777777" w:rsidR="00A42F81" w:rsidRDefault="00280BD7" w:rsidP="00280BD7">
            <w:r w:rsidRPr="00280BD7">
              <w:t xml:space="preserve">1.3 </w:t>
            </w:r>
            <w:r w:rsidR="00A42F81">
              <w:t>Identify hazards and assess risks in the workplace, and implement control measures to manage risks according to workplace health and safety procedures</w:t>
            </w:r>
          </w:p>
          <w:p w14:paraId="338CCFAB" w14:textId="6FF7244D" w:rsidR="00280BD7" w:rsidRPr="00280BD7" w:rsidRDefault="00A42F81" w:rsidP="00280BD7">
            <w:r>
              <w:t xml:space="preserve">1.4 </w:t>
            </w:r>
            <w:r w:rsidR="00280BD7" w:rsidRPr="00280BD7">
              <w:t>Determine timelines for display and incorporate into the plan</w:t>
            </w:r>
          </w:p>
          <w:p w14:paraId="3C07AAB6" w14:textId="55F16E6A" w:rsidR="00280BD7" w:rsidRPr="00280BD7" w:rsidRDefault="00280BD7" w:rsidP="00280BD7">
            <w:r w:rsidRPr="00280BD7">
              <w:t>1.</w:t>
            </w:r>
            <w:r w:rsidR="00A42F81">
              <w:t>5</w:t>
            </w:r>
            <w:r w:rsidRPr="00280BD7">
              <w:t xml:space="preserve"> Clarify budget parameters for concept plan with client or manager</w:t>
            </w:r>
          </w:p>
          <w:p w14:paraId="6180AE68" w14:textId="2A25CC20" w:rsidR="00280BD7" w:rsidRPr="00280BD7" w:rsidRDefault="00280BD7" w:rsidP="00280BD7">
            <w:r w:rsidRPr="00280BD7">
              <w:t>1.</w:t>
            </w:r>
            <w:r w:rsidR="00A42F81">
              <w:t>6</w:t>
            </w:r>
            <w:r w:rsidRPr="00280BD7">
              <w:t xml:space="preserve"> Develop concept plan using common horticultural conventions</w:t>
            </w:r>
          </w:p>
        </w:tc>
      </w:tr>
      <w:tr w:rsidR="00280BD7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0FD68F4E" w:rsidR="00280BD7" w:rsidRPr="00280BD7" w:rsidRDefault="00280BD7" w:rsidP="00280BD7">
            <w:pPr>
              <w:pStyle w:val="SIText"/>
            </w:pPr>
            <w:r w:rsidRPr="00280BD7">
              <w:t>2. Ensure compliance with the design plan</w:t>
            </w:r>
          </w:p>
        </w:tc>
        <w:tc>
          <w:tcPr>
            <w:tcW w:w="3604" w:type="pct"/>
            <w:shd w:val="clear" w:color="auto" w:fill="auto"/>
          </w:tcPr>
          <w:p w14:paraId="35446653" w14:textId="77777777" w:rsidR="00280BD7" w:rsidRPr="00280BD7" w:rsidRDefault="00280BD7" w:rsidP="00280BD7">
            <w:r w:rsidRPr="00280BD7">
              <w:t>2.1 Present concept plan to client and negotiate agreement on design</w:t>
            </w:r>
          </w:p>
          <w:p w14:paraId="1C164077" w14:textId="77777777" w:rsidR="00280BD7" w:rsidRPr="00280BD7" w:rsidRDefault="00280BD7" w:rsidP="00280BD7">
            <w:r w:rsidRPr="00280BD7">
              <w:t>2.2 Develop final design plan documentation</w:t>
            </w:r>
          </w:p>
          <w:p w14:paraId="1CB3E58E" w14:textId="77777777" w:rsidR="00280BD7" w:rsidRPr="00280BD7" w:rsidRDefault="00280BD7" w:rsidP="00280BD7">
            <w:r w:rsidRPr="00280BD7">
              <w:t>2.3 Inspect plants and display materials prior to installation to ensure they meet required quality standard</w:t>
            </w:r>
          </w:p>
          <w:p w14:paraId="7CD9EBB7" w14:textId="3C7A47A3" w:rsidR="00280BD7" w:rsidRPr="00280BD7" w:rsidRDefault="00280BD7" w:rsidP="00280BD7">
            <w:pPr>
              <w:pStyle w:val="SIText"/>
            </w:pPr>
            <w:r w:rsidRPr="00280BD7">
              <w:t>2.4 Inspect plant display to ensure compliance with design plan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77777777" w:rsidR="005F771F" w:rsidRPr="000754EC" w:rsidRDefault="005F771F" w:rsidP="000754EC">
      <w:r>
        <w:br w:type="page"/>
      </w:r>
    </w:p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11105ECD" w:rsidR="00F1480E" w:rsidRPr="000754EC" w:rsidRDefault="00A42F8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4DD8EA0" w:rsidR="00F1480E" w:rsidRPr="000754EC" w:rsidRDefault="00A42F8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client, using clear language to discuss design requirements, </w:t>
            </w:r>
            <w:proofErr w:type="gramStart"/>
            <w:r>
              <w:rPr>
                <w:rFonts w:eastAsia="Calibri"/>
              </w:rPr>
              <w:t>budget</w:t>
            </w:r>
            <w:proofErr w:type="gramEnd"/>
            <w:r>
              <w:rPr>
                <w:rFonts w:eastAsia="Calibri"/>
              </w:rPr>
              <w:t xml:space="preserve"> and concept plan, and negotiate design agreement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0FB3" w14:paraId="1BC35BD2" w14:textId="77777777" w:rsidTr="00F33FF2">
        <w:tc>
          <w:tcPr>
            <w:tcW w:w="1028" w:type="pct"/>
          </w:tcPr>
          <w:p w14:paraId="165E7A70" w14:textId="0714A585" w:rsidR="00D70FB3" w:rsidRPr="00D70FB3" w:rsidRDefault="00D70FB3" w:rsidP="00D70FB3">
            <w:pPr>
              <w:pStyle w:val="SIText"/>
            </w:pPr>
            <w:r w:rsidRPr="0040235B">
              <w:t>AHCPGD401 Design plant displays</w:t>
            </w:r>
          </w:p>
          <w:p w14:paraId="1276ED6A" w14:textId="493F58B9" w:rsidR="00D70FB3" w:rsidRPr="00D70FB3" w:rsidRDefault="00D70FB3" w:rsidP="00D70FB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3BCB711" w14:textId="36260517" w:rsidR="00D70FB3" w:rsidRPr="00D70FB3" w:rsidRDefault="00D70FB3" w:rsidP="00D70FB3">
            <w:pPr>
              <w:pStyle w:val="SIText"/>
            </w:pPr>
            <w:r w:rsidRPr="0040235B">
              <w:t>AHCPGD401</w:t>
            </w:r>
            <w:r w:rsidRPr="00D70FB3">
              <w:t xml:space="preserve"> Design plant displays</w:t>
            </w:r>
          </w:p>
          <w:p w14:paraId="777EC48F" w14:textId="0849DF11" w:rsidR="00D70FB3" w:rsidRPr="00D70FB3" w:rsidRDefault="00D70FB3" w:rsidP="00D70FB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F911DF2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D36AE9F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5D5DE34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28BA65EE" w:rsidR="00D70FB3" w:rsidRPr="00D70FB3" w:rsidRDefault="00D70FB3" w:rsidP="00D70FB3">
            <w:pPr>
              <w:pStyle w:val="SIText"/>
            </w:pPr>
            <w:r w:rsidRPr="00D70FB3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5A6E702A" w:rsidR="00D70FB3" w:rsidRPr="00D70FB3" w:rsidRDefault="00D70FB3" w:rsidP="00D70FB3">
            <w:pPr>
              <w:pStyle w:val="SIText"/>
            </w:pPr>
            <w:r w:rsidRPr="000754EC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243B421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328DAC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80BD7" w:rsidRPr="00280BD7">
              <w:t>AHCPGD401 Design plant displays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35AE666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459E3D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70FB3">
              <w:t xml:space="preserve">has designed </w:t>
            </w:r>
            <w:r w:rsidR="00025FB4">
              <w:t xml:space="preserve">two different </w:t>
            </w:r>
            <w:r w:rsidR="00D70FB3">
              <w:t>plant displays and has</w:t>
            </w:r>
            <w:r w:rsidRPr="000754EC">
              <w:t>:</w:t>
            </w:r>
          </w:p>
          <w:p w14:paraId="30BABEB7" w14:textId="36D45311" w:rsidR="00280BD7" w:rsidRPr="00280BD7" w:rsidRDefault="00D70FB3" w:rsidP="00280BD7">
            <w:pPr>
              <w:pStyle w:val="SIBulletList1"/>
            </w:pPr>
            <w:r w:rsidRPr="00280BD7">
              <w:t>consult</w:t>
            </w:r>
            <w:r w:rsidRPr="00D70FB3">
              <w:t>ed with clients</w:t>
            </w:r>
          </w:p>
          <w:p w14:paraId="07334CD9" w14:textId="6A239508" w:rsidR="00280BD7" w:rsidRPr="00280BD7" w:rsidRDefault="00280BD7" w:rsidP="00280BD7">
            <w:pPr>
              <w:pStyle w:val="SIBulletList1"/>
            </w:pPr>
            <w:r w:rsidRPr="00280BD7">
              <w:t>evaluate</w:t>
            </w:r>
            <w:r w:rsidR="00D70FB3">
              <w:t>d</w:t>
            </w:r>
            <w:r w:rsidRPr="00280BD7">
              <w:t xml:space="preserve"> sites or locations to determine the effect of aesthetic, environmental and physical attributes on nature of display</w:t>
            </w:r>
          </w:p>
          <w:p w14:paraId="39C2D81F" w14:textId="53A68285" w:rsidR="00D70FB3" w:rsidRDefault="00D70FB3" w:rsidP="00D70FB3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 w:rsidRPr="00D70FB3">
              <w:t>regulations</w:t>
            </w:r>
            <w:proofErr w:type="gramEnd"/>
            <w:r w:rsidRPr="00D70FB3">
              <w:t xml:space="preserve"> and workplace procedures</w:t>
            </w:r>
          </w:p>
          <w:p w14:paraId="35EA090D" w14:textId="59BE488D" w:rsidR="00025FB4" w:rsidRPr="00D70FB3" w:rsidRDefault="00025FB4" w:rsidP="00D70FB3">
            <w:pPr>
              <w:pStyle w:val="SIBulletList1"/>
            </w:pPr>
            <w:r>
              <w:t>determined timelines and budget constraints</w:t>
            </w:r>
          </w:p>
          <w:p w14:paraId="5617D68E" w14:textId="72419595" w:rsidR="00280BD7" w:rsidRPr="00280BD7" w:rsidRDefault="00280BD7" w:rsidP="00280BD7">
            <w:pPr>
              <w:pStyle w:val="SIBulletList1"/>
            </w:pPr>
            <w:r w:rsidRPr="00280BD7">
              <w:t>research</w:t>
            </w:r>
            <w:r w:rsidR="00D70FB3">
              <w:t>ed</w:t>
            </w:r>
            <w:r w:rsidRPr="00280BD7">
              <w:t xml:space="preserve"> and analyse</w:t>
            </w:r>
            <w:r w:rsidR="00D70FB3">
              <w:t>d</w:t>
            </w:r>
            <w:r w:rsidRPr="00280BD7">
              <w:t xml:space="preserve"> information about plant and materials specifications</w:t>
            </w:r>
            <w:r w:rsidR="00D70FB3">
              <w:t xml:space="preserve"> and</w:t>
            </w:r>
            <w:r w:rsidRPr="00280BD7">
              <w:t xml:space="preserve"> cultural requirements</w:t>
            </w:r>
          </w:p>
          <w:p w14:paraId="2BBFF9FA" w14:textId="591461C6" w:rsidR="00556C4C" w:rsidRPr="000754EC" w:rsidRDefault="00D70FB3" w:rsidP="00280BD7">
            <w:pPr>
              <w:pStyle w:val="SIBulletList1"/>
            </w:pPr>
            <w:r w:rsidRPr="00280BD7">
              <w:t>develop</w:t>
            </w:r>
            <w:r w:rsidRPr="00D70FB3">
              <w:t xml:space="preserve">ed </w:t>
            </w:r>
            <w:r w:rsidR="00E33280">
              <w:t>concept plan</w:t>
            </w:r>
            <w:r w:rsidR="00025FB4">
              <w:t>,</w:t>
            </w:r>
            <w:r w:rsidR="00E33280">
              <w:t xml:space="preserve"> design plan</w:t>
            </w:r>
            <w:r w:rsidR="00025FB4">
              <w:t xml:space="preserve"> and specifications</w:t>
            </w:r>
            <w:r w:rsidR="00280BD7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35F315B" w14:textId="77777777" w:rsidR="00D70FB3" w:rsidRDefault="00D70FB3" w:rsidP="00280BD7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 w:rsidRPr="00D70FB3">
              <w:t>regulations</w:t>
            </w:r>
            <w:proofErr w:type="gramEnd"/>
            <w:r w:rsidRPr="00D70FB3">
              <w:t xml:space="preserve"> and workplace procedures </w:t>
            </w:r>
            <w:r>
              <w:t>relevant to designing plant displays</w:t>
            </w:r>
          </w:p>
          <w:p w14:paraId="0457B94E" w14:textId="126274CE" w:rsidR="00280BD7" w:rsidRPr="00280BD7" w:rsidRDefault="00280BD7" w:rsidP="00280BD7">
            <w:pPr>
              <w:pStyle w:val="SIBulletList1"/>
            </w:pPr>
            <w:r w:rsidRPr="00280BD7">
              <w:t>principles and practices of plant display design</w:t>
            </w:r>
            <w:r w:rsidR="00D70FB3">
              <w:t>, including:</w:t>
            </w:r>
          </w:p>
          <w:p w14:paraId="346C9883" w14:textId="77777777" w:rsidR="00280BD7" w:rsidRPr="00280BD7" w:rsidRDefault="00280BD7" w:rsidP="00E33280">
            <w:pPr>
              <w:pStyle w:val="SIBulletList2"/>
            </w:pPr>
            <w:r w:rsidRPr="00280BD7">
              <w:t>characteristics of a range of plants used in plant displays</w:t>
            </w:r>
          </w:p>
          <w:p w14:paraId="4523B5C0" w14:textId="77777777" w:rsidR="00280BD7" w:rsidRPr="00280BD7" w:rsidRDefault="00280BD7" w:rsidP="00E33280">
            <w:pPr>
              <w:pStyle w:val="SIBulletList2"/>
            </w:pPr>
            <w:r w:rsidRPr="00280BD7">
              <w:t>growth and maintenance requirements of plants in natural and artificial environments</w:t>
            </w:r>
          </w:p>
          <w:p w14:paraId="060070A1" w14:textId="77777777" w:rsidR="00280BD7" w:rsidRPr="00280BD7" w:rsidRDefault="00280BD7" w:rsidP="00E33280">
            <w:pPr>
              <w:pStyle w:val="SIBulletList2"/>
            </w:pPr>
            <w:r w:rsidRPr="00280BD7">
              <w:t>horticultural conventions for design plans</w:t>
            </w:r>
          </w:p>
          <w:p w14:paraId="59ED76DA" w14:textId="77777777" w:rsidR="00280BD7" w:rsidRPr="00280BD7" w:rsidRDefault="00280BD7" w:rsidP="00E33280">
            <w:pPr>
              <w:pStyle w:val="SIBulletList2"/>
            </w:pPr>
            <w:r w:rsidRPr="00280BD7">
              <w:t>plant selection</w:t>
            </w:r>
          </w:p>
          <w:p w14:paraId="05F5630A" w14:textId="77777777" w:rsidR="00280BD7" w:rsidRPr="00280BD7" w:rsidRDefault="00280BD7" w:rsidP="00E33280">
            <w:pPr>
              <w:pStyle w:val="SIBulletList2"/>
            </w:pPr>
            <w:r w:rsidRPr="00280BD7">
              <w:t>principles of design</w:t>
            </w:r>
          </w:p>
          <w:p w14:paraId="31E521F1" w14:textId="6B0BC6A4" w:rsidR="00280BD7" w:rsidRDefault="00280BD7" w:rsidP="00E33280">
            <w:pPr>
              <w:pStyle w:val="SIBulletList2"/>
            </w:pPr>
            <w:r w:rsidRPr="00280BD7">
              <w:t>processes and techniques for preparing, costing and documenting plans for plant displays</w:t>
            </w:r>
          </w:p>
          <w:p w14:paraId="3DD070EC" w14:textId="5F52E474" w:rsidR="00094624" w:rsidRPr="00280BD7" w:rsidRDefault="00094624" w:rsidP="00E33280">
            <w:pPr>
              <w:pStyle w:val="SIBulletList2"/>
            </w:pPr>
            <w:r>
              <w:t>client consultation and negotiation techniques</w:t>
            </w:r>
          </w:p>
          <w:p w14:paraId="7DD9B50F" w14:textId="1A9B78DE" w:rsidR="00F1480E" w:rsidRPr="000754EC" w:rsidRDefault="00280BD7" w:rsidP="00E33280">
            <w:pPr>
              <w:pStyle w:val="SIBulletList2"/>
            </w:pPr>
            <w:r w:rsidRPr="00280BD7">
              <w:t>plants commonly used in plant displays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4B842BF" w14:textId="77777777" w:rsidR="00A42F81" w:rsidRPr="00E33280" w:rsidRDefault="00A42F81" w:rsidP="00A42F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BE55481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7E7BEC4" w14:textId="77777777" w:rsidR="00A42F81" w:rsidRPr="00E33280" w:rsidRDefault="00A42F81" w:rsidP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508E403E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3328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3328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C435898" w14:textId="7172B891" w:rsidR="00A42F81" w:rsidRPr="00821C43" w:rsidRDefault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designing plant </w:t>
            </w:r>
            <w:r w:rsidRPr="00821C43">
              <w:rPr>
                <w:rStyle w:val="SITemporaryText-red"/>
                <w:rFonts w:eastAsia="Calibri"/>
                <w:color w:val="auto"/>
                <w:sz w:val="20"/>
              </w:rPr>
              <w:t>displays</w:t>
            </w:r>
          </w:p>
          <w:p w14:paraId="591F79DA" w14:textId="0F00E7C8" w:rsidR="00821C43" w:rsidRPr="00821C43" w:rsidRDefault="00821C4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C7478">
              <w:rPr>
                <w:rStyle w:val="SITemporaryText-red"/>
                <w:rFonts w:eastAsia="Calibri"/>
                <w:color w:val="auto"/>
                <w:sz w:val="20"/>
              </w:rPr>
              <w:t>plant display</w:t>
            </w:r>
          </w:p>
          <w:p w14:paraId="390B1223" w14:textId="77777777" w:rsidR="00A42F81" w:rsidRPr="00A42F81" w:rsidRDefault="00A42F81" w:rsidP="00E3328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2F8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8C38973" w14:textId="440346C5" w:rsidR="00A42F81" w:rsidRPr="00A42F81" w:rsidRDefault="00A42F81" w:rsidP="00E33280">
            <w:pPr>
              <w:pStyle w:val="SIBulletList2"/>
              <w:rPr>
                <w:rFonts w:eastAsia="Calibri"/>
              </w:rPr>
            </w:pPr>
            <w:r w:rsidRPr="00E33280">
              <w:t xml:space="preserve">workplace health and safety and environmental and biosecurity legislation, </w:t>
            </w:r>
            <w:proofErr w:type="gramStart"/>
            <w:r w:rsidRPr="00E33280">
              <w:t>regulations</w:t>
            </w:r>
            <w:proofErr w:type="gramEnd"/>
            <w:r w:rsidRPr="00E33280">
              <w:t xml:space="preserve"> and workplace procedures relevant to </w:t>
            </w:r>
            <w:r w:rsidR="00821C43">
              <w:t>designing plant displays</w:t>
            </w:r>
          </w:p>
          <w:p w14:paraId="563F7311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B2E4451" w14:textId="4D6F23CD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clients</w:t>
            </w:r>
          </w:p>
          <w:p w14:paraId="18FFC75F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790493A" w14:textId="77777777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55F502" w14:textId="77777777" w:rsidR="00A42F81" w:rsidRPr="00E33280" w:rsidRDefault="00A42F8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400BFD45" w:rsidR="00F1480E" w:rsidRPr="000754EC" w:rsidRDefault="007134FE" w:rsidP="008316A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A8DCB7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21C43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7319B" w14:textId="77777777" w:rsidR="00DB357C" w:rsidRDefault="00DB357C" w:rsidP="00BF3F0A">
      <w:r>
        <w:separator/>
      </w:r>
    </w:p>
    <w:p w14:paraId="11E6A7AE" w14:textId="77777777" w:rsidR="00DB357C" w:rsidRDefault="00DB357C"/>
  </w:endnote>
  <w:endnote w:type="continuationSeparator" w:id="0">
    <w:p w14:paraId="2CB72DF1" w14:textId="77777777" w:rsidR="00DB357C" w:rsidRDefault="00DB357C" w:rsidP="00BF3F0A">
      <w:r>
        <w:continuationSeparator/>
      </w:r>
    </w:p>
    <w:p w14:paraId="0A6A350B" w14:textId="77777777" w:rsidR="00DB357C" w:rsidRDefault="00DB3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FFF70" w14:textId="77777777" w:rsidR="00DB357C" w:rsidRDefault="00DB357C" w:rsidP="00BF3F0A">
      <w:r>
        <w:separator/>
      </w:r>
    </w:p>
    <w:p w14:paraId="46B728D4" w14:textId="77777777" w:rsidR="00DB357C" w:rsidRDefault="00DB357C"/>
  </w:footnote>
  <w:footnote w:type="continuationSeparator" w:id="0">
    <w:p w14:paraId="316F62BF" w14:textId="77777777" w:rsidR="00DB357C" w:rsidRDefault="00DB357C" w:rsidP="00BF3F0A">
      <w:r>
        <w:continuationSeparator/>
      </w:r>
    </w:p>
    <w:p w14:paraId="192C11BB" w14:textId="77777777" w:rsidR="00DB357C" w:rsidRDefault="00DB3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609F2C33" w:rsidR="009C2650" w:rsidRPr="000754EC" w:rsidRDefault="003B0D8B" w:rsidP="00146EEC">
    <w:pPr>
      <w:pStyle w:val="SIText"/>
    </w:pPr>
    <w:r>
      <w:t>AHCP</w:t>
    </w:r>
    <w:r w:rsidR="00452333">
      <w:t>GD</w:t>
    </w:r>
    <w:r w:rsidR="00280BD7">
      <w:t xml:space="preserve">401 </w:t>
    </w:r>
    <w:r w:rsidR="00280BD7" w:rsidRPr="00280BD7">
      <w:t>Design plant displays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5FB4"/>
    <w:rsid w:val="000275AE"/>
    <w:rsid w:val="00041E59"/>
    <w:rsid w:val="00050D64"/>
    <w:rsid w:val="00064BFE"/>
    <w:rsid w:val="00070B3E"/>
    <w:rsid w:val="00071F95"/>
    <w:rsid w:val="000737BB"/>
    <w:rsid w:val="00074E47"/>
    <w:rsid w:val="000754EC"/>
    <w:rsid w:val="0009093B"/>
    <w:rsid w:val="0009462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EF5"/>
    <w:rsid w:val="00233143"/>
    <w:rsid w:val="00234444"/>
    <w:rsid w:val="00242293"/>
    <w:rsid w:val="00244EA7"/>
    <w:rsid w:val="00262FC3"/>
    <w:rsid w:val="0026394F"/>
    <w:rsid w:val="00267AF6"/>
    <w:rsid w:val="00276DB8"/>
    <w:rsid w:val="00280BD7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235B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4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8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3B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88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EA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C43"/>
    <w:rsid w:val="00823530"/>
    <w:rsid w:val="00823FF4"/>
    <w:rsid w:val="00830267"/>
    <w:rsid w:val="008306E7"/>
    <w:rsid w:val="008316A4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41E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F8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13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FB3"/>
    <w:rsid w:val="00D71E43"/>
    <w:rsid w:val="00D727F3"/>
    <w:rsid w:val="00D73695"/>
    <w:rsid w:val="00D810DE"/>
    <w:rsid w:val="00D84D86"/>
    <w:rsid w:val="00D87D32"/>
    <w:rsid w:val="00D91188"/>
    <w:rsid w:val="00D92C83"/>
    <w:rsid w:val="00DA0A81"/>
    <w:rsid w:val="00DA3C10"/>
    <w:rsid w:val="00DA53B5"/>
    <w:rsid w:val="00DB357C"/>
    <w:rsid w:val="00DC1D69"/>
    <w:rsid w:val="00DC5A3A"/>
    <w:rsid w:val="00DD0726"/>
    <w:rsid w:val="00E238E6"/>
    <w:rsid w:val="00E33280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47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330CAC-8233-44A8-B7D6-B6CD82CBA0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2C3B6-09A2-4233-8F7B-3CD6EEFE3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13</cp:revision>
  <cp:lastPrinted>2016-05-27T05:21:00Z</cp:lastPrinted>
  <dcterms:created xsi:type="dcterms:W3CDTF">2020-08-05T03:41:00Z</dcterms:created>
  <dcterms:modified xsi:type="dcterms:W3CDTF">2021-05-24T07:07:00Z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