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49DA" w14:paraId="71B56870" w14:textId="77777777" w:rsidTr="00146EEC">
        <w:tc>
          <w:tcPr>
            <w:tcW w:w="2689" w:type="dxa"/>
          </w:tcPr>
          <w:p w14:paraId="39CE7822" w14:textId="1D8B24EA" w:rsidR="002D49DA" w:rsidRPr="002D49DA" w:rsidRDefault="002D49DA" w:rsidP="002D49DA">
            <w:pPr>
              <w:pStyle w:val="SIText"/>
            </w:pPr>
            <w:r w:rsidRPr="002D49DA">
              <w:t xml:space="preserve">Release </w:t>
            </w:r>
            <w:proofErr w:type="gramStart"/>
            <w:r w:rsidRPr="002D49DA">
              <w:t>1</w:t>
            </w:r>
            <w:proofErr w:type="gramEnd"/>
          </w:p>
        </w:tc>
        <w:tc>
          <w:tcPr>
            <w:tcW w:w="6939" w:type="dxa"/>
          </w:tcPr>
          <w:p w14:paraId="40E37968" w14:textId="5D98999F" w:rsidR="002D49DA" w:rsidRPr="002D49DA" w:rsidRDefault="002D49DA" w:rsidP="002D49DA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E12AD9">
              <w:t>1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55689AB" w:rsidR="00F1480E" w:rsidRPr="000754EC" w:rsidRDefault="00DE36FB" w:rsidP="000754EC">
            <w:pPr>
              <w:pStyle w:val="SIUNITCODE"/>
            </w:pPr>
            <w:r w:rsidRPr="00452F51">
              <w:t>FWP</w:t>
            </w:r>
            <w:r w:rsidRPr="00DE36FB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23C3A946" w:rsidR="00F1480E" w:rsidRPr="000754EC" w:rsidRDefault="00324DC2" w:rsidP="000754EC">
            <w:pPr>
              <w:pStyle w:val="SIUnittitle"/>
            </w:pPr>
            <w:r>
              <w:t>Apply</w:t>
            </w:r>
            <w:r w:rsidR="00452F51" w:rsidRPr="00452F51">
              <w:t xml:space="preserve"> </w:t>
            </w:r>
            <w:r w:rsidRPr="00324DC2">
              <w:t>innovative thinking</w:t>
            </w:r>
            <w:r w:rsidR="00452F51" w:rsidRPr="00452F51">
              <w:t xml:space="preserve"> </w:t>
            </w:r>
            <w:r w:rsidR="004E7F7A">
              <w:t xml:space="preserve">to support </w:t>
            </w:r>
            <w:r w:rsidR="004E7F7A" w:rsidRPr="004E7F7A">
              <w:t xml:space="preserve">forestry </w:t>
            </w:r>
            <w:r w:rsidR="003C0B08">
              <w:t>best practice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E79F48" w14:textId="69FF32B2" w:rsidR="00452F51" w:rsidRPr="00324DC2" w:rsidRDefault="00452F51" w:rsidP="00324DC2">
            <w:pPr>
              <w:pStyle w:val="SIText"/>
            </w:pPr>
            <w:r w:rsidRPr="00324DC2">
              <w:t xml:space="preserve">This unit of competency describes the </w:t>
            </w:r>
            <w:r w:rsidR="00324DC2" w:rsidRPr="00324DC2">
              <w:t>skills and knowledge</w:t>
            </w:r>
            <w:r w:rsidRPr="00324DC2">
              <w:t xml:space="preserve"> </w:t>
            </w:r>
            <w:proofErr w:type="gramStart"/>
            <w:r w:rsidRPr="00324DC2">
              <w:t>required</w:t>
            </w:r>
            <w:proofErr w:type="gramEnd"/>
            <w:r w:rsidRPr="00324DC2">
              <w:t xml:space="preserve"> to </w:t>
            </w:r>
            <w:r w:rsidR="009A15A9">
              <w:t>facilitate</w:t>
            </w:r>
            <w:r w:rsidRPr="00324DC2">
              <w:t xml:space="preserve"> innovative thinking and </w:t>
            </w:r>
            <w:r w:rsidR="0093537F">
              <w:t>best</w:t>
            </w:r>
            <w:r w:rsidR="00226844">
              <w:t xml:space="preserve"> practice</w:t>
            </w:r>
            <w:r w:rsidRPr="00324DC2">
              <w:t xml:space="preserve"> in forestry</w:t>
            </w:r>
            <w:r w:rsidR="0093537F">
              <w:t xml:space="preserve"> organisations</w:t>
            </w:r>
            <w:r w:rsidRPr="00324DC2">
              <w:t>.</w:t>
            </w:r>
          </w:p>
          <w:p w14:paraId="68D69633" w14:textId="77777777" w:rsidR="00452F51" w:rsidRPr="00324DC2" w:rsidRDefault="00452F51" w:rsidP="00324DC2">
            <w:pPr>
              <w:pStyle w:val="SIText"/>
            </w:pPr>
          </w:p>
          <w:p w14:paraId="0B4D04E9" w14:textId="5AF8C448" w:rsidR="00452F51" w:rsidRPr="00324DC2" w:rsidRDefault="00452F51" w:rsidP="00324DC2">
            <w:pPr>
              <w:pStyle w:val="SIText"/>
            </w:pPr>
            <w:r w:rsidRPr="00324DC2">
              <w:t xml:space="preserve">It applies to </w:t>
            </w:r>
            <w:r w:rsidR="0003616D" w:rsidRPr="00324DC2">
              <w:t xml:space="preserve">individuals whose </w:t>
            </w:r>
            <w:r w:rsidRPr="00324DC2">
              <w:t xml:space="preserve">job roles </w:t>
            </w:r>
            <w:r w:rsidR="0003616D" w:rsidRPr="00324DC2">
              <w:t>involves</w:t>
            </w:r>
            <w:r w:rsidRPr="00324DC2">
              <w:t xml:space="preserve"> oversee</w:t>
            </w:r>
            <w:r w:rsidR="005B608E" w:rsidRPr="00324DC2">
              <w:t>ing work teams,</w:t>
            </w:r>
            <w:r w:rsidRPr="00324DC2">
              <w:t xml:space="preserve"> business areas</w:t>
            </w:r>
            <w:r w:rsidR="005B608E" w:rsidRPr="00324DC2">
              <w:t xml:space="preserve"> or</w:t>
            </w:r>
            <w:r w:rsidRPr="00324DC2">
              <w:t xml:space="preserve"> processes </w:t>
            </w:r>
            <w:r w:rsidR="003C2229" w:rsidRPr="00324DC2">
              <w:t>who</w:t>
            </w:r>
            <w:r w:rsidRPr="00324DC2">
              <w:t xml:space="preserve"> may </w:t>
            </w:r>
            <w:r w:rsidR="00DE36FB" w:rsidRPr="00324DC2">
              <w:t xml:space="preserve">use innovative thinking, practice to advance business </w:t>
            </w:r>
            <w:proofErr w:type="gramStart"/>
            <w:r w:rsidR="00DE36FB" w:rsidRPr="00324DC2">
              <w:t>objectives</w:t>
            </w:r>
            <w:proofErr w:type="gramEnd"/>
            <w:r w:rsidR="00DE36FB" w:rsidRPr="00324DC2">
              <w:t>,</w:t>
            </w:r>
            <w:r w:rsidR="009B2AB1" w:rsidRPr="00324DC2">
              <w:t xml:space="preserve"> and promote best practice in forestry operations.</w:t>
            </w:r>
          </w:p>
          <w:p w14:paraId="5096BA45" w14:textId="77777777" w:rsidR="0003616D" w:rsidRPr="00324DC2" w:rsidRDefault="0003616D" w:rsidP="00324DC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A7006FA" w14:textId="06C86350" w:rsidR="0003616D" w:rsidRPr="00324DC2" w:rsidRDefault="0003616D" w:rsidP="00324D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4DC2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324DC2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324DC2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4C22514" w14:textId="77777777" w:rsidR="00452F51" w:rsidRPr="00324DC2" w:rsidRDefault="00452F51" w:rsidP="00324DC2">
            <w:pPr>
              <w:pStyle w:val="SIText"/>
            </w:pPr>
          </w:p>
          <w:p w14:paraId="034C6C33" w14:textId="47154037" w:rsidR="00EA2FCF" w:rsidRPr="000754EC" w:rsidRDefault="00452F51" w:rsidP="00324DC2">
            <w:pPr>
              <w:pStyle w:val="SIText"/>
            </w:pPr>
            <w:r w:rsidRPr="00324DC2">
              <w:t>No licensing, legislative, regulatory,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F38537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F9527FD" w:rsidR="00F1480E" w:rsidRPr="000754EC" w:rsidRDefault="00DE36FB" w:rsidP="00BE0098">
            <w:pPr>
              <w:pStyle w:val="SIText"/>
            </w:pPr>
            <w:r>
              <w:t>Forest growing and Management</w:t>
            </w:r>
            <w:r w:rsidR="00572E61">
              <w:t xml:space="preserve"> (</w:t>
            </w:r>
            <w:r>
              <w:t>FGM</w:t>
            </w:r>
            <w:r w:rsidR="00572E61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452F5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E48B3F2" w:rsidR="00452F51" w:rsidRPr="00452F51" w:rsidRDefault="00452F51" w:rsidP="00452F51">
            <w:pPr>
              <w:pStyle w:val="SIText"/>
            </w:pPr>
            <w:r w:rsidRPr="00452F51">
              <w:t xml:space="preserve">1. </w:t>
            </w:r>
            <w:proofErr w:type="gramStart"/>
            <w:r w:rsidRPr="00452F51">
              <w:t>Identify</w:t>
            </w:r>
            <w:proofErr w:type="gramEnd"/>
            <w:r w:rsidRPr="00452F51">
              <w:t xml:space="preserve"> opportunities to stimulate innovative thinking</w:t>
            </w:r>
          </w:p>
        </w:tc>
        <w:tc>
          <w:tcPr>
            <w:tcW w:w="3604" w:type="pct"/>
            <w:shd w:val="clear" w:color="auto" w:fill="auto"/>
          </w:tcPr>
          <w:p w14:paraId="7021D164" w14:textId="2D149BF3" w:rsidR="00452F51" w:rsidRPr="00452F51" w:rsidRDefault="00452F51" w:rsidP="00452F51">
            <w:r w:rsidRPr="00452F51">
              <w:t xml:space="preserve">1.1 </w:t>
            </w:r>
            <w:r w:rsidR="00684E6C">
              <w:t xml:space="preserve">Research </w:t>
            </w:r>
            <w:r w:rsidR="00914A7E">
              <w:t>methods and techniques for promoting</w:t>
            </w:r>
            <w:r w:rsidRPr="00452F51">
              <w:t xml:space="preserve"> innovative thinking in </w:t>
            </w:r>
            <w:r w:rsidR="006C0077">
              <w:t xml:space="preserve">works teams and </w:t>
            </w:r>
            <w:proofErr w:type="gramStart"/>
            <w:r w:rsidRPr="00452F51">
              <w:t>organisation</w:t>
            </w:r>
            <w:r w:rsidR="006C0077">
              <w:t>s</w:t>
            </w:r>
            <w:proofErr w:type="gramEnd"/>
          </w:p>
          <w:p w14:paraId="5C6AD90B" w14:textId="2132D989" w:rsidR="00452F51" w:rsidRPr="00452F51" w:rsidRDefault="00452F51" w:rsidP="00452F51">
            <w:r w:rsidRPr="00452F51">
              <w:t xml:space="preserve">1.2 Analyse operational issues as a stimulus for innovative </w:t>
            </w:r>
            <w:proofErr w:type="gramStart"/>
            <w:r w:rsidRPr="00452F51">
              <w:t>thinking</w:t>
            </w:r>
            <w:proofErr w:type="gramEnd"/>
          </w:p>
          <w:p w14:paraId="0A15749C" w14:textId="72D75DC9" w:rsidR="00452F51" w:rsidRPr="00452F51" w:rsidRDefault="00452F51" w:rsidP="00452F51">
            <w:r w:rsidRPr="00452F51">
              <w:t xml:space="preserve">1.3 Identify opportunities to </w:t>
            </w:r>
            <w:r w:rsidR="005713DC">
              <w:t xml:space="preserve">apply </w:t>
            </w:r>
            <w:r w:rsidRPr="00452F51">
              <w:t xml:space="preserve">innovative thinking </w:t>
            </w:r>
            <w:r w:rsidR="005713DC">
              <w:t xml:space="preserve">to operational </w:t>
            </w:r>
            <w:proofErr w:type="gramStart"/>
            <w:r w:rsidR="005713DC">
              <w:t>issues</w:t>
            </w:r>
            <w:proofErr w:type="gramEnd"/>
          </w:p>
          <w:p w14:paraId="1696B99B" w14:textId="6A3AF125" w:rsidR="00452F51" w:rsidRPr="00452F51" w:rsidRDefault="00452F51" w:rsidP="00452F51">
            <w:r w:rsidRPr="00452F51">
              <w:t xml:space="preserve">1.4 Apply workplace methods and tools for generating </w:t>
            </w:r>
            <w:proofErr w:type="gramStart"/>
            <w:r w:rsidRPr="00452F51">
              <w:t>new ideas</w:t>
            </w:r>
            <w:proofErr w:type="gramEnd"/>
            <w:r w:rsidRPr="00452F51">
              <w:t xml:space="preserve"> and </w:t>
            </w:r>
            <w:r w:rsidR="005713DC">
              <w:t>new responses to operational issues</w:t>
            </w:r>
          </w:p>
        </w:tc>
      </w:tr>
      <w:tr w:rsidR="00452F51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79FC6AEA" w:rsidR="00452F51" w:rsidRPr="00452F51" w:rsidRDefault="008A7F58" w:rsidP="00452F51">
            <w:pPr>
              <w:pStyle w:val="SIText"/>
            </w:pPr>
            <w:r>
              <w:t>2</w:t>
            </w:r>
            <w:r w:rsidR="00452F51" w:rsidRPr="00452F51">
              <w:t>. Develop and support a culture of innovation</w:t>
            </w:r>
          </w:p>
        </w:tc>
        <w:tc>
          <w:tcPr>
            <w:tcW w:w="3604" w:type="pct"/>
            <w:shd w:val="clear" w:color="auto" w:fill="auto"/>
          </w:tcPr>
          <w:p w14:paraId="06F53141" w14:textId="539106D0" w:rsidR="00452F51" w:rsidRPr="00452F51" w:rsidRDefault="000D160D" w:rsidP="00452F51">
            <w:r>
              <w:t>2</w:t>
            </w:r>
            <w:r w:rsidR="00452F51" w:rsidRPr="00452F51">
              <w:t xml:space="preserve">.1 Provide written and oral information about innovative practices, processes and </w:t>
            </w:r>
            <w:proofErr w:type="gramStart"/>
            <w:r w:rsidR="00452F51" w:rsidRPr="00452F51">
              <w:t>products</w:t>
            </w:r>
            <w:proofErr w:type="gramEnd"/>
          </w:p>
          <w:p w14:paraId="076F47E9" w14:textId="2AC4EC5C" w:rsidR="00452F51" w:rsidRPr="00452F51" w:rsidRDefault="000D160D" w:rsidP="00452F51">
            <w:r>
              <w:t>2</w:t>
            </w:r>
            <w:r w:rsidR="00452F51" w:rsidRPr="00452F51">
              <w:t xml:space="preserve">.2 Provide opportunities to encourage creative thinking techniques that foster personal and team </w:t>
            </w:r>
            <w:proofErr w:type="gramStart"/>
            <w:r w:rsidR="00452F51" w:rsidRPr="00452F51">
              <w:t>innovation</w:t>
            </w:r>
            <w:proofErr w:type="gramEnd"/>
          </w:p>
          <w:p w14:paraId="53265916" w14:textId="70233DCA" w:rsidR="00452F51" w:rsidRPr="00452F51" w:rsidRDefault="000D160D" w:rsidP="00452F51">
            <w:r>
              <w:t>2</w:t>
            </w:r>
            <w:r w:rsidR="00452F51" w:rsidRPr="00452F51">
              <w:t xml:space="preserve">.3 Capture and share innovative ideas and </w:t>
            </w:r>
            <w:proofErr w:type="gramStart"/>
            <w:r w:rsidR="00452F51" w:rsidRPr="00452F51">
              <w:t>practices</w:t>
            </w:r>
            <w:proofErr w:type="gramEnd"/>
          </w:p>
          <w:p w14:paraId="0134779D" w14:textId="763DDFB9" w:rsidR="00452F51" w:rsidRPr="00452F51" w:rsidRDefault="000D160D" w:rsidP="00452F51">
            <w:r>
              <w:t>2</w:t>
            </w:r>
            <w:r w:rsidR="00452F51" w:rsidRPr="00452F51">
              <w:t xml:space="preserve">.4 Foster consultation, communication and team development approaches that support innovative </w:t>
            </w:r>
            <w:proofErr w:type="gramStart"/>
            <w:r w:rsidR="00452F51" w:rsidRPr="00452F51">
              <w:t>thinking</w:t>
            </w:r>
            <w:proofErr w:type="gramEnd"/>
          </w:p>
          <w:p w14:paraId="3EF93DA5" w14:textId="67A39056" w:rsidR="00452F51" w:rsidRPr="00452F51" w:rsidRDefault="000D160D" w:rsidP="00452F51">
            <w:r>
              <w:t>2</w:t>
            </w:r>
            <w:r w:rsidR="00452F51" w:rsidRPr="00452F51">
              <w:t>.5 Implement management strategies that support a workplace culture of innovation</w:t>
            </w:r>
          </w:p>
        </w:tc>
      </w:tr>
      <w:tr w:rsidR="00580900" w:rsidRPr="00963A46" w14:paraId="540AA0C2" w14:textId="77777777" w:rsidTr="00B11D20">
        <w:trPr>
          <w:cantSplit/>
          <w:trHeight w:val="2372"/>
        </w:trPr>
        <w:tc>
          <w:tcPr>
            <w:tcW w:w="1396" w:type="pct"/>
            <w:shd w:val="clear" w:color="auto" w:fill="auto"/>
          </w:tcPr>
          <w:p w14:paraId="0B1E7FC9" w14:textId="08E530FA" w:rsidR="00580900" w:rsidRPr="00580900" w:rsidRDefault="000D160D" w:rsidP="00580900">
            <w:pPr>
              <w:pStyle w:val="SIText"/>
            </w:pPr>
            <w:r>
              <w:t>3</w:t>
            </w:r>
            <w:r w:rsidR="00580900" w:rsidRPr="00580900">
              <w:t>. Implement an innovation to support forestry best practice</w:t>
            </w:r>
          </w:p>
        </w:tc>
        <w:tc>
          <w:tcPr>
            <w:tcW w:w="3604" w:type="pct"/>
            <w:shd w:val="clear" w:color="auto" w:fill="auto"/>
          </w:tcPr>
          <w:p w14:paraId="46798BE8" w14:textId="5B94925A" w:rsidR="00580900" w:rsidRPr="00580900" w:rsidRDefault="000D160D" w:rsidP="00580900">
            <w:r>
              <w:t>3</w:t>
            </w:r>
            <w:r w:rsidR="00580900" w:rsidRPr="00580900">
              <w:t xml:space="preserve">.1 Clarify and confirm the need for </w:t>
            </w:r>
            <w:proofErr w:type="gramStart"/>
            <w:r w:rsidR="00580900" w:rsidRPr="00580900">
              <w:t>innovation</w:t>
            </w:r>
            <w:proofErr w:type="gramEnd"/>
          </w:p>
          <w:p w14:paraId="27F93AAA" w14:textId="7FA48D80" w:rsidR="00580900" w:rsidRDefault="000D160D" w:rsidP="00580900">
            <w:r>
              <w:t>3</w:t>
            </w:r>
            <w:r w:rsidR="00580900" w:rsidRPr="00580900">
              <w:t>.2 De</w:t>
            </w:r>
            <w:r w:rsidR="00317FF3">
              <w:t>velop a concept proposal for an</w:t>
            </w:r>
            <w:r w:rsidR="00580900" w:rsidRPr="00580900">
              <w:t xml:space="preserve"> innovation to </w:t>
            </w:r>
            <w:r>
              <w:t xml:space="preserve">support forestry best </w:t>
            </w:r>
            <w:proofErr w:type="gramStart"/>
            <w:r>
              <w:t>practice</w:t>
            </w:r>
            <w:proofErr w:type="gramEnd"/>
          </w:p>
          <w:p w14:paraId="34417C8D" w14:textId="044BAEFE" w:rsidR="006C61D7" w:rsidRPr="00580900" w:rsidRDefault="006C61D7" w:rsidP="00580900">
            <w:r>
              <w:t xml:space="preserve">3.3 Seek </w:t>
            </w:r>
            <w:r w:rsidR="001841B7">
              <w:t xml:space="preserve">support and </w:t>
            </w:r>
            <w:r>
              <w:t xml:space="preserve">approval for </w:t>
            </w:r>
            <w:r w:rsidR="00317FF3">
              <w:t>concept proposal</w:t>
            </w:r>
            <w:r w:rsidR="00B72E52">
              <w:t xml:space="preserve"> </w:t>
            </w:r>
            <w:r w:rsidR="001841B7">
              <w:t>according</w:t>
            </w:r>
            <w:r w:rsidR="00B72E52">
              <w:t xml:space="preserve"> to workplace </w:t>
            </w:r>
            <w:proofErr w:type="gramStart"/>
            <w:r w:rsidR="001841B7">
              <w:t>procedures</w:t>
            </w:r>
            <w:proofErr w:type="gramEnd"/>
          </w:p>
          <w:p w14:paraId="1F4C66F3" w14:textId="20E49993" w:rsidR="00580900" w:rsidRPr="00580900" w:rsidRDefault="000D160D" w:rsidP="00580900">
            <w:r>
              <w:t>3</w:t>
            </w:r>
            <w:r w:rsidR="000A7F54">
              <w:t>.</w:t>
            </w:r>
            <w:r w:rsidR="001841B7">
              <w:t>4</w:t>
            </w:r>
            <w:r w:rsidR="00580900" w:rsidRPr="00580900">
              <w:t xml:space="preserve"> Prepare a project plan</w:t>
            </w:r>
            <w:r w:rsidR="0088373A">
              <w:t xml:space="preserve"> for the innovation</w:t>
            </w:r>
            <w:r w:rsidR="00580900" w:rsidRPr="00580900">
              <w:t xml:space="preserve"> documenting project stages, tasks, </w:t>
            </w:r>
            <w:r w:rsidR="003C7FE8">
              <w:t xml:space="preserve">risks, </w:t>
            </w:r>
            <w:r w:rsidR="00050E0C">
              <w:t xml:space="preserve">stakeholder engagement, </w:t>
            </w:r>
            <w:r w:rsidR="00580900" w:rsidRPr="00580900">
              <w:t>milestones and resources required to develop</w:t>
            </w:r>
            <w:r w:rsidR="00E2108D">
              <w:t xml:space="preserve">, </w:t>
            </w:r>
            <w:r w:rsidR="00580900" w:rsidRPr="00580900">
              <w:t xml:space="preserve">implement </w:t>
            </w:r>
            <w:r w:rsidR="00E2108D">
              <w:t xml:space="preserve">and evaluate </w:t>
            </w:r>
            <w:r w:rsidR="00580900" w:rsidRPr="00580900">
              <w:t xml:space="preserve">the </w:t>
            </w:r>
            <w:proofErr w:type="gramStart"/>
            <w:r w:rsidR="00580900" w:rsidRPr="00580900">
              <w:t>innovation</w:t>
            </w:r>
            <w:proofErr w:type="gramEnd"/>
          </w:p>
          <w:p w14:paraId="6FE113F6" w14:textId="61517472" w:rsidR="00580900" w:rsidRPr="00580900" w:rsidRDefault="000D160D" w:rsidP="00580900">
            <w:r>
              <w:t>3</w:t>
            </w:r>
            <w:r w:rsidR="007765E8">
              <w:t>.</w:t>
            </w:r>
            <w:r w:rsidR="001841B7">
              <w:t>5</w:t>
            </w:r>
            <w:r w:rsidR="00580900" w:rsidRPr="00580900">
              <w:t xml:space="preserve"> Coordinate the </w:t>
            </w:r>
            <w:r w:rsidR="00E2108D">
              <w:t xml:space="preserve">trial of the </w:t>
            </w:r>
            <w:proofErr w:type="gramStart"/>
            <w:r w:rsidR="00580900" w:rsidRPr="00580900">
              <w:t>innovation</w:t>
            </w:r>
            <w:proofErr w:type="gramEnd"/>
          </w:p>
          <w:p w14:paraId="1328E2A7" w14:textId="029D4186" w:rsidR="00580900" w:rsidRPr="00580900" w:rsidRDefault="000D160D" w:rsidP="00580900">
            <w:r>
              <w:t>3</w:t>
            </w:r>
            <w:r w:rsidR="007765E8">
              <w:t>.</w:t>
            </w:r>
            <w:r w:rsidR="001841B7">
              <w:t>6</w:t>
            </w:r>
            <w:r w:rsidR="00580900" w:rsidRPr="00580900">
              <w:t xml:space="preserve"> Analyse and report feedback</w:t>
            </w:r>
            <w:r w:rsidR="007765E8">
              <w:t xml:space="preserve"> on the trial</w:t>
            </w:r>
            <w:r w:rsidR="00580900" w:rsidRPr="00580900">
              <w:t xml:space="preserve"> to appropriate </w:t>
            </w:r>
            <w:proofErr w:type="gramStart"/>
            <w:r w:rsidR="00580900" w:rsidRPr="00580900">
              <w:t>personnel</w:t>
            </w:r>
            <w:proofErr w:type="gramEnd"/>
          </w:p>
          <w:p w14:paraId="228BC9E1" w14:textId="7A0C3699" w:rsidR="00580900" w:rsidRPr="00580900" w:rsidRDefault="000D160D" w:rsidP="00580900">
            <w:r>
              <w:t>3</w:t>
            </w:r>
            <w:r w:rsidR="00580900" w:rsidRPr="00580900">
              <w:t>.</w:t>
            </w:r>
            <w:r w:rsidR="001841B7">
              <w:t>7</w:t>
            </w:r>
            <w:r w:rsidR="00580900" w:rsidRPr="00580900">
              <w:t xml:space="preserve"> </w:t>
            </w:r>
            <w:r w:rsidR="00774FF6">
              <w:t>Establish action plan</w:t>
            </w:r>
            <w:r w:rsidR="00580900" w:rsidRPr="00580900">
              <w:t xml:space="preserve"> for implementing the </w:t>
            </w:r>
            <w:proofErr w:type="gramStart"/>
            <w:r w:rsidR="00580900" w:rsidRPr="00580900">
              <w:t>innovation</w:t>
            </w:r>
            <w:proofErr w:type="gramEnd"/>
          </w:p>
          <w:p w14:paraId="2C18F20D" w14:textId="42ECB4C9" w:rsidR="00580900" w:rsidRPr="00580900" w:rsidRDefault="000D160D" w:rsidP="00580900">
            <w:r>
              <w:t>3</w:t>
            </w:r>
            <w:r w:rsidR="00580900" w:rsidRPr="00580900">
              <w:t>.</w:t>
            </w:r>
            <w:r w:rsidR="001841B7">
              <w:t>8</w:t>
            </w:r>
            <w:r w:rsidR="00580900" w:rsidRPr="00580900">
              <w:t xml:space="preserve"> Implement innovation</w:t>
            </w:r>
            <w:r w:rsidR="00B11D20">
              <w:t xml:space="preserve">, </w:t>
            </w:r>
            <w:proofErr w:type="gramStart"/>
            <w:r w:rsidR="00580900" w:rsidRPr="00580900">
              <w:t>monitor</w:t>
            </w:r>
            <w:proofErr w:type="gramEnd"/>
            <w:r w:rsidR="00580900" w:rsidRPr="00580900">
              <w:t xml:space="preserve"> progress</w:t>
            </w:r>
            <w:r w:rsidR="00B11D20">
              <w:t xml:space="preserve"> </w:t>
            </w:r>
            <w:r w:rsidR="00580900" w:rsidRPr="00580900">
              <w:t>and provide reports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2F51" w:rsidRPr="00336FCA" w:rsidDel="00423CB2" w14:paraId="0E9DC1BE" w14:textId="77777777" w:rsidTr="00CA2922">
        <w:tc>
          <w:tcPr>
            <w:tcW w:w="1396" w:type="pct"/>
          </w:tcPr>
          <w:p w14:paraId="0300BFC1" w14:textId="2709E4E4" w:rsidR="00452F51" w:rsidRPr="00452F51" w:rsidRDefault="00452F51" w:rsidP="00452F51">
            <w:pPr>
              <w:pStyle w:val="SIText"/>
            </w:pPr>
            <w:r w:rsidRPr="00452F51">
              <w:t>Readin</w:t>
            </w:r>
            <w:r w:rsidR="00B24876">
              <w:t>g</w:t>
            </w:r>
          </w:p>
        </w:tc>
        <w:tc>
          <w:tcPr>
            <w:tcW w:w="3604" w:type="pct"/>
          </w:tcPr>
          <w:p w14:paraId="4EC8F64D" w14:textId="7521C58B" w:rsidR="00452F51" w:rsidRPr="00452F51" w:rsidRDefault="00452F51" w:rsidP="00452F51">
            <w:pPr>
              <w:pStyle w:val="SIBulletList1"/>
            </w:pPr>
            <w:r w:rsidRPr="00452F51">
              <w:t xml:space="preserve">Analyse complex </w:t>
            </w:r>
            <w:r w:rsidR="00F6364D">
              <w:t>workplace</w:t>
            </w:r>
            <w:r w:rsidR="00F6364D" w:rsidRPr="00452F51">
              <w:t xml:space="preserve"> </w:t>
            </w:r>
            <w:r w:rsidRPr="00452F51">
              <w:t xml:space="preserve">documents to </w:t>
            </w:r>
            <w:proofErr w:type="gramStart"/>
            <w:r w:rsidRPr="00452F51">
              <w:t>identify</w:t>
            </w:r>
            <w:proofErr w:type="gramEnd"/>
            <w:r w:rsidRPr="00452F51">
              <w:t xml:space="preserve"> operational issues and conditions relevant to innovative workplace practice</w:t>
            </w:r>
          </w:p>
        </w:tc>
      </w:tr>
      <w:tr w:rsidR="00626883" w:rsidRPr="00336FCA" w:rsidDel="00423CB2" w14:paraId="5898250B" w14:textId="77777777" w:rsidTr="00CA2922">
        <w:tc>
          <w:tcPr>
            <w:tcW w:w="1396" w:type="pct"/>
          </w:tcPr>
          <w:p w14:paraId="7143308C" w14:textId="538C188B" w:rsidR="00626883" w:rsidRPr="00452F51" w:rsidRDefault="00626883" w:rsidP="00626883">
            <w:pPr>
              <w:pStyle w:val="SIText"/>
            </w:pPr>
            <w:r w:rsidRPr="00452F51">
              <w:t>Writ</w:t>
            </w:r>
            <w:r>
              <w:t>ing</w:t>
            </w:r>
            <w:r w:rsidRPr="00452F51">
              <w:t xml:space="preserve"> </w:t>
            </w:r>
          </w:p>
        </w:tc>
        <w:tc>
          <w:tcPr>
            <w:tcW w:w="3604" w:type="pct"/>
          </w:tcPr>
          <w:p w14:paraId="39AA62AC" w14:textId="1D1AC4E1" w:rsidR="00626883" w:rsidRPr="00452F51" w:rsidRDefault="00626883" w:rsidP="00626883">
            <w:pPr>
              <w:pStyle w:val="SIBulletList1"/>
            </w:pPr>
            <w:r w:rsidRPr="00452F51">
              <w:t>P</w:t>
            </w:r>
            <w:r>
              <w:t xml:space="preserve">repare written </w:t>
            </w:r>
            <w:r w:rsidRPr="00452F51">
              <w:t xml:space="preserve">information </w:t>
            </w:r>
            <w:r>
              <w:t xml:space="preserve">for a range of audiences </w:t>
            </w:r>
            <w:r w:rsidRPr="00452F51">
              <w:t xml:space="preserve">about innovative practices, </w:t>
            </w:r>
            <w:proofErr w:type="gramStart"/>
            <w:r w:rsidRPr="00452F51">
              <w:t>processes</w:t>
            </w:r>
            <w:proofErr w:type="gramEnd"/>
            <w:r w:rsidRPr="00452F51">
              <w:t xml:space="preserve"> and products</w:t>
            </w:r>
          </w:p>
        </w:tc>
      </w:tr>
      <w:tr w:rsidR="00626883" w:rsidRPr="00336FCA" w:rsidDel="00423CB2" w14:paraId="437B007C" w14:textId="77777777" w:rsidTr="00CA2922">
        <w:tc>
          <w:tcPr>
            <w:tcW w:w="1396" w:type="pct"/>
          </w:tcPr>
          <w:p w14:paraId="0D3420D2" w14:textId="58EC3FF1" w:rsidR="00626883" w:rsidRPr="00452F51" w:rsidRDefault="00626883" w:rsidP="00626883">
            <w:pPr>
              <w:pStyle w:val="SIText"/>
            </w:pPr>
            <w:r w:rsidRPr="00452F51">
              <w:t>Oral communication</w:t>
            </w:r>
          </w:p>
        </w:tc>
        <w:tc>
          <w:tcPr>
            <w:tcW w:w="3604" w:type="pct"/>
          </w:tcPr>
          <w:p w14:paraId="7A5DF609" w14:textId="77777777" w:rsidR="00626883" w:rsidRPr="00626883" w:rsidRDefault="00626883" w:rsidP="00626883">
            <w:pPr>
              <w:pStyle w:val="SIBulletList1"/>
            </w:pPr>
            <w:r w:rsidRPr="00452F51">
              <w:t xml:space="preserve">Hold consultative discussions with operational personnel to explore issues, generate ideas for innovative </w:t>
            </w:r>
            <w:r w:rsidRPr="00626883">
              <w:t xml:space="preserve">workplace </w:t>
            </w:r>
            <w:proofErr w:type="gramStart"/>
            <w:r w:rsidRPr="00626883">
              <w:t>practice</w:t>
            </w:r>
            <w:proofErr w:type="gramEnd"/>
          </w:p>
          <w:p w14:paraId="23DBD4AF" w14:textId="01B4B048" w:rsidR="00626883" w:rsidRPr="00452F51" w:rsidRDefault="00626883" w:rsidP="00626883">
            <w:pPr>
              <w:pStyle w:val="SIBulletList1"/>
            </w:pPr>
            <w:r w:rsidRPr="00452F51">
              <w:t xml:space="preserve">Use </w:t>
            </w:r>
            <w:proofErr w:type="gramStart"/>
            <w:r w:rsidRPr="00452F51">
              <w:t>appropriate language</w:t>
            </w:r>
            <w:proofErr w:type="gramEnd"/>
            <w:r w:rsidRPr="00452F51">
              <w:t xml:space="preserve"> and communication skills to facilitate discussion</w:t>
            </w:r>
            <w:r>
              <w:t>s with diverse audiences</w:t>
            </w:r>
          </w:p>
        </w:tc>
      </w:tr>
      <w:tr w:rsidR="00626883" w:rsidRPr="00336FCA" w:rsidDel="00423CB2" w14:paraId="4D413969" w14:textId="77777777" w:rsidTr="00CA2922">
        <w:tc>
          <w:tcPr>
            <w:tcW w:w="1396" w:type="pct"/>
          </w:tcPr>
          <w:p w14:paraId="7E714067" w14:textId="1012C07C" w:rsidR="00626883" w:rsidRPr="00626883" w:rsidRDefault="00626883" w:rsidP="00626883">
            <w:pPr>
              <w:pStyle w:val="SIText"/>
            </w:pPr>
            <w:r w:rsidRPr="00452F51">
              <w:t>Numeracy</w:t>
            </w:r>
          </w:p>
        </w:tc>
        <w:tc>
          <w:tcPr>
            <w:tcW w:w="3604" w:type="pct"/>
          </w:tcPr>
          <w:p w14:paraId="59C09C83" w14:textId="135FAFDF" w:rsidR="00626883" w:rsidRPr="00626883" w:rsidRDefault="00626883" w:rsidP="00626883">
            <w:pPr>
              <w:pStyle w:val="SIBulletList1"/>
            </w:pPr>
            <w:r w:rsidRPr="00452F51">
              <w:t xml:space="preserve">Extract and interpret </w:t>
            </w:r>
            <w:r w:rsidRPr="00626883">
              <w:t>complex numerical and statistical data to assess the need for and impact of an innovation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2B1B" w14:paraId="025941A5" w14:textId="77777777" w:rsidTr="00F33FF2">
        <w:tc>
          <w:tcPr>
            <w:tcW w:w="1028" w:type="pct"/>
          </w:tcPr>
          <w:p w14:paraId="03C497FC" w14:textId="3F69DF7F" w:rsidR="00582B1B" w:rsidRPr="00582B1B" w:rsidRDefault="00DE36FB" w:rsidP="00582B1B">
            <w:pPr>
              <w:pStyle w:val="SIText"/>
            </w:pPr>
            <w:r w:rsidRPr="00452F51">
              <w:t>FWP</w:t>
            </w:r>
            <w:r w:rsidRPr="00DE36FB">
              <w:t>FGM5XXX</w:t>
            </w:r>
            <w:r w:rsidRPr="00DE36FB">
              <w:t xml:space="preserve"> </w:t>
            </w:r>
            <w:r w:rsidR="00582B1B" w:rsidRPr="005D7592">
              <w:t xml:space="preserve">Apply innovative thinking to support </w:t>
            </w:r>
            <w:r w:rsidR="00582B1B" w:rsidRPr="00582B1B">
              <w:t xml:space="preserve">forestry best </w:t>
            </w:r>
            <w:proofErr w:type="gramStart"/>
            <w:r w:rsidR="00582B1B" w:rsidRPr="00582B1B">
              <w:t>practice</w:t>
            </w:r>
            <w:proofErr w:type="gramEnd"/>
          </w:p>
          <w:p w14:paraId="6EC04F76" w14:textId="4165CC97" w:rsidR="00582B1B" w:rsidRPr="00582B1B" w:rsidRDefault="00582B1B" w:rsidP="00582B1B">
            <w:pPr>
              <w:pStyle w:val="SIText"/>
            </w:pPr>
          </w:p>
        </w:tc>
        <w:tc>
          <w:tcPr>
            <w:tcW w:w="1105" w:type="pct"/>
          </w:tcPr>
          <w:p w14:paraId="112AE0D8" w14:textId="77777777" w:rsidR="00582B1B" w:rsidRPr="00582B1B" w:rsidRDefault="00582B1B" w:rsidP="00582B1B">
            <w:pPr>
              <w:pStyle w:val="SIText"/>
            </w:pPr>
            <w:r w:rsidRPr="005D7592">
              <w:t>FWPCOT8101 Lead forest and wood products industry innovative thinking and practice</w:t>
            </w:r>
          </w:p>
          <w:p w14:paraId="62B564FD" w14:textId="7966A66D" w:rsidR="00582B1B" w:rsidRPr="00582B1B" w:rsidRDefault="00582B1B" w:rsidP="00582B1B">
            <w:pPr>
              <w:pStyle w:val="SIText"/>
            </w:pPr>
          </w:p>
        </w:tc>
        <w:tc>
          <w:tcPr>
            <w:tcW w:w="1251" w:type="pct"/>
          </w:tcPr>
          <w:p w14:paraId="63F03951" w14:textId="2AE56E12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  <w:r w:rsidRPr="000C5EBA">
              <w:t xml:space="preserve">Redesigned unit that includes content from </w:t>
            </w:r>
            <w:r w:rsidRPr="00582B1B">
              <w:t xml:space="preserve">FWPCOT8101 Lead forest and wood products industry innovative thinking and practice, FWPCOT8102 Initiate and lead a forest and wood products industry innovation, FWPCOT6208 Manage innovative thinking and practice in the forest and wood products industry and FWPCOT6209 Manage forest and wood products industry research </w:t>
            </w:r>
          </w:p>
        </w:tc>
        <w:tc>
          <w:tcPr>
            <w:tcW w:w="1616" w:type="pct"/>
          </w:tcPr>
          <w:p w14:paraId="11D3B87D" w14:textId="15C0D651" w:rsidR="00582B1B" w:rsidRPr="00626883" w:rsidRDefault="00582B1B" w:rsidP="006268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6883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582B1B" w14:paraId="7449DA1D" w14:textId="77777777" w:rsidTr="00F33FF2">
        <w:tc>
          <w:tcPr>
            <w:tcW w:w="1028" w:type="pct"/>
          </w:tcPr>
          <w:p w14:paraId="26E7011B" w14:textId="75CB0C76" w:rsidR="00582B1B" w:rsidRPr="00582B1B" w:rsidRDefault="00DE36FB" w:rsidP="00582B1B">
            <w:pPr>
              <w:pStyle w:val="SIText"/>
            </w:pPr>
            <w:r w:rsidRPr="00452F51">
              <w:t>FWP</w:t>
            </w:r>
            <w:r w:rsidRPr="00DE36FB">
              <w:t>FGM5XXX</w:t>
            </w:r>
            <w:r w:rsidRPr="00DE36FB">
              <w:t xml:space="preserve"> </w:t>
            </w:r>
            <w:r w:rsidR="00582B1B" w:rsidRPr="00CA21CB">
              <w:t xml:space="preserve">Apply innovative thinking to support forestry best </w:t>
            </w:r>
            <w:proofErr w:type="gramStart"/>
            <w:r w:rsidR="00582B1B" w:rsidRPr="00CA21CB">
              <w:t>practice</w:t>
            </w:r>
            <w:proofErr w:type="gramEnd"/>
          </w:p>
          <w:p w14:paraId="09E49E25" w14:textId="433325AC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6AB82891" w14:textId="7E03BACE" w:rsidR="00582B1B" w:rsidRPr="00582B1B" w:rsidRDefault="00582B1B" w:rsidP="00582B1B">
            <w:pPr>
              <w:pStyle w:val="SIText"/>
            </w:pPr>
            <w:r w:rsidRPr="00773203">
              <w:t xml:space="preserve">FWPCOT8102 Initiate and lead a forest and wood products industry </w:t>
            </w:r>
            <w:proofErr w:type="gramStart"/>
            <w:r w:rsidRPr="00773203">
              <w:t>innovation</w:t>
            </w:r>
            <w:proofErr w:type="gramEnd"/>
          </w:p>
          <w:p w14:paraId="2293AA64" w14:textId="720BA12D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D3C4B75" w14:textId="612D518C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  <w:r w:rsidRPr="000C5EBA">
              <w:t xml:space="preserve">Redesigned unit that includes content from </w:t>
            </w:r>
            <w:r w:rsidRPr="00582B1B">
              <w:t xml:space="preserve">FWPCOT8101 Lead forest and wood products industry innovative thinking and practice, FWPCOT8102 Initiate and lead a forest and wood products industry innovation, FWPCOT6208 Manage innovative thinking and practice in the forest and wood products industry and FWPCOT6209 Manage forest and wood products industry research </w:t>
            </w:r>
          </w:p>
        </w:tc>
        <w:tc>
          <w:tcPr>
            <w:tcW w:w="1616" w:type="pct"/>
          </w:tcPr>
          <w:p w14:paraId="6630AC2B" w14:textId="456DBD33" w:rsidR="00582B1B" w:rsidRPr="00626883" w:rsidRDefault="00582B1B" w:rsidP="006268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6883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</w:tc>
      </w:tr>
      <w:tr w:rsidR="00582B1B" w14:paraId="5135188B" w14:textId="77777777" w:rsidTr="00F33FF2">
        <w:tc>
          <w:tcPr>
            <w:tcW w:w="1028" w:type="pct"/>
          </w:tcPr>
          <w:p w14:paraId="02970E95" w14:textId="3FADD5B1" w:rsidR="00582B1B" w:rsidRPr="00582B1B" w:rsidRDefault="00DE36FB" w:rsidP="00582B1B">
            <w:pPr>
              <w:pStyle w:val="SIText"/>
            </w:pPr>
            <w:r w:rsidRPr="00452F51">
              <w:t>FWP</w:t>
            </w:r>
            <w:r w:rsidRPr="00DE36FB">
              <w:t>FGM5XXX</w:t>
            </w:r>
            <w:r w:rsidRPr="00DE36FB">
              <w:t xml:space="preserve"> </w:t>
            </w:r>
            <w:r w:rsidR="00582B1B" w:rsidRPr="00CA21CB">
              <w:t xml:space="preserve">Apply innovative thinking to support </w:t>
            </w:r>
            <w:r w:rsidR="00582B1B" w:rsidRPr="00CA21CB">
              <w:lastRenderedPageBreak/>
              <w:t xml:space="preserve">forestry best </w:t>
            </w:r>
            <w:proofErr w:type="gramStart"/>
            <w:r w:rsidR="00582B1B" w:rsidRPr="00CA21CB">
              <w:t>practice</w:t>
            </w:r>
            <w:proofErr w:type="gramEnd"/>
          </w:p>
          <w:p w14:paraId="3B4283EA" w14:textId="52EA7F61" w:rsidR="00582B1B" w:rsidRPr="00582B1B" w:rsidRDefault="00582B1B" w:rsidP="00582B1B">
            <w:pPr>
              <w:pStyle w:val="SIText"/>
            </w:pPr>
          </w:p>
        </w:tc>
        <w:tc>
          <w:tcPr>
            <w:tcW w:w="1105" w:type="pct"/>
          </w:tcPr>
          <w:p w14:paraId="27347DA1" w14:textId="77777777" w:rsidR="00582B1B" w:rsidRPr="00582B1B" w:rsidRDefault="00582B1B" w:rsidP="00582B1B">
            <w:pPr>
              <w:pStyle w:val="SIText"/>
            </w:pPr>
            <w:r w:rsidRPr="00B47C84">
              <w:lastRenderedPageBreak/>
              <w:t xml:space="preserve">FWPCOT6208 Manage innovative thinking and </w:t>
            </w:r>
            <w:r w:rsidRPr="00582B1B">
              <w:t xml:space="preserve">practice in the forest and </w:t>
            </w:r>
            <w:r w:rsidRPr="00582B1B">
              <w:lastRenderedPageBreak/>
              <w:t xml:space="preserve">wood products </w:t>
            </w:r>
            <w:proofErr w:type="gramStart"/>
            <w:r w:rsidRPr="00582B1B">
              <w:t>industry</w:t>
            </w:r>
            <w:proofErr w:type="gramEnd"/>
          </w:p>
          <w:p w14:paraId="01CB77BC" w14:textId="1C3907BC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5BD24F6" w14:textId="2D6AB4C5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  <w:r w:rsidRPr="000C5EBA">
              <w:lastRenderedPageBreak/>
              <w:t xml:space="preserve">Redesigned unit that includes content from </w:t>
            </w:r>
            <w:r w:rsidRPr="00582B1B">
              <w:t xml:space="preserve">FWPCOT8101 Lead forest and wood </w:t>
            </w:r>
            <w:r w:rsidRPr="00582B1B">
              <w:lastRenderedPageBreak/>
              <w:t xml:space="preserve">products industry innovative thinking and practice, FWPCOT8102 Initiate and lead a forest and wood products industry innovation, FWPCOT6208 Manage innovative thinking and practice in the forest and wood products industry and FWPCOT6209 Manage forest and wood products industry research </w:t>
            </w:r>
          </w:p>
        </w:tc>
        <w:tc>
          <w:tcPr>
            <w:tcW w:w="1616" w:type="pct"/>
          </w:tcPr>
          <w:p w14:paraId="743FDE03" w14:textId="59A660DA" w:rsidR="00582B1B" w:rsidRPr="00626883" w:rsidRDefault="00582B1B" w:rsidP="006268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6883">
              <w:rPr>
                <w:rStyle w:val="SITemporaryText-red"/>
                <w:color w:val="auto"/>
                <w:sz w:val="20"/>
              </w:rPr>
              <w:lastRenderedPageBreak/>
              <w:t>Not equivalent</w:t>
            </w:r>
          </w:p>
        </w:tc>
      </w:tr>
      <w:tr w:rsidR="00582B1B" w14:paraId="78C8A704" w14:textId="77777777" w:rsidTr="00F33FF2">
        <w:tc>
          <w:tcPr>
            <w:tcW w:w="1028" w:type="pct"/>
          </w:tcPr>
          <w:p w14:paraId="72B1EA3F" w14:textId="5A09417B" w:rsidR="00582B1B" w:rsidRPr="00582B1B" w:rsidRDefault="00DE36FB" w:rsidP="00582B1B">
            <w:pPr>
              <w:pStyle w:val="SIText"/>
            </w:pPr>
            <w:r w:rsidRPr="00452F51">
              <w:t>FWP</w:t>
            </w:r>
            <w:r w:rsidRPr="00DE36FB">
              <w:t>FGM5XXX</w:t>
            </w:r>
            <w:r w:rsidRPr="00DE36FB">
              <w:t xml:space="preserve"> </w:t>
            </w:r>
            <w:r w:rsidR="00582B1B" w:rsidRPr="00A95AB1">
              <w:t xml:space="preserve">Apply innovative thinking to support forestry best </w:t>
            </w:r>
            <w:proofErr w:type="gramStart"/>
            <w:r w:rsidR="00582B1B" w:rsidRPr="00A95AB1">
              <w:t>practice</w:t>
            </w:r>
            <w:proofErr w:type="gramEnd"/>
          </w:p>
          <w:p w14:paraId="39CE3341" w14:textId="7E145043" w:rsidR="00582B1B" w:rsidRPr="00582B1B" w:rsidRDefault="00582B1B" w:rsidP="00582B1B">
            <w:pPr>
              <w:pStyle w:val="SIText"/>
            </w:pPr>
          </w:p>
        </w:tc>
        <w:tc>
          <w:tcPr>
            <w:tcW w:w="1105" w:type="pct"/>
          </w:tcPr>
          <w:p w14:paraId="17834814" w14:textId="77777777" w:rsidR="00582B1B" w:rsidRPr="00582B1B" w:rsidRDefault="00582B1B" w:rsidP="00582B1B">
            <w:pPr>
              <w:pStyle w:val="SIText"/>
            </w:pPr>
            <w:r w:rsidRPr="00EE56C8">
              <w:t xml:space="preserve">FWPCOT6209 Manage forest and wood products industry </w:t>
            </w:r>
            <w:proofErr w:type="gramStart"/>
            <w:r w:rsidRPr="00EE56C8">
              <w:t>research</w:t>
            </w:r>
            <w:proofErr w:type="gramEnd"/>
          </w:p>
          <w:p w14:paraId="369113BD" w14:textId="09257C0A" w:rsidR="00582B1B" w:rsidRPr="00582B1B" w:rsidRDefault="00582B1B" w:rsidP="00582B1B">
            <w:pPr>
              <w:pStyle w:val="SIText"/>
            </w:pPr>
          </w:p>
        </w:tc>
        <w:tc>
          <w:tcPr>
            <w:tcW w:w="1251" w:type="pct"/>
          </w:tcPr>
          <w:p w14:paraId="76AF0C4E" w14:textId="7AF0B05F" w:rsidR="00582B1B" w:rsidRPr="00582B1B" w:rsidRDefault="00582B1B" w:rsidP="00582B1B">
            <w:pPr>
              <w:pStyle w:val="SIText"/>
              <w:rPr>
                <w:rStyle w:val="SITemporaryText-red"/>
              </w:rPr>
            </w:pPr>
            <w:r w:rsidRPr="000C5EBA">
              <w:t xml:space="preserve">Redesigned unit that includes content from </w:t>
            </w:r>
            <w:r w:rsidRPr="00582B1B">
              <w:t xml:space="preserve">FWPCOT8101 Lead forest and wood products industry innovative thinking and practice, FWPCOT8102 Initiate and lead a forest and wood products industry innovation, FWPCOT6208 Manage innovative thinking and practice in the forest and wood products industry and FWPCOT6209 Manage forest and wood products industry research </w:t>
            </w:r>
          </w:p>
        </w:tc>
        <w:tc>
          <w:tcPr>
            <w:tcW w:w="1616" w:type="pct"/>
          </w:tcPr>
          <w:p w14:paraId="3477F397" w14:textId="544342E9" w:rsidR="00582B1B" w:rsidRPr="00626883" w:rsidRDefault="00582B1B" w:rsidP="006268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6883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25738B73" w14:textId="30220285" w:rsidR="00DE36FB" w:rsidRDefault="00DE36FB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E8BF2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36FB" w:rsidRPr="00452F51">
              <w:t>FWP</w:t>
            </w:r>
            <w:r w:rsidR="00DE36FB" w:rsidRPr="00DE36FB">
              <w:t>FGM5XXX</w:t>
            </w:r>
            <w:r w:rsidR="00050E0C" w:rsidRPr="00050E0C">
              <w:t xml:space="preserve"> Apply innovative thinking to support forestry best practice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669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69E2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4669E2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4669E2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4669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40E04C6" w14:textId="5A0EF32C" w:rsidR="00E901A7" w:rsidRPr="009028BF" w:rsidRDefault="00DA54B5" w:rsidP="009028BF">
            <w:pPr>
              <w:pStyle w:val="SIText"/>
            </w:pPr>
            <w:r w:rsidRPr="009028BF">
              <w:rPr>
                <w:rStyle w:val="SITemporaryText-red"/>
                <w:color w:val="auto"/>
                <w:sz w:val="20"/>
              </w:rPr>
              <w:t>There must be evidence that</w:t>
            </w:r>
            <w:r w:rsidR="00626883" w:rsidRPr="009028BF">
              <w:rPr>
                <w:rStyle w:val="SITemporaryText-red"/>
                <w:color w:val="auto"/>
                <w:sz w:val="20"/>
              </w:rPr>
              <w:t>,</w:t>
            </w:r>
            <w:r w:rsidRPr="009028BF">
              <w:rPr>
                <w:rStyle w:val="SITemporaryText-red"/>
                <w:color w:val="auto"/>
                <w:sz w:val="20"/>
              </w:rPr>
              <w:t xml:space="preserve"> </w:t>
            </w:r>
            <w:r w:rsidR="00626883" w:rsidRPr="009028BF">
              <w:rPr>
                <w:rStyle w:val="SITemporaryText-red"/>
                <w:color w:val="auto"/>
                <w:sz w:val="20"/>
              </w:rPr>
              <w:t>on one occasion</w:t>
            </w:r>
            <w:r w:rsidR="00626883" w:rsidRPr="009028BF">
              <w:rPr>
                <w:rStyle w:val="SITemporaryText-red"/>
                <w:color w:val="auto"/>
                <w:sz w:val="20"/>
              </w:rPr>
              <w:t>,</w:t>
            </w:r>
            <w:r w:rsidR="00626883" w:rsidRPr="009028BF">
              <w:rPr>
                <w:rStyle w:val="SITemporaryText-red"/>
                <w:color w:val="auto"/>
                <w:sz w:val="20"/>
              </w:rPr>
              <w:t xml:space="preserve"> </w:t>
            </w:r>
            <w:r w:rsidRPr="009028BF">
              <w:rPr>
                <w:rStyle w:val="SITemporaryText-red"/>
                <w:color w:val="auto"/>
                <w:sz w:val="20"/>
              </w:rPr>
              <w:t>the individual has</w:t>
            </w:r>
            <w:r w:rsidR="00B91C67" w:rsidRPr="009028BF">
              <w:rPr>
                <w:rStyle w:val="SITemporaryText-red"/>
                <w:color w:val="auto"/>
                <w:sz w:val="20"/>
              </w:rPr>
              <w:t xml:space="preserve"> completed each of the </w:t>
            </w:r>
            <w:r w:rsidR="00E901A7" w:rsidRPr="009028BF">
              <w:rPr>
                <w:rStyle w:val="SITemporaryText-red"/>
                <w:color w:val="auto"/>
                <w:sz w:val="20"/>
              </w:rPr>
              <w:t xml:space="preserve">following activities within </w:t>
            </w:r>
            <w:r w:rsidR="00E901A7" w:rsidRPr="009028BF">
              <w:t xml:space="preserve">a </w:t>
            </w:r>
            <w:r w:rsidR="00452F51" w:rsidRPr="009028BF">
              <w:t xml:space="preserve">business area </w:t>
            </w:r>
            <w:r w:rsidR="00E901A7" w:rsidRPr="009028BF">
              <w:t>of</w:t>
            </w:r>
            <w:r w:rsidR="00452F51" w:rsidRPr="009028BF">
              <w:t xml:space="preserve"> a forestry industry organisation</w:t>
            </w:r>
            <w:r w:rsidR="00E901A7" w:rsidRPr="009028BF">
              <w:t>:</w:t>
            </w:r>
          </w:p>
          <w:p w14:paraId="5CB6FEEC" w14:textId="1DAAC90E" w:rsidR="00E901A7" w:rsidRDefault="00E901A7" w:rsidP="00E901A7">
            <w:pPr>
              <w:pStyle w:val="SIBulletList1"/>
            </w:pPr>
            <w:r>
              <w:t>identified an</w:t>
            </w:r>
            <w:r w:rsidRPr="00E901A7">
              <w:t xml:space="preserve"> opportunit</w:t>
            </w:r>
            <w:r>
              <w:t>y</w:t>
            </w:r>
            <w:r w:rsidRPr="00E901A7">
              <w:t xml:space="preserve"> to stimulate innovative thinking and </w:t>
            </w:r>
            <w:proofErr w:type="gramStart"/>
            <w:r w:rsidRPr="00E901A7">
              <w:t>creativity</w:t>
            </w:r>
            <w:proofErr w:type="gramEnd"/>
          </w:p>
          <w:p w14:paraId="6EACAC52" w14:textId="07EBF9BF" w:rsidR="00E901A7" w:rsidRDefault="00E901A7" w:rsidP="00E901A7">
            <w:pPr>
              <w:pStyle w:val="SIBulletList1"/>
            </w:pPr>
            <w:r>
              <w:t>d</w:t>
            </w:r>
            <w:r w:rsidRPr="00E901A7">
              <w:t>evelop</w:t>
            </w:r>
            <w:r>
              <w:t>ed</w:t>
            </w:r>
            <w:r w:rsidRPr="00E901A7">
              <w:t xml:space="preserve"> and support</w:t>
            </w:r>
            <w:r>
              <w:t>ed</w:t>
            </w:r>
            <w:r w:rsidRPr="00E901A7">
              <w:t xml:space="preserve"> a culture of innovation</w:t>
            </w:r>
            <w:r w:rsidR="0072276F">
              <w:t xml:space="preserve"> in a forestry </w:t>
            </w:r>
            <w:proofErr w:type="gramStart"/>
            <w:r w:rsidR="0072276F">
              <w:t>workplace</w:t>
            </w:r>
            <w:proofErr w:type="gramEnd"/>
          </w:p>
          <w:p w14:paraId="3F4E2EAA" w14:textId="5A789223" w:rsidR="00556C4C" w:rsidRPr="000754EC" w:rsidRDefault="00E901A7">
            <w:pPr>
              <w:pStyle w:val="SIBulletList1"/>
            </w:pPr>
            <w:r>
              <w:t>i</w:t>
            </w:r>
            <w:r w:rsidRPr="00E901A7">
              <w:t>mplement</w:t>
            </w:r>
            <w:r>
              <w:t>ed</w:t>
            </w:r>
            <w:r w:rsidRPr="00E901A7">
              <w:t xml:space="preserve"> an innovation to support forestry best practice</w:t>
            </w:r>
            <w:r w:rsidR="009028BF">
              <w:t>.</w:t>
            </w:r>
            <w:r w:rsidRPr="00E901A7" w:rsidDel="00E901A7">
              <w:t xml:space="preserve">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669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69E2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4669E2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4669E2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44D7C4A8" w14:textId="24116729" w:rsidR="00452F51" w:rsidRPr="00452F51" w:rsidRDefault="0072276F" w:rsidP="00452F51">
            <w:pPr>
              <w:pStyle w:val="SIBulletList1"/>
            </w:pPr>
            <w:r>
              <w:t>k</w:t>
            </w:r>
            <w:r w:rsidR="00452F51" w:rsidRPr="00452F51">
              <w:t xml:space="preserve">ey concepts and theories relating to innovative </w:t>
            </w:r>
            <w:proofErr w:type="gramStart"/>
            <w:r w:rsidR="00452F51" w:rsidRPr="00452F51">
              <w:t>thinking</w:t>
            </w:r>
            <w:proofErr w:type="gramEnd"/>
          </w:p>
          <w:p w14:paraId="5F349838" w14:textId="1C6E5F9A" w:rsidR="008E7377" w:rsidRPr="008E7377" w:rsidRDefault="008E7377" w:rsidP="008E7377">
            <w:pPr>
              <w:pStyle w:val="SIBulletList1"/>
            </w:pPr>
            <w:r w:rsidRPr="008E7377">
              <w:t>processes for fostering and stimulating innovat</w:t>
            </w:r>
            <w:r w:rsidR="000D2F92">
              <w:t>ion</w:t>
            </w:r>
            <w:r w:rsidR="00E354AE">
              <w:t xml:space="preserve"> in forestry </w:t>
            </w:r>
            <w:r w:rsidR="00EF3BEA">
              <w:t>organisations</w:t>
            </w:r>
            <w:r w:rsidR="009028BF">
              <w:t>:</w:t>
            </w:r>
          </w:p>
          <w:p w14:paraId="7FC08191" w14:textId="77777777" w:rsidR="008E7377" w:rsidRPr="008E7377" w:rsidRDefault="008E7377" w:rsidP="008E7377">
            <w:pPr>
              <w:pStyle w:val="SIBulletList2"/>
            </w:pPr>
            <w:r w:rsidRPr="008E7377">
              <w:t xml:space="preserve">processes for promoting innovative thinking and practice within an individual business </w:t>
            </w:r>
            <w:proofErr w:type="gramStart"/>
            <w:r w:rsidRPr="008E7377">
              <w:t>area</w:t>
            </w:r>
            <w:proofErr w:type="gramEnd"/>
          </w:p>
          <w:p w14:paraId="1737A717" w14:textId="77777777" w:rsidR="008E7377" w:rsidRPr="008E7377" w:rsidRDefault="008E7377" w:rsidP="008E7377">
            <w:pPr>
              <w:pStyle w:val="SIBulletList2"/>
            </w:pPr>
            <w:r w:rsidRPr="008E7377">
              <w:t>specific management approaches that foster innovation</w:t>
            </w:r>
          </w:p>
          <w:p w14:paraId="61010063" w14:textId="77777777" w:rsidR="008E7377" w:rsidRDefault="008E7377" w:rsidP="004669E2">
            <w:pPr>
              <w:pStyle w:val="SIBulletList2"/>
            </w:pPr>
            <w:r w:rsidRPr="008E7377">
              <w:t xml:space="preserve">workplace methods and tools for generating new ideas and innovative </w:t>
            </w:r>
            <w:proofErr w:type="gramStart"/>
            <w:r w:rsidRPr="008E7377">
              <w:t>thinking</w:t>
            </w:r>
            <w:proofErr w:type="gramEnd"/>
            <w:r>
              <w:t xml:space="preserve"> </w:t>
            </w:r>
          </w:p>
          <w:p w14:paraId="4D11EA4E" w14:textId="0A3385D2" w:rsidR="008E7377" w:rsidRPr="008E7377" w:rsidRDefault="008E7377">
            <w:pPr>
              <w:pStyle w:val="SIBulletList2"/>
            </w:pPr>
            <w:r w:rsidRPr="008E7377">
              <w:t xml:space="preserve">technological developments affecting </w:t>
            </w:r>
            <w:r>
              <w:t>need for</w:t>
            </w:r>
            <w:r w:rsidRPr="008E7377">
              <w:t xml:space="preserve"> </w:t>
            </w:r>
            <w:proofErr w:type="gramStart"/>
            <w:r w:rsidRPr="008E7377">
              <w:t>innovation</w:t>
            </w:r>
            <w:proofErr w:type="gramEnd"/>
          </w:p>
          <w:p w14:paraId="0BE5DE2D" w14:textId="5E8B2DF1" w:rsidR="008E7377" w:rsidRPr="00452F51" w:rsidRDefault="008E7377" w:rsidP="00452F51">
            <w:pPr>
              <w:pStyle w:val="SIBulletList1"/>
            </w:pPr>
            <w:r>
              <w:t>innovation risks and challenges</w:t>
            </w:r>
            <w:r w:rsidR="009028BF">
              <w:t>:</w:t>
            </w:r>
            <w:r>
              <w:t xml:space="preserve"> </w:t>
            </w:r>
          </w:p>
          <w:p w14:paraId="4E2BCF65" w14:textId="0287FE06" w:rsidR="00452F51" w:rsidRPr="008E7377" w:rsidRDefault="00B43BD3" w:rsidP="004669E2">
            <w:pPr>
              <w:pStyle w:val="SIBulletList2"/>
            </w:pPr>
            <w:r w:rsidRPr="008E7377">
              <w:t>t</w:t>
            </w:r>
            <w:r w:rsidR="00452F51" w:rsidRPr="008E7377">
              <w:t xml:space="preserve">ypical operational challenges and barriers to innovation within individual business areas and methods to </w:t>
            </w:r>
            <w:proofErr w:type="gramStart"/>
            <w:r w:rsidR="00452F51" w:rsidRPr="008E7377">
              <w:t>overcome</w:t>
            </w:r>
            <w:proofErr w:type="gramEnd"/>
          </w:p>
          <w:p w14:paraId="3EC5B9CE" w14:textId="74B17A24" w:rsidR="00452F51" w:rsidRPr="008E7377" w:rsidRDefault="00BB0007" w:rsidP="004669E2">
            <w:pPr>
              <w:pStyle w:val="SIBulletList2"/>
            </w:pPr>
            <w:r w:rsidRPr="008E7377">
              <w:t>c</w:t>
            </w:r>
            <w:r w:rsidR="00452F51" w:rsidRPr="008E7377">
              <w:t xml:space="preserve">ommon risks associated with encouraging operational personnel to participate in innovative </w:t>
            </w:r>
            <w:proofErr w:type="gramStart"/>
            <w:r w:rsidR="00452F51" w:rsidRPr="008E7377">
              <w:t>practice</w:t>
            </w:r>
            <w:proofErr w:type="gramEnd"/>
          </w:p>
          <w:p w14:paraId="0EE91D41" w14:textId="5FDF62AE" w:rsidR="003C5CBE" w:rsidRPr="003C5CBE" w:rsidRDefault="003C5CBE" w:rsidP="003C5CBE">
            <w:pPr>
              <w:pStyle w:val="SIBulletList1"/>
            </w:pPr>
            <w:r>
              <w:t>i</w:t>
            </w:r>
            <w:r w:rsidRPr="003C5CBE">
              <w:t>nnovation requirements:</w:t>
            </w:r>
          </w:p>
          <w:p w14:paraId="78DC7B71" w14:textId="77777777" w:rsidR="000F6C0B" w:rsidRDefault="008E7377" w:rsidP="003C5CBE">
            <w:pPr>
              <w:pStyle w:val="SIBulletList2"/>
            </w:pPr>
            <w:r>
              <w:t>need</w:t>
            </w:r>
          </w:p>
          <w:p w14:paraId="22DA685D" w14:textId="1AD178A9" w:rsidR="008E7377" w:rsidRDefault="000F6C0B" w:rsidP="003C5CBE">
            <w:pPr>
              <w:pStyle w:val="SIBulletList2"/>
            </w:pPr>
            <w:r>
              <w:t>identifying and prioritising opportunities for innovation</w:t>
            </w:r>
          </w:p>
          <w:p w14:paraId="20140E06" w14:textId="02B6334B" w:rsidR="003C5CBE" w:rsidRPr="003C5CBE" w:rsidRDefault="003C5CBE" w:rsidP="003C5CBE">
            <w:pPr>
              <w:pStyle w:val="SIBulletList2"/>
            </w:pPr>
            <w:r w:rsidRPr="003C5CBE">
              <w:t>objectives</w:t>
            </w:r>
          </w:p>
          <w:p w14:paraId="3C6AB3A1" w14:textId="0698615D" w:rsidR="003C5CBE" w:rsidRPr="003C5CBE" w:rsidRDefault="003C5CBE" w:rsidP="003C5CBE">
            <w:pPr>
              <w:pStyle w:val="SIBulletList2"/>
            </w:pPr>
            <w:r w:rsidRPr="003C5CBE">
              <w:t>deliverables</w:t>
            </w:r>
          </w:p>
          <w:p w14:paraId="6479EAD9" w14:textId="16D34FCE" w:rsidR="003C5CBE" w:rsidRDefault="003C5CBE" w:rsidP="003C5CBE">
            <w:pPr>
              <w:pStyle w:val="SIBulletList2"/>
            </w:pPr>
            <w:r w:rsidRPr="003C5CBE">
              <w:t>quality standards</w:t>
            </w:r>
          </w:p>
          <w:p w14:paraId="43A94383" w14:textId="67A2CD51" w:rsidR="008E7377" w:rsidRDefault="008E7377" w:rsidP="003C5CBE">
            <w:pPr>
              <w:pStyle w:val="SIBulletList2"/>
            </w:pPr>
            <w:r>
              <w:t>resources</w:t>
            </w:r>
          </w:p>
          <w:p w14:paraId="6BAB9CED" w14:textId="1A19E67E" w:rsidR="004D2451" w:rsidRDefault="004D2451" w:rsidP="003C5CBE">
            <w:pPr>
              <w:pStyle w:val="SIBulletList2"/>
            </w:pPr>
            <w:r>
              <w:t>building support for innovation</w:t>
            </w:r>
          </w:p>
          <w:p w14:paraId="6EAC383A" w14:textId="39459087" w:rsidR="004D2451" w:rsidRPr="003C5CBE" w:rsidRDefault="004D2451" w:rsidP="003C5CBE">
            <w:pPr>
              <w:pStyle w:val="SIBulletList2"/>
            </w:pPr>
            <w:r>
              <w:t xml:space="preserve">learn from innovation </w:t>
            </w:r>
            <w:proofErr w:type="gramStart"/>
            <w:r>
              <w:t>efforts</w:t>
            </w:r>
            <w:proofErr w:type="gramEnd"/>
          </w:p>
          <w:p w14:paraId="34336BFC" w14:textId="1A5C1FBA" w:rsidR="003C5CBE" w:rsidRPr="003C5CBE" w:rsidRDefault="003C5CBE" w:rsidP="003C5CBE">
            <w:pPr>
              <w:pStyle w:val="SIBulletList1"/>
            </w:pPr>
            <w:r>
              <w:t>m</w:t>
            </w:r>
            <w:r w:rsidRPr="003C5CBE">
              <w:t>ethods used to trial innovation</w:t>
            </w:r>
            <w:r>
              <w:t>s</w:t>
            </w:r>
            <w:r w:rsidRPr="003C5CBE">
              <w:t>:</w:t>
            </w:r>
          </w:p>
          <w:p w14:paraId="33C284A1" w14:textId="77777777" w:rsidR="003C5CBE" w:rsidRPr="003C5CBE" w:rsidRDefault="003C5CBE" w:rsidP="003C5CBE">
            <w:pPr>
              <w:pStyle w:val="SIBulletList2"/>
            </w:pPr>
            <w:r w:rsidRPr="003C5CBE">
              <w:t xml:space="preserve">focus </w:t>
            </w:r>
            <w:proofErr w:type="gramStart"/>
            <w:r w:rsidRPr="003C5CBE">
              <w:t>group</w:t>
            </w:r>
            <w:proofErr w:type="gramEnd"/>
          </w:p>
          <w:p w14:paraId="4866E569" w14:textId="77777777" w:rsidR="003C5CBE" w:rsidRPr="003C5CBE" w:rsidRDefault="003C5CBE" w:rsidP="003C5CBE">
            <w:pPr>
              <w:pStyle w:val="SIBulletList2"/>
            </w:pPr>
            <w:r w:rsidRPr="003C5CBE">
              <w:t>pilot project</w:t>
            </w:r>
          </w:p>
          <w:p w14:paraId="2E7BCD94" w14:textId="77777777" w:rsidR="003C5CBE" w:rsidRPr="003C5CBE" w:rsidRDefault="003C5CBE" w:rsidP="003C5CBE">
            <w:pPr>
              <w:pStyle w:val="SIBulletList2"/>
            </w:pPr>
            <w:r w:rsidRPr="003C5CBE">
              <w:t>feasibility assessment</w:t>
            </w:r>
          </w:p>
          <w:p w14:paraId="5E8A77D6" w14:textId="3DA935C6" w:rsidR="003C5CBE" w:rsidRPr="003C5CBE" w:rsidRDefault="003C5CBE" w:rsidP="003C5CBE">
            <w:pPr>
              <w:pStyle w:val="SIBulletList1"/>
            </w:pPr>
            <w:r w:rsidRPr="003C5CBE">
              <w:t>project management:</w:t>
            </w:r>
          </w:p>
          <w:p w14:paraId="01243B1E" w14:textId="15B13F3D" w:rsidR="003C5CBE" w:rsidRDefault="003C5CBE" w:rsidP="003C5CBE">
            <w:pPr>
              <w:pStyle w:val="SIBulletList2"/>
            </w:pPr>
            <w:r w:rsidRPr="003C5CBE">
              <w:t>planning</w:t>
            </w:r>
          </w:p>
          <w:p w14:paraId="4BD3C653" w14:textId="562F44D3" w:rsidR="00050E0C" w:rsidRPr="003C5CBE" w:rsidRDefault="00050E0C" w:rsidP="003C5CBE">
            <w:pPr>
              <w:pStyle w:val="SIBulletList2"/>
            </w:pPr>
            <w:r>
              <w:t>stakeholder engagement</w:t>
            </w:r>
          </w:p>
          <w:p w14:paraId="65FC905D" w14:textId="77777777" w:rsidR="003C5CBE" w:rsidRPr="003C5CBE" w:rsidRDefault="003C5CBE" w:rsidP="003C5CBE">
            <w:pPr>
              <w:pStyle w:val="SIBulletList2"/>
            </w:pPr>
            <w:r w:rsidRPr="003C5CBE">
              <w:t>risk management strategies</w:t>
            </w:r>
          </w:p>
          <w:p w14:paraId="1DC6E73F" w14:textId="77777777" w:rsidR="003C5CBE" w:rsidRDefault="003C5CBE" w:rsidP="003C5CBE">
            <w:pPr>
              <w:pStyle w:val="SIBulletList2"/>
            </w:pPr>
            <w:r w:rsidRPr="003C5CBE">
              <w:t>implementation and monitoring</w:t>
            </w:r>
          </w:p>
          <w:p w14:paraId="594042BC" w14:textId="515663BF" w:rsidR="00F1480E" w:rsidRPr="000754EC" w:rsidRDefault="003C5CBE" w:rsidP="004669E2">
            <w:pPr>
              <w:pStyle w:val="SIBulletList2"/>
            </w:pPr>
            <w:r w:rsidRPr="003C5CBE">
              <w:t>review outcomes</w:t>
            </w:r>
            <w:r w:rsidR="009028B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93836" w14:textId="77777777" w:rsidR="005D1E4B" w:rsidRPr="004669E2" w:rsidRDefault="005D1E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69E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4E543F" w14:textId="77777777" w:rsidR="005D1E4B" w:rsidRPr="004669E2" w:rsidRDefault="005D1E4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669E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602CC8D" w14:textId="7A3D7731" w:rsidR="005D1E4B" w:rsidRPr="004669E2" w:rsidRDefault="005D1E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69E2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4669E2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46E2AFE" w14:textId="77777777" w:rsidR="005D1E4B" w:rsidRPr="004669E2" w:rsidRDefault="005D1E4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669E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B9683CF" w14:textId="18C6F452" w:rsidR="001B014D" w:rsidRPr="001B014D" w:rsidRDefault="009028BF" w:rsidP="004669E2">
            <w:pPr>
              <w:pStyle w:val="SIBulletList2"/>
            </w:pPr>
            <w:r>
              <w:t>r</w:t>
            </w:r>
            <w:r w:rsidR="001B014D" w:rsidRPr="001B014D">
              <w:t>esearch material, reports, journals on organisational innovative practice.</w:t>
            </w:r>
          </w:p>
          <w:p w14:paraId="57472D47" w14:textId="0F98EB43" w:rsidR="001B014D" w:rsidRDefault="009028BF" w:rsidP="004669E2">
            <w:pPr>
              <w:pStyle w:val="SIBulletList2"/>
              <w:rPr>
                <w:rStyle w:val="SITemporaryText-red"/>
                <w:rFonts w:eastAsia="Calibri"/>
              </w:rPr>
            </w:pPr>
            <w:r>
              <w:t>w</w:t>
            </w:r>
            <w:r w:rsidR="001B014D" w:rsidRPr="001B014D">
              <w:t xml:space="preserve">orkplace tools for generating new ideas and innovative </w:t>
            </w:r>
            <w:proofErr w:type="gramStart"/>
            <w:r w:rsidR="001B014D" w:rsidRPr="001B014D">
              <w:t>thinking</w:t>
            </w:r>
            <w:proofErr w:type="gramEnd"/>
            <w:r w:rsidR="001B014D" w:rsidRPr="001B014D">
              <w:rPr>
                <w:rStyle w:val="SITemporaryText-red"/>
                <w:rFonts w:eastAsia="Calibri"/>
              </w:rPr>
              <w:t xml:space="preserve"> </w:t>
            </w:r>
          </w:p>
          <w:p w14:paraId="39E8AB1E" w14:textId="14D1FF98" w:rsidR="005D1E4B" w:rsidRPr="004669E2" w:rsidRDefault="005D1E4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69E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E014332" w14:textId="4A4EC3A5" w:rsidR="005D1E4B" w:rsidRDefault="005D1E4B" w:rsidP="005D1E4B">
            <w:pPr>
              <w:pStyle w:val="SIBulletList2"/>
            </w:pPr>
            <w:r w:rsidRPr="005D1E4B">
              <w:t xml:space="preserve">workplace policies and procedures for </w:t>
            </w:r>
            <w:r w:rsidR="00317FF3" w:rsidRPr="00317FF3">
              <w:t>support</w:t>
            </w:r>
            <w:r w:rsidR="00317FF3">
              <w:t>ing</w:t>
            </w:r>
            <w:r w:rsidR="00317FF3" w:rsidRPr="00317FF3">
              <w:t xml:space="preserve"> and approv</w:t>
            </w:r>
            <w:r w:rsidR="00317FF3">
              <w:t>ing</w:t>
            </w:r>
            <w:r w:rsidR="00317FF3" w:rsidRPr="00317FF3">
              <w:t xml:space="preserve"> </w:t>
            </w:r>
            <w:r w:rsidR="00317FF3">
              <w:t>innovative projects</w:t>
            </w:r>
            <w:r w:rsidR="009028BF">
              <w:t>.</w:t>
            </w:r>
          </w:p>
          <w:p w14:paraId="4AB45CFE" w14:textId="77777777" w:rsidR="009028BF" w:rsidRPr="005D1E4B" w:rsidRDefault="009028BF" w:rsidP="009028B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193C8FC" w:rsidR="00DA54B5" w:rsidRPr="00DD3C1C" w:rsidRDefault="005D1E4B" w:rsidP="004669E2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B47C8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77BF9" w14:textId="77777777" w:rsidR="00CF13A6" w:rsidRDefault="00CF13A6" w:rsidP="00BF3F0A">
      <w:r>
        <w:separator/>
      </w:r>
    </w:p>
    <w:p w14:paraId="063BB7A8" w14:textId="77777777" w:rsidR="00CF13A6" w:rsidRDefault="00CF13A6"/>
  </w:endnote>
  <w:endnote w:type="continuationSeparator" w:id="0">
    <w:p w14:paraId="1C738CA4" w14:textId="77777777" w:rsidR="00CF13A6" w:rsidRDefault="00CF13A6" w:rsidP="00BF3F0A">
      <w:r>
        <w:continuationSeparator/>
      </w:r>
    </w:p>
    <w:p w14:paraId="17E72F0C" w14:textId="77777777" w:rsidR="00CF13A6" w:rsidRDefault="00CF13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9C18" w14:textId="77777777" w:rsidR="00CF13A6" w:rsidRDefault="00CF13A6" w:rsidP="00BF3F0A">
      <w:r>
        <w:separator/>
      </w:r>
    </w:p>
    <w:p w14:paraId="016DEB63" w14:textId="77777777" w:rsidR="00CF13A6" w:rsidRDefault="00CF13A6"/>
  </w:footnote>
  <w:footnote w:type="continuationSeparator" w:id="0">
    <w:p w14:paraId="23AEA654" w14:textId="77777777" w:rsidR="00CF13A6" w:rsidRDefault="00CF13A6" w:rsidP="00BF3F0A">
      <w:r>
        <w:continuationSeparator/>
      </w:r>
    </w:p>
    <w:p w14:paraId="7E2FB728" w14:textId="77777777" w:rsidR="00CF13A6" w:rsidRDefault="00CF13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889AEDB" w:rsidR="009C2650" w:rsidRPr="00452F51" w:rsidRDefault="00452F51" w:rsidP="00452F51">
    <w:r w:rsidRPr="00452F51">
      <w:t>FWP</w:t>
    </w:r>
    <w:r w:rsidR="00DE36FB">
      <w:t>FGM5</w:t>
    </w:r>
    <w:r w:rsidR="00324DC2">
      <w:t>XXX</w:t>
    </w:r>
    <w:r w:rsidRPr="00452F51">
      <w:t xml:space="preserve"> </w:t>
    </w:r>
    <w:r w:rsidR="00050E0C" w:rsidRPr="00050E0C">
      <w:t xml:space="preserve">Apply innovative thinking to support forestry best </w:t>
    </w:r>
    <w:proofErr w:type="gramStart"/>
    <w:r w:rsidR="00050E0C" w:rsidRPr="00050E0C">
      <w:t>practice</w:t>
    </w:r>
    <w:proofErr w:type="gramEnd"/>
    <w:r w:rsidR="00050E0C" w:rsidRPr="00050E0C" w:rsidDel="00050E0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673"/>
    <w:multiLevelType w:val="multilevel"/>
    <w:tmpl w:val="4C2C8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1785B"/>
    <w:multiLevelType w:val="multilevel"/>
    <w:tmpl w:val="116E2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4117FD"/>
    <w:multiLevelType w:val="multilevel"/>
    <w:tmpl w:val="EB30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A3751B"/>
    <w:multiLevelType w:val="multilevel"/>
    <w:tmpl w:val="BD4A6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F4B0E"/>
    <w:multiLevelType w:val="multilevel"/>
    <w:tmpl w:val="47EE0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452099"/>
    <w:multiLevelType w:val="multilevel"/>
    <w:tmpl w:val="A5E6D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714E70"/>
    <w:multiLevelType w:val="multilevel"/>
    <w:tmpl w:val="EA44B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E053F7"/>
    <w:multiLevelType w:val="multilevel"/>
    <w:tmpl w:val="D95AF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4406A0"/>
    <w:multiLevelType w:val="multilevel"/>
    <w:tmpl w:val="B3F06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D25A4D"/>
    <w:multiLevelType w:val="multilevel"/>
    <w:tmpl w:val="113C86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360507"/>
    <w:multiLevelType w:val="multilevel"/>
    <w:tmpl w:val="1794D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F21E42"/>
    <w:multiLevelType w:val="multilevel"/>
    <w:tmpl w:val="21CCE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036D99"/>
    <w:multiLevelType w:val="multilevel"/>
    <w:tmpl w:val="CD7A4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ED797F"/>
    <w:multiLevelType w:val="multilevel"/>
    <w:tmpl w:val="B6E8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6B55D3"/>
    <w:multiLevelType w:val="multilevel"/>
    <w:tmpl w:val="8D10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2549FB"/>
    <w:multiLevelType w:val="multilevel"/>
    <w:tmpl w:val="D2BCE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46CEB"/>
    <w:multiLevelType w:val="multilevel"/>
    <w:tmpl w:val="6C2C5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8A6AC3"/>
    <w:multiLevelType w:val="multilevel"/>
    <w:tmpl w:val="19E27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BA4F1A"/>
    <w:multiLevelType w:val="multilevel"/>
    <w:tmpl w:val="B34E6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482BFC"/>
    <w:multiLevelType w:val="multilevel"/>
    <w:tmpl w:val="4D985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06D1E"/>
    <w:multiLevelType w:val="multilevel"/>
    <w:tmpl w:val="C220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105529"/>
    <w:multiLevelType w:val="multilevel"/>
    <w:tmpl w:val="B8924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1528D0"/>
    <w:multiLevelType w:val="multilevel"/>
    <w:tmpl w:val="C63A1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D141A"/>
    <w:multiLevelType w:val="multilevel"/>
    <w:tmpl w:val="A5F06F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FC21C3"/>
    <w:multiLevelType w:val="multilevel"/>
    <w:tmpl w:val="F58CA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4"/>
  </w:num>
  <w:num w:numId="3">
    <w:abstractNumId w:val="3"/>
  </w:num>
  <w:num w:numId="4">
    <w:abstractNumId w:val="7"/>
  </w:num>
  <w:num w:numId="5">
    <w:abstractNumId w:val="10"/>
  </w:num>
  <w:num w:numId="6">
    <w:abstractNumId w:val="23"/>
  </w:num>
  <w:num w:numId="7">
    <w:abstractNumId w:val="8"/>
  </w:num>
  <w:num w:numId="8">
    <w:abstractNumId w:val="13"/>
  </w:num>
  <w:num w:numId="9">
    <w:abstractNumId w:val="29"/>
  </w:num>
  <w:num w:numId="10">
    <w:abstractNumId w:val="25"/>
  </w:num>
  <w:num w:numId="11">
    <w:abstractNumId w:val="26"/>
  </w:num>
  <w:num w:numId="12">
    <w:abstractNumId w:val="22"/>
  </w:num>
  <w:num w:numId="13">
    <w:abstractNumId w:val="15"/>
  </w:num>
  <w:num w:numId="14">
    <w:abstractNumId w:val="1"/>
  </w:num>
  <w:num w:numId="15">
    <w:abstractNumId w:val="28"/>
  </w:num>
  <w:num w:numId="16">
    <w:abstractNumId w:val="9"/>
  </w:num>
  <w:num w:numId="17">
    <w:abstractNumId w:val="19"/>
  </w:num>
  <w:num w:numId="18">
    <w:abstractNumId w:val="6"/>
  </w:num>
  <w:num w:numId="19">
    <w:abstractNumId w:val="18"/>
  </w:num>
  <w:num w:numId="20">
    <w:abstractNumId w:val="5"/>
  </w:num>
  <w:num w:numId="21">
    <w:abstractNumId w:val="17"/>
  </w:num>
  <w:num w:numId="22">
    <w:abstractNumId w:val="4"/>
  </w:num>
  <w:num w:numId="23">
    <w:abstractNumId w:val="27"/>
  </w:num>
  <w:num w:numId="24">
    <w:abstractNumId w:val="16"/>
  </w:num>
  <w:num w:numId="25">
    <w:abstractNumId w:val="21"/>
  </w:num>
  <w:num w:numId="26">
    <w:abstractNumId w:val="20"/>
  </w:num>
  <w:num w:numId="2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NDQzMjY1MjA0NzRR0lEKTi0uzszPAykwrAUAzDMTvi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3616D"/>
    <w:rsid w:val="00041E59"/>
    <w:rsid w:val="000434B6"/>
    <w:rsid w:val="00050E0C"/>
    <w:rsid w:val="00062FB2"/>
    <w:rsid w:val="00064BFE"/>
    <w:rsid w:val="00070B3E"/>
    <w:rsid w:val="00071F95"/>
    <w:rsid w:val="000737BB"/>
    <w:rsid w:val="00074E47"/>
    <w:rsid w:val="000754EC"/>
    <w:rsid w:val="0008750D"/>
    <w:rsid w:val="0009093B"/>
    <w:rsid w:val="000A5441"/>
    <w:rsid w:val="000A7F54"/>
    <w:rsid w:val="000B2022"/>
    <w:rsid w:val="000C1025"/>
    <w:rsid w:val="000C149A"/>
    <w:rsid w:val="000C224E"/>
    <w:rsid w:val="000C4F9F"/>
    <w:rsid w:val="000D160D"/>
    <w:rsid w:val="000D2F92"/>
    <w:rsid w:val="000E25E6"/>
    <w:rsid w:val="000E2C86"/>
    <w:rsid w:val="000F29F2"/>
    <w:rsid w:val="000F6C0B"/>
    <w:rsid w:val="00101659"/>
    <w:rsid w:val="00105AEA"/>
    <w:rsid w:val="001078BF"/>
    <w:rsid w:val="00132A5A"/>
    <w:rsid w:val="00133957"/>
    <w:rsid w:val="001372F6"/>
    <w:rsid w:val="00140A7D"/>
    <w:rsid w:val="001430C1"/>
    <w:rsid w:val="00144385"/>
    <w:rsid w:val="00146EEC"/>
    <w:rsid w:val="00151D55"/>
    <w:rsid w:val="00151D93"/>
    <w:rsid w:val="00156EF3"/>
    <w:rsid w:val="00176159"/>
    <w:rsid w:val="00176E4F"/>
    <w:rsid w:val="001841B7"/>
    <w:rsid w:val="0018546B"/>
    <w:rsid w:val="001926B6"/>
    <w:rsid w:val="001A23A6"/>
    <w:rsid w:val="001A6A3E"/>
    <w:rsid w:val="001A7B6D"/>
    <w:rsid w:val="001B014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844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D49DA"/>
    <w:rsid w:val="002D730A"/>
    <w:rsid w:val="002E170C"/>
    <w:rsid w:val="002E193E"/>
    <w:rsid w:val="00305EFF"/>
    <w:rsid w:val="00310A6A"/>
    <w:rsid w:val="003144E6"/>
    <w:rsid w:val="00317FF3"/>
    <w:rsid w:val="00323D6D"/>
    <w:rsid w:val="00324DC2"/>
    <w:rsid w:val="00337E82"/>
    <w:rsid w:val="00340BF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B08"/>
    <w:rsid w:val="003C13AE"/>
    <w:rsid w:val="003C2229"/>
    <w:rsid w:val="003C5CBE"/>
    <w:rsid w:val="003C7152"/>
    <w:rsid w:val="003C7FE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69E2"/>
    <w:rsid w:val="004679E3"/>
    <w:rsid w:val="00475172"/>
    <w:rsid w:val="0047567A"/>
    <w:rsid w:val="004758B0"/>
    <w:rsid w:val="004832D2"/>
    <w:rsid w:val="00485559"/>
    <w:rsid w:val="004A142B"/>
    <w:rsid w:val="004A1F3D"/>
    <w:rsid w:val="004A3860"/>
    <w:rsid w:val="004A44E8"/>
    <w:rsid w:val="004A581D"/>
    <w:rsid w:val="004A5EDA"/>
    <w:rsid w:val="004A6420"/>
    <w:rsid w:val="004A7706"/>
    <w:rsid w:val="004A77E3"/>
    <w:rsid w:val="004B29B7"/>
    <w:rsid w:val="004B7A28"/>
    <w:rsid w:val="004C2244"/>
    <w:rsid w:val="004C79A1"/>
    <w:rsid w:val="004D0D5F"/>
    <w:rsid w:val="004D1569"/>
    <w:rsid w:val="004D2451"/>
    <w:rsid w:val="004D44B1"/>
    <w:rsid w:val="004E0460"/>
    <w:rsid w:val="004E1579"/>
    <w:rsid w:val="004E5FAE"/>
    <w:rsid w:val="004E6245"/>
    <w:rsid w:val="004E6741"/>
    <w:rsid w:val="004E7094"/>
    <w:rsid w:val="004E7F7A"/>
    <w:rsid w:val="004F5DC7"/>
    <w:rsid w:val="004F6682"/>
    <w:rsid w:val="004F78DA"/>
    <w:rsid w:val="005145AB"/>
    <w:rsid w:val="00514654"/>
    <w:rsid w:val="00515E82"/>
    <w:rsid w:val="00520E9A"/>
    <w:rsid w:val="0052446B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13DC"/>
    <w:rsid w:val="00572E61"/>
    <w:rsid w:val="00575BC6"/>
    <w:rsid w:val="00580900"/>
    <w:rsid w:val="00581C55"/>
    <w:rsid w:val="00582B1B"/>
    <w:rsid w:val="00583902"/>
    <w:rsid w:val="005A1D70"/>
    <w:rsid w:val="005A3AA5"/>
    <w:rsid w:val="005A6C9C"/>
    <w:rsid w:val="005A74DC"/>
    <w:rsid w:val="005B5146"/>
    <w:rsid w:val="005B608E"/>
    <w:rsid w:val="005D1AFD"/>
    <w:rsid w:val="005D1E4B"/>
    <w:rsid w:val="005D7592"/>
    <w:rsid w:val="005E51E6"/>
    <w:rsid w:val="005F027A"/>
    <w:rsid w:val="005F33CC"/>
    <w:rsid w:val="005F771F"/>
    <w:rsid w:val="006121D4"/>
    <w:rsid w:val="00613B49"/>
    <w:rsid w:val="00616845"/>
    <w:rsid w:val="00620E8E"/>
    <w:rsid w:val="00626883"/>
    <w:rsid w:val="00633CFE"/>
    <w:rsid w:val="00634FCA"/>
    <w:rsid w:val="00643D1B"/>
    <w:rsid w:val="006452B8"/>
    <w:rsid w:val="00652E62"/>
    <w:rsid w:val="00684E6C"/>
    <w:rsid w:val="00686A49"/>
    <w:rsid w:val="00687B62"/>
    <w:rsid w:val="00690C44"/>
    <w:rsid w:val="006969D9"/>
    <w:rsid w:val="006A2B68"/>
    <w:rsid w:val="006C0077"/>
    <w:rsid w:val="006C2F32"/>
    <w:rsid w:val="006C61D7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76F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73203"/>
    <w:rsid w:val="00774FF6"/>
    <w:rsid w:val="007765E8"/>
    <w:rsid w:val="00781D77"/>
    <w:rsid w:val="00782A0B"/>
    <w:rsid w:val="00783549"/>
    <w:rsid w:val="007860B7"/>
    <w:rsid w:val="00786DC8"/>
    <w:rsid w:val="007A300D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73A"/>
    <w:rsid w:val="00886790"/>
    <w:rsid w:val="008908DE"/>
    <w:rsid w:val="008A12ED"/>
    <w:rsid w:val="008A39D3"/>
    <w:rsid w:val="008A7F58"/>
    <w:rsid w:val="008B2C77"/>
    <w:rsid w:val="008B4AD2"/>
    <w:rsid w:val="008B7138"/>
    <w:rsid w:val="008D05DC"/>
    <w:rsid w:val="008E260C"/>
    <w:rsid w:val="008E39BE"/>
    <w:rsid w:val="008E62EC"/>
    <w:rsid w:val="008E7377"/>
    <w:rsid w:val="008F32F6"/>
    <w:rsid w:val="009028BF"/>
    <w:rsid w:val="00914A7E"/>
    <w:rsid w:val="00916CD7"/>
    <w:rsid w:val="0092080F"/>
    <w:rsid w:val="00920927"/>
    <w:rsid w:val="00921B38"/>
    <w:rsid w:val="00923720"/>
    <w:rsid w:val="009278C9"/>
    <w:rsid w:val="00932CD7"/>
    <w:rsid w:val="0093537F"/>
    <w:rsid w:val="00944C09"/>
    <w:rsid w:val="009527CB"/>
    <w:rsid w:val="00953835"/>
    <w:rsid w:val="00960F6C"/>
    <w:rsid w:val="00970747"/>
    <w:rsid w:val="00997BFC"/>
    <w:rsid w:val="009A15A9"/>
    <w:rsid w:val="009A3DE4"/>
    <w:rsid w:val="009A5900"/>
    <w:rsid w:val="009A6E6C"/>
    <w:rsid w:val="009A6F3F"/>
    <w:rsid w:val="009B2AB1"/>
    <w:rsid w:val="009B331A"/>
    <w:rsid w:val="009C2650"/>
    <w:rsid w:val="009C33CA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AB1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D20"/>
    <w:rsid w:val="00B12013"/>
    <w:rsid w:val="00B22C67"/>
    <w:rsid w:val="00B24876"/>
    <w:rsid w:val="00B33357"/>
    <w:rsid w:val="00B3508F"/>
    <w:rsid w:val="00B43BD3"/>
    <w:rsid w:val="00B443EE"/>
    <w:rsid w:val="00B47C84"/>
    <w:rsid w:val="00B560C8"/>
    <w:rsid w:val="00B61150"/>
    <w:rsid w:val="00B65BC7"/>
    <w:rsid w:val="00B72E52"/>
    <w:rsid w:val="00B746B9"/>
    <w:rsid w:val="00B848D4"/>
    <w:rsid w:val="00B865B7"/>
    <w:rsid w:val="00B91B97"/>
    <w:rsid w:val="00B91C67"/>
    <w:rsid w:val="00BA1CB1"/>
    <w:rsid w:val="00BA4178"/>
    <w:rsid w:val="00BA482D"/>
    <w:rsid w:val="00BB0007"/>
    <w:rsid w:val="00BB1755"/>
    <w:rsid w:val="00BB23F4"/>
    <w:rsid w:val="00BC5075"/>
    <w:rsid w:val="00BC5419"/>
    <w:rsid w:val="00BD3B0F"/>
    <w:rsid w:val="00BE009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2CB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21CB"/>
    <w:rsid w:val="00CA51F1"/>
    <w:rsid w:val="00CB746F"/>
    <w:rsid w:val="00CC3004"/>
    <w:rsid w:val="00CC451E"/>
    <w:rsid w:val="00CD4E9D"/>
    <w:rsid w:val="00CD4F4D"/>
    <w:rsid w:val="00CE7D19"/>
    <w:rsid w:val="00CF0CF5"/>
    <w:rsid w:val="00CF13A6"/>
    <w:rsid w:val="00CF2B3E"/>
    <w:rsid w:val="00D0201F"/>
    <w:rsid w:val="00D026A5"/>
    <w:rsid w:val="00D03685"/>
    <w:rsid w:val="00D07D4E"/>
    <w:rsid w:val="00D115AA"/>
    <w:rsid w:val="00D145BE"/>
    <w:rsid w:val="00D15128"/>
    <w:rsid w:val="00D2035A"/>
    <w:rsid w:val="00D20C57"/>
    <w:rsid w:val="00D25D16"/>
    <w:rsid w:val="00D32124"/>
    <w:rsid w:val="00D4454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47F"/>
    <w:rsid w:val="00DA1865"/>
    <w:rsid w:val="00DA3C10"/>
    <w:rsid w:val="00DA53B5"/>
    <w:rsid w:val="00DA54B5"/>
    <w:rsid w:val="00DB6B56"/>
    <w:rsid w:val="00DC1D69"/>
    <w:rsid w:val="00DC5A3A"/>
    <w:rsid w:val="00DD0726"/>
    <w:rsid w:val="00DD1367"/>
    <w:rsid w:val="00DD3C1C"/>
    <w:rsid w:val="00DE36FB"/>
    <w:rsid w:val="00DE3DB1"/>
    <w:rsid w:val="00DF138A"/>
    <w:rsid w:val="00E12AD9"/>
    <w:rsid w:val="00E2108D"/>
    <w:rsid w:val="00E238E6"/>
    <w:rsid w:val="00E2602F"/>
    <w:rsid w:val="00E312BF"/>
    <w:rsid w:val="00E34CD8"/>
    <w:rsid w:val="00E35064"/>
    <w:rsid w:val="00E354AE"/>
    <w:rsid w:val="00E3681D"/>
    <w:rsid w:val="00E40225"/>
    <w:rsid w:val="00E46DDB"/>
    <w:rsid w:val="00E500F4"/>
    <w:rsid w:val="00E501F0"/>
    <w:rsid w:val="00E6166D"/>
    <w:rsid w:val="00E901A7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5890"/>
    <w:rsid w:val="00ED6C87"/>
    <w:rsid w:val="00EE56C8"/>
    <w:rsid w:val="00EF01F8"/>
    <w:rsid w:val="00EF3268"/>
    <w:rsid w:val="00EF3BEA"/>
    <w:rsid w:val="00EF40EF"/>
    <w:rsid w:val="00EF47FE"/>
    <w:rsid w:val="00F004C7"/>
    <w:rsid w:val="00F06665"/>
    <w:rsid w:val="00F069BD"/>
    <w:rsid w:val="00F1480E"/>
    <w:rsid w:val="00F1497D"/>
    <w:rsid w:val="00F16AAC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364D"/>
    <w:rsid w:val="00F65EF0"/>
    <w:rsid w:val="00F71651"/>
    <w:rsid w:val="00F76191"/>
    <w:rsid w:val="00F76CC6"/>
    <w:rsid w:val="00F8149F"/>
    <w:rsid w:val="00F83D7C"/>
    <w:rsid w:val="00FB232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BC7593-A98D-4B10-87AD-C4C4CCEBC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75DA9-716F-45FF-AAD1-2F8F9ADF38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229</TotalTime>
  <Pages>5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112</cp:revision>
  <cp:lastPrinted>2016-05-27T05:21:00Z</cp:lastPrinted>
  <dcterms:created xsi:type="dcterms:W3CDTF">2020-08-25T06:08:00Z</dcterms:created>
  <dcterms:modified xsi:type="dcterms:W3CDTF">2021-05-09T05:33:00Z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