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C3211" w14:paraId="21ADDFFD" w14:textId="77777777" w:rsidTr="00146EEC">
        <w:tc>
          <w:tcPr>
            <w:tcW w:w="2689" w:type="dxa"/>
          </w:tcPr>
          <w:p w14:paraId="6C2C3934" w14:textId="348B910C" w:rsidR="001C3211" w:rsidRPr="001C3211" w:rsidRDefault="001C3211" w:rsidP="00203F5F">
            <w:pPr>
              <w:pStyle w:val="SIText"/>
            </w:pPr>
            <w:r w:rsidRPr="001C3211">
              <w:t xml:space="preserve">Release </w:t>
            </w:r>
            <w:proofErr w:type="gramStart"/>
            <w:r w:rsidR="00414C98">
              <w:t>1</w:t>
            </w:r>
            <w:proofErr w:type="gramEnd"/>
          </w:p>
        </w:tc>
        <w:tc>
          <w:tcPr>
            <w:tcW w:w="6939" w:type="dxa"/>
          </w:tcPr>
          <w:p w14:paraId="779B7394" w14:textId="1ACB2591" w:rsidR="001C3211" w:rsidRPr="001C3211" w:rsidRDefault="001C3211" w:rsidP="001C3211">
            <w:pPr>
              <w:pStyle w:val="SIText"/>
            </w:pPr>
            <w:r w:rsidRPr="001C3211">
              <w:t xml:space="preserve">This version released with FWP Forest and Wood Products Training Package Version </w:t>
            </w:r>
            <w:r w:rsidR="001A7D3E">
              <w:t>7</w:t>
            </w:r>
            <w:r w:rsidRPr="001C3211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3698A91" w:rsidR="00F1480E" w:rsidRPr="000754EC" w:rsidRDefault="00414C98" w:rsidP="000754EC">
            <w:pPr>
              <w:pStyle w:val="SIUNITCODE"/>
            </w:pPr>
            <w:r>
              <w:t>FWPCOT</w:t>
            </w:r>
            <w:r w:rsidR="00770EC2">
              <w:t>3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02F59FF7" w:rsidR="00F1480E" w:rsidRPr="000754EC" w:rsidRDefault="00770EC2" w:rsidP="000754EC">
            <w:pPr>
              <w:pStyle w:val="SIUnittitle"/>
            </w:pPr>
            <w:r>
              <w:t>Apply</w:t>
            </w:r>
            <w:r w:rsidRPr="00AF7765">
              <w:t xml:space="preserve"> </w:t>
            </w:r>
            <w:r w:rsidR="00AF7765" w:rsidRPr="00AF7765">
              <w:t xml:space="preserve">cultural heritage </w:t>
            </w:r>
            <w:r w:rsidR="00DA7A55">
              <w:t xml:space="preserve">protection </w:t>
            </w:r>
            <w:r w:rsidR="00AF7765" w:rsidRPr="00AF7765">
              <w:t>requirements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6D6572A" w14:textId="65C96C8C" w:rsidR="00AF7765" w:rsidRPr="00AF7765" w:rsidRDefault="00AF7765" w:rsidP="0052331E">
            <w:pPr>
              <w:pStyle w:val="SIText"/>
            </w:pPr>
            <w:r w:rsidRPr="00AF7765">
              <w:t xml:space="preserve">This unit of competency describes the </w:t>
            </w:r>
            <w:r w:rsidR="001C3211">
              <w:t>skills and knowledge</w:t>
            </w:r>
            <w:r w:rsidR="001C3211" w:rsidRPr="00AF7765">
              <w:t xml:space="preserve"> </w:t>
            </w:r>
            <w:proofErr w:type="gramStart"/>
            <w:r w:rsidRPr="00AF7765">
              <w:t>required</w:t>
            </w:r>
            <w:proofErr w:type="gramEnd"/>
            <w:r w:rsidRPr="00AF7765">
              <w:t xml:space="preserve"> to identify and </w:t>
            </w:r>
            <w:r w:rsidR="00CE3124">
              <w:t>comply with</w:t>
            </w:r>
            <w:r w:rsidR="00CE3124" w:rsidRPr="00AF7765">
              <w:t xml:space="preserve"> </w:t>
            </w:r>
            <w:r w:rsidR="004C067F">
              <w:t>cultural heritage</w:t>
            </w:r>
            <w:r w:rsidR="002906ED">
              <w:t>, including indigenous cultural heritage,</w:t>
            </w:r>
            <w:r w:rsidRPr="00AF7765">
              <w:t xml:space="preserve"> </w:t>
            </w:r>
            <w:r w:rsidR="0052331E">
              <w:t xml:space="preserve">protection requirements </w:t>
            </w:r>
            <w:r w:rsidR="00CA7678">
              <w:t xml:space="preserve">during </w:t>
            </w:r>
            <w:r w:rsidR="00041084">
              <w:t>for</w:t>
            </w:r>
            <w:r w:rsidR="005822A9">
              <w:t>estry operations.</w:t>
            </w:r>
          </w:p>
          <w:p w14:paraId="77DAB95A" w14:textId="77777777" w:rsidR="00AF7765" w:rsidRPr="00AF7765" w:rsidRDefault="00AF7765" w:rsidP="0052331E">
            <w:pPr>
              <w:pStyle w:val="SIText"/>
            </w:pPr>
          </w:p>
          <w:p w14:paraId="1D059C65" w14:textId="34773EE7" w:rsidR="00AF7765" w:rsidRPr="00AF7765" w:rsidRDefault="00AF7765" w:rsidP="0052331E">
            <w:pPr>
              <w:pStyle w:val="SIText"/>
            </w:pPr>
            <w:r w:rsidRPr="00AF7765">
              <w:t xml:space="preserve">The unit applies to </w:t>
            </w:r>
            <w:r w:rsidR="00BA39A6">
              <w:t>individuals</w:t>
            </w:r>
            <w:r w:rsidR="0052331E">
              <w:t>,</w:t>
            </w:r>
            <w:r w:rsidR="00BA39A6">
              <w:t xml:space="preserve"> </w:t>
            </w:r>
            <w:r w:rsidR="0052331E" w:rsidRPr="0052331E">
              <w:t xml:space="preserve">including forestry workers, harvesting technicians and machine operators, </w:t>
            </w:r>
            <w:r w:rsidR="00BA39A6">
              <w:t xml:space="preserve">who work in forestry </w:t>
            </w:r>
            <w:r w:rsidR="00D65CB4">
              <w:t>operation</w:t>
            </w:r>
            <w:r w:rsidR="007E2098">
              <w:t>s</w:t>
            </w:r>
            <w:r w:rsidR="009869D2">
              <w:t xml:space="preserve"> </w:t>
            </w:r>
            <w:r w:rsidR="00A040E0">
              <w:t>that are subject to</w:t>
            </w:r>
            <w:r w:rsidR="006E01BB">
              <w:t xml:space="preserve"> </w:t>
            </w:r>
            <w:r w:rsidR="00A92CFD">
              <w:t xml:space="preserve">legislative, </w:t>
            </w:r>
            <w:proofErr w:type="gramStart"/>
            <w:r w:rsidR="00A92CFD">
              <w:t>contractual</w:t>
            </w:r>
            <w:proofErr w:type="gramEnd"/>
            <w:r w:rsidR="00A92CFD">
              <w:t xml:space="preserve"> and </w:t>
            </w:r>
            <w:r w:rsidR="006A2015">
              <w:t>negotiated</w:t>
            </w:r>
            <w:r w:rsidR="00A92CFD">
              <w:t xml:space="preserve"> </w:t>
            </w:r>
            <w:r w:rsidR="00A0697F">
              <w:t>cultural heritage</w:t>
            </w:r>
            <w:r w:rsidR="0052331E">
              <w:t xml:space="preserve"> protection requirements</w:t>
            </w:r>
            <w:r w:rsidR="00885F7E">
              <w:t>.</w:t>
            </w:r>
          </w:p>
          <w:p w14:paraId="24332146" w14:textId="77777777" w:rsidR="002906ED" w:rsidRDefault="002906ED" w:rsidP="00DA1EE2">
            <w:pPr>
              <w:pStyle w:val="SIText"/>
              <w:rPr>
                <w:rStyle w:val="SITemporaryText-red"/>
              </w:rPr>
            </w:pPr>
          </w:p>
          <w:p w14:paraId="49733E92" w14:textId="5AFFD8F5" w:rsidR="00D9658C" w:rsidRPr="00DA1EE2" w:rsidRDefault="00D9658C" w:rsidP="00DA1E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A1EE2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A1EE2">
              <w:rPr>
                <w:rStyle w:val="SITemporaryText-red"/>
                <w:color w:val="auto"/>
                <w:sz w:val="20"/>
              </w:rPr>
              <w:t xml:space="preserve"> to comply with workplace procedures, according to state/territory health and safety regulations, legislation and standards that apply to the workplace. </w:t>
            </w:r>
          </w:p>
          <w:p w14:paraId="21E86140" w14:textId="77777777" w:rsidR="00D9658C" w:rsidRPr="00DA1EE2" w:rsidRDefault="00D965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4C6C33" w14:textId="33482CD2" w:rsidR="00EA2FCF" w:rsidRPr="000754EC" w:rsidRDefault="00D9658C" w:rsidP="00414C98">
            <w:pPr>
              <w:pStyle w:val="SIText"/>
            </w:pPr>
            <w:r w:rsidRPr="00DA1EE2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9966C25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A94489A" w14:textId="5CD01CC9" w:rsidR="00F30088" w:rsidRPr="00F30088" w:rsidRDefault="00F30088" w:rsidP="00F30088">
            <w:pPr>
              <w:pStyle w:val="SIText"/>
            </w:pPr>
            <w:r w:rsidRPr="00F30088">
              <w:t>Forest Growing and Management</w:t>
            </w:r>
            <w:r w:rsidR="001A7D3E">
              <w:t xml:space="preserve"> (FGM)</w:t>
            </w:r>
          </w:p>
          <w:p w14:paraId="4A5A163B" w14:textId="5634E71E" w:rsidR="005C31C0" w:rsidRPr="000754EC" w:rsidRDefault="00F30088" w:rsidP="00F30088">
            <w:pPr>
              <w:pStyle w:val="SIText"/>
            </w:pPr>
            <w:r w:rsidRPr="00F30088">
              <w:t>Harvesting and Haulage</w:t>
            </w:r>
            <w:r w:rsidR="001A7D3E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F776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9C381B1" w:rsidR="00AF7765" w:rsidRPr="00AF7765" w:rsidRDefault="00AF7765" w:rsidP="00AF7765">
            <w:pPr>
              <w:pStyle w:val="SIText"/>
            </w:pPr>
            <w:r w:rsidRPr="00AF7765">
              <w:t xml:space="preserve">1. </w:t>
            </w:r>
            <w:proofErr w:type="gramStart"/>
            <w:r w:rsidR="00ED2876">
              <w:t>Identify</w:t>
            </w:r>
            <w:proofErr w:type="gramEnd"/>
            <w:r w:rsidRPr="00AF7765">
              <w:t xml:space="preserve"> cultural heritage </w:t>
            </w:r>
            <w:r w:rsidR="00ED2876">
              <w:t xml:space="preserve">protection </w:t>
            </w:r>
            <w:r w:rsidR="00462A55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4E9DD8D5" w14:textId="725A3452" w:rsidR="00AF7765" w:rsidRPr="00AF7765" w:rsidRDefault="00AF7765" w:rsidP="00AF7765">
            <w:r w:rsidRPr="00AF7765">
              <w:t xml:space="preserve">1.1 Identify </w:t>
            </w:r>
            <w:r w:rsidR="00EA6887">
              <w:t>workplace policies and procedures on</w:t>
            </w:r>
            <w:r w:rsidRPr="00AF7765">
              <w:t xml:space="preserve"> cultural heritage protection.</w:t>
            </w:r>
          </w:p>
          <w:p w14:paraId="18944BC2" w14:textId="60164A8A" w:rsidR="00AF7765" w:rsidRPr="00AF7765" w:rsidRDefault="00AF7765" w:rsidP="00AF7765">
            <w:r w:rsidRPr="00AF7765">
              <w:t xml:space="preserve">1.2 Identify </w:t>
            </w:r>
            <w:r w:rsidR="00462A55">
              <w:t xml:space="preserve">legislative, regulatory and </w:t>
            </w:r>
            <w:r w:rsidR="00EA6887">
              <w:t xml:space="preserve">contractual requirements for </w:t>
            </w:r>
            <w:r w:rsidRPr="00AF7765">
              <w:t xml:space="preserve">cultural heritage </w:t>
            </w:r>
            <w:proofErr w:type="gramStart"/>
            <w:r w:rsidRPr="00AF7765">
              <w:t>protection</w:t>
            </w:r>
            <w:proofErr w:type="gramEnd"/>
            <w:r w:rsidRPr="00AF7765">
              <w:t xml:space="preserve"> </w:t>
            </w:r>
          </w:p>
          <w:p w14:paraId="0C2B05EE" w14:textId="047E166D" w:rsidR="00AF7765" w:rsidRPr="00AF7765" w:rsidRDefault="00AF7765" w:rsidP="00AF7765">
            <w:r w:rsidRPr="00AF7765">
              <w:t xml:space="preserve">1.3 Identify partnership arrangements and </w:t>
            </w:r>
            <w:r w:rsidR="003421F6">
              <w:t>agreements</w:t>
            </w:r>
            <w:r w:rsidR="00EA6887" w:rsidRPr="00AF7765">
              <w:t xml:space="preserve"> </w:t>
            </w:r>
            <w:r w:rsidRPr="00AF7765">
              <w:t xml:space="preserve">with </w:t>
            </w:r>
            <w:r w:rsidR="004464C8">
              <w:t xml:space="preserve">indigenous communities and agencies, </w:t>
            </w:r>
            <w:r w:rsidRPr="00AF7765">
              <w:t>government departments</w:t>
            </w:r>
            <w:r w:rsidR="004464C8">
              <w:t xml:space="preserve"> and </w:t>
            </w:r>
            <w:r w:rsidRPr="00AF7765">
              <w:t>agencies and other organisations</w:t>
            </w:r>
            <w:r w:rsidR="00766E5E">
              <w:t xml:space="preserve"> for protection of cultural </w:t>
            </w:r>
            <w:proofErr w:type="gramStart"/>
            <w:r w:rsidR="00766E5E">
              <w:t>heritage</w:t>
            </w:r>
            <w:proofErr w:type="gramEnd"/>
          </w:p>
          <w:p w14:paraId="1696B99B" w14:textId="7D7E55C0" w:rsidR="00AF7765" w:rsidRPr="00AF7765" w:rsidRDefault="00AF7765" w:rsidP="00AF7765">
            <w:r w:rsidRPr="00AF7765">
              <w:t xml:space="preserve">1.4 Identify </w:t>
            </w:r>
            <w:r w:rsidR="00E94C61">
              <w:t>aspects</w:t>
            </w:r>
            <w:r w:rsidR="00040BA7">
              <w:t xml:space="preserve"> of </w:t>
            </w:r>
            <w:r w:rsidR="00040BA7" w:rsidRPr="00040BA7">
              <w:t>cultural heritage, including indigenous cultural heritage,</w:t>
            </w:r>
            <w:r w:rsidR="00E94C61">
              <w:t xml:space="preserve"> shown </w:t>
            </w:r>
            <w:r w:rsidRPr="00AF7765">
              <w:t>in the forest operational plan and maps</w:t>
            </w:r>
          </w:p>
        </w:tc>
      </w:tr>
      <w:tr w:rsidR="00AF776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68FF0F8" w:rsidR="00AF7765" w:rsidRPr="00AF7765" w:rsidRDefault="00AF7765" w:rsidP="00AF7765">
            <w:pPr>
              <w:pStyle w:val="SIText"/>
            </w:pPr>
            <w:r w:rsidRPr="00AF7765">
              <w:t xml:space="preserve">2. Apply cultural heritage </w:t>
            </w:r>
            <w:r w:rsidR="00ED2876">
              <w:t xml:space="preserve">protection </w:t>
            </w:r>
            <w:r w:rsidRPr="00AF7765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37DC20AE" w14:textId="5F1F6DAC" w:rsidR="00AF7765" w:rsidRPr="00AF7765" w:rsidRDefault="00AF7765" w:rsidP="00AF7765">
            <w:r w:rsidRPr="00AF7765">
              <w:t xml:space="preserve">2.1 Review work order </w:t>
            </w:r>
            <w:r w:rsidR="0067113B">
              <w:t>or instruction</w:t>
            </w:r>
            <w:r w:rsidR="002B76B1">
              <w:t xml:space="preserve">, </w:t>
            </w:r>
            <w:r w:rsidRPr="00AF7765">
              <w:t xml:space="preserve">identify </w:t>
            </w:r>
            <w:r w:rsidR="00280175">
              <w:t>work task</w:t>
            </w:r>
            <w:r w:rsidR="001734AB">
              <w:t xml:space="preserve"> </w:t>
            </w:r>
            <w:r w:rsidR="004B502D">
              <w:t>including</w:t>
            </w:r>
            <w:r w:rsidR="0067113B">
              <w:t xml:space="preserve"> </w:t>
            </w:r>
            <w:r w:rsidR="00433A04">
              <w:t>requirement to comply</w:t>
            </w:r>
            <w:r w:rsidR="0067113B">
              <w:t xml:space="preserve"> with </w:t>
            </w:r>
            <w:r w:rsidRPr="00AF7765">
              <w:t>cultural heritage</w:t>
            </w:r>
            <w:r w:rsidR="001734AB">
              <w:t xml:space="preserve"> protection</w:t>
            </w:r>
            <w:r w:rsidR="0067113B">
              <w:t xml:space="preserve"> </w:t>
            </w:r>
            <w:r w:rsidR="00433A04">
              <w:t>measures</w:t>
            </w:r>
            <w:r w:rsidR="00A57B83">
              <w:t xml:space="preserve"> and where </w:t>
            </w:r>
            <w:r w:rsidR="00433A04">
              <w:t>necessary</w:t>
            </w:r>
            <w:r w:rsidR="00A57B83">
              <w:t xml:space="preserve"> check with appropriate </w:t>
            </w:r>
            <w:proofErr w:type="gramStart"/>
            <w:r w:rsidR="00A57B83">
              <w:t>personnel</w:t>
            </w:r>
            <w:proofErr w:type="gramEnd"/>
          </w:p>
          <w:p w14:paraId="12DE8616" w14:textId="752A614C" w:rsidR="00AF7765" w:rsidRPr="00AF7765" w:rsidRDefault="00AF7765" w:rsidP="00AF7765">
            <w:r w:rsidRPr="00AF7765">
              <w:t xml:space="preserve">2.2 </w:t>
            </w:r>
            <w:r w:rsidR="0000415A">
              <w:t xml:space="preserve">Identify </w:t>
            </w:r>
            <w:r w:rsidR="0000415A" w:rsidRPr="0000415A">
              <w:t xml:space="preserve">cultural heritage, including indigenous cultural heritage, </w:t>
            </w:r>
            <w:r w:rsidRPr="00AF7765">
              <w:t>sites and/or objects in</w:t>
            </w:r>
            <w:r w:rsidR="00D52B0E">
              <w:t xml:space="preserve"> and near the work </w:t>
            </w:r>
            <w:proofErr w:type="gramStart"/>
            <w:r w:rsidR="00D52B0E">
              <w:t>site</w:t>
            </w:r>
            <w:proofErr w:type="gramEnd"/>
          </w:p>
          <w:p w14:paraId="7DCAA96B" w14:textId="3B83ACCD" w:rsidR="00AF7765" w:rsidRPr="00AF7765" w:rsidRDefault="00AF7765" w:rsidP="00AF7765">
            <w:r w:rsidRPr="00AF7765">
              <w:t xml:space="preserve">2.3 </w:t>
            </w:r>
            <w:r w:rsidR="00D52B0E">
              <w:t xml:space="preserve">Identify </w:t>
            </w:r>
            <w:r w:rsidRPr="00AF7765">
              <w:t>and report risks to cultural heritage sites</w:t>
            </w:r>
            <w:r w:rsidR="00360696">
              <w:t xml:space="preserve"> stemming from forestry </w:t>
            </w:r>
            <w:proofErr w:type="gramStart"/>
            <w:r w:rsidR="00360696">
              <w:t>operations</w:t>
            </w:r>
            <w:proofErr w:type="gramEnd"/>
          </w:p>
          <w:p w14:paraId="62D26D3F" w14:textId="2F310607" w:rsidR="00AF7765" w:rsidRPr="00AF7765" w:rsidRDefault="00AF7765" w:rsidP="00AF7765">
            <w:r w:rsidRPr="00AF7765">
              <w:t xml:space="preserve">2.4 Apply requirements for </w:t>
            </w:r>
            <w:r w:rsidR="00460DB0">
              <w:t xml:space="preserve">establishing </w:t>
            </w:r>
            <w:r w:rsidRPr="00AF7765">
              <w:t>protection zones</w:t>
            </w:r>
            <w:r w:rsidR="00460DB0">
              <w:t xml:space="preserve"> and deploying</w:t>
            </w:r>
            <w:r w:rsidRPr="00AF7765">
              <w:t xml:space="preserve"> signage, field markings and equipment</w:t>
            </w:r>
            <w:r w:rsidR="00E04382">
              <w:t xml:space="preserve"> </w:t>
            </w:r>
            <w:r w:rsidR="00E82CA5">
              <w:t xml:space="preserve">for cultural heritage </w:t>
            </w:r>
            <w:proofErr w:type="gramStart"/>
            <w:r w:rsidR="00E82CA5">
              <w:t>protection</w:t>
            </w:r>
            <w:proofErr w:type="gramEnd"/>
          </w:p>
          <w:p w14:paraId="3DB601FF" w14:textId="37D8E98B" w:rsidR="00AF7765" w:rsidRPr="00AF7765" w:rsidRDefault="00AF7765" w:rsidP="00AF7765">
            <w:r w:rsidRPr="00AF7765">
              <w:t xml:space="preserve">2.5 Carry out cultural heritage protection measures </w:t>
            </w:r>
            <w:r w:rsidR="00E82CA5">
              <w:t xml:space="preserve">according to workplace procedures and legislative </w:t>
            </w:r>
            <w:proofErr w:type="gramStart"/>
            <w:r w:rsidR="00E82CA5">
              <w:t>requirements</w:t>
            </w:r>
            <w:proofErr w:type="gramEnd"/>
          </w:p>
          <w:p w14:paraId="6BB72E57" w14:textId="1784416E" w:rsidR="00AF7765" w:rsidRPr="00AF7765" w:rsidRDefault="00AF7765" w:rsidP="00AF7765">
            <w:pPr>
              <w:pStyle w:val="SIText"/>
            </w:pPr>
            <w:r w:rsidRPr="00AF7765">
              <w:t xml:space="preserve">2.6 Identify situations </w:t>
            </w:r>
            <w:r w:rsidR="00E82CA5">
              <w:t xml:space="preserve">involving cultural heritage protection </w:t>
            </w:r>
            <w:r w:rsidRPr="00AF7765">
              <w:t xml:space="preserve">requiring specialist advice and seek </w:t>
            </w:r>
            <w:proofErr w:type="gramStart"/>
            <w:r w:rsidRPr="00AF7765">
              <w:t>assistance</w:t>
            </w:r>
            <w:proofErr w:type="gramEnd"/>
          </w:p>
        </w:tc>
      </w:tr>
      <w:tr w:rsidR="00AF7765" w:rsidRPr="00963A46" w14:paraId="3FFAF9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D918ED" w14:textId="47CEDAD3" w:rsidR="00AF7765" w:rsidRPr="00AF7765" w:rsidRDefault="00AF7765" w:rsidP="00AF7765">
            <w:pPr>
              <w:pStyle w:val="SIText"/>
            </w:pPr>
            <w:r w:rsidRPr="00AF7765">
              <w:lastRenderedPageBreak/>
              <w:t xml:space="preserve">3. Monitor work </w:t>
            </w:r>
            <w:r w:rsidR="00A034F0">
              <w:t xml:space="preserve">activities </w:t>
            </w:r>
            <w:r w:rsidR="008F2245">
              <w:t>for</w:t>
            </w:r>
            <w:r w:rsidR="00F70755">
              <w:t xml:space="preserve"> compliance with </w:t>
            </w:r>
            <w:r w:rsidR="00F70755" w:rsidRPr="00F70755">
              <w:t>cultural heritage protection requirements</w:t>
            </w:r>
          </w:p>
        </w:tc>
        <w:tc>
          <w:tcPr>
            <w:tcW w:w="3604" w:type="pct"/>
            <w:shd w:val="clear" w:color="auto" w:fill="auto"/>
          </w:tcPr>
          <w:p w14:paraId="68935CB4" w14:textId="330BCCFC" w:rsidR="003C60BE" w:rsidRDefault="00AF7765" w:rsidP="00AF7765">
            <w:r w:rsidRPr="00AF7765">
              <w:t>3.1 Monitor and adjust work practices</w:t>
            </w:r>
            <w:r w:rsidR="00AE1176">
              <w:t xml:space="preserve"> and activities</w:t>
            </w:r>
            <w:r w:rsidRPr="00AF7765">
              <w:t xml:space="preserve"> to meet </w:t>
            </w:r>
            <w:r w:rsidR="00F70755" w:rsidRPr="00F70755">
              <w:t xml:space="preserve">cultural heritage protection </w:t>
            </w:r>
            <w:proofErr w:type="gramStart"/>
            <w:r w:rsidR="00F70755" w:rsidRPr="00F70755">
              <w:t>requirements</w:t>
            </w:r>
            <w:proofErr w:type="gramEnd"/>
          </w:p>
          <w:p w14:paraId="3FFEA3D0" w14:textId="66C3A6BA" w:rsidR="00AF7765" w:rsidRPr="00AF7765" w:rsidRDefault="00AF7765" w:rsidP="00AF7765">
            <w:r w:rsidRPr="00AF7765">
              <w:t xml:space="preserve">3.2 Monitor and maintain cultural heritage protection </w:t>
            </w:r>
            <w:proofErr w:type="gramStart"/>
            <w:r w:rsidRPr="00AF7765">
              <w:t>measures</w:t>
            </w:r>
            <w:proofErr w:type="gramEnd"/>
          </w:p>
          <w:p w14:paraId="26DF2699" w14:textId="02BF33D5" w:rsidR="00AF7765" w:rsidRPr="00AF7765" w:rsidRDefault="00AF7765" w:rsidP="00AF7765">
            <w:r w:rsidRPr="00AF7765">
              <w:t>3.3 Identify and report work practices</w:t>
            </w:r>
            <w:r w:rsidR="008F2245">
              <w:t xml:space="preserve"> and activities</w:t>
            </w:r>
            <w:r w:rsidR="003C60BE">
              <w:t xml:space="preserve"> that do not comply with </w:t>
            </w:r>
            <w:r w:rsidR="003C60BE" w:rsidRPr="003C60BE">
              <w:t>cultural heritage protection requirements</w:t>
            </w:r>
            <w:r w:rsidRPr="00AF7765">
              <w:t xml:space="preserve"> to appropriate </w:t>
            </w:r>
            <w:proofErr w:type="gramStart"/>
            <w:r w:rsidRPr="00AF7765">
              <w:t>personnel</w:t>
            </w:r>
            <w:proofErr w:type="gramEnd"/>
          </w:p>
          <w:p w14:paraId="306A625D" w14:textId="72EC3F70" w:rsidR="00AF7765" w:rsidRDefault="00AF7765" w:rsidP="00AF7765">
            <w:r w:rsidRPr="00AF7765">
              <w:t xml:space="preserve">3.4 Identify </w:t>
            </w:r>
            <w:r w:rsidR="00B72D1A">
              <w:t xml:space="preserve">and make recommendations on </w:t>
            </w:r>
            <w:r w:rsidR="005F6228">
              <w:t xml:space="preserve">ways of </w:t>
            </w:r>
            <w:r w:rsidRPr="00AF7765">
              <w:t>improv</w:t>
            </w:r>
            <w:r w:rsidR="005F6228">
              <w:t>ing</w:t>
            </w:r>
            <w:r w:rsidRPr="00AF7765">
              <w:t xml:space="preserve"> work practices</w:t>
            </w:r>
            <w:r w:rsidR="008F2245">
              <w:t xml:space="preserve"> and activities</w:t>
            </w:r>
            <w:r w:rsidRPr="00AF7765">
              <w:t xml:space="preserve"> </w:t>
            </w:r>
            <w:r w:rsidR="005F6228">
              <w:t xml:space="preserve">to </w:t>
            </w:r>
            <w:r w:rsidR="002B4489">
              <w:t xml:space="preserve">ensure compliance with </w:t>
            </w:r>
            <w:r w:rsidR="005F6228" w:rsidRPr="005F6228">
              <w:t xml:space="preserve">cultural heritage protection </w:t>
            </w:r>
            <w:proofErr w:type="gramStart"/>
            <w:r w:rsidR="005F6228" w:rsidRPr="005F6228">
              <w:t>requirements</w:t>
            </w:r>
            <w:proofErr w:type="gramEnd"/>
          </w:p>
          <w:p w14:paraId="309E3243" w14:textId="5298456C" w:rsidR="0040321A" w:rsidRPr="00AF7765" w:rsidRDefault="0040321A" w:rsidP="00AF7765">
            <w:r>
              <w:t xml:space="preserve">3.5 </w:t>
            </w:r>
            <w:r w:rsidR="00CF7164">
              <w:t xml:space="preserve">Record </w:t>
            </w:r>
            <w:r w:rsidR="00A034F0">
              <w:t xml:space="preserve">all instances of </w:t>
            </w:r>
            <w:r w:rsidR="00AE1176">
              <w:t>non-compliance</w:t>
            </w:r>
            <w:r w:rsidR="00A034F0">
              <w:t xml:space="preserve"> with </w:t>
            </w:r>
            <w:r w:rsidR="00A034F0" w:rsidRPr="00A034F0">
              <w:t>cultural heritage protection requirements</w:t>
            </w:r>
            <w:r w:rsidR="00AE1176">
              <w:t xml:space="preserve"> and report to </w:t>
            </w:r>
            <w:proofErr w:type="gramStart"/>
            <w:r w:rsidR="00AE1176">
              <w:t>appropriate personnel</w:t>
            </w:r>
            <w:proofErr w:type="gramEnd"/>
            <w:r w:rsidR="00AE1176">
              <w:t>.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E2DE24E" w:rsidR="00DA54B5" w:rsidRPr="00414C98" w:rsidRDefault="00555782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5A7E975B" w:rsidR="00DA54B5" w:rsidRPr="00DA1EE2" w:rsidRDefault="00555782" w:rsidP="00541D7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Extract </w:t>
            </w:r>
            <w:r w:rsidR="0072748E"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key information from workplace documents </w:t>
            </w:r>
            <w:r w:rsidR="003C106E"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on </w:t>
            </w:r>
            <w:r w:rsidR="0072748E" w:rsidRPr="00541D71">
              <w:t>cultural heritage protection requirements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4581757F" w:rsidR="00DA54B5" w:rsidRPr="00414C98" w:rsidRDefault="003C106E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431D9623" w:rsidR="00DA54B5" w:rsidRPr="00DA1EE2" w:rsidRDefault="003C106E" w:rsidP="00541D7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Take notes on </w:t>
            </w:r>
            <w:r w:rsidRPr="00541D71">
              <w:t>cultural heritage protection requirements</w:t>
            </w:r>
            <w:r w:rsidRPr="00DA1EE2" w:rsidDel="00555782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C013F8" w:rsidRPr="00541D71">
              <w:rPr>
                <w:rStyle w:val="SITemporaryText-red"/>
                <w:rFonts w:eastAsia="Calibri"/>
                <w:color w:val="auto"/>
                <w:sz w:val="20"/>
              </w:rPr>
              <w:t>related</w:t>
            </w:r>
            <w:r w:rsidR="00A838BE"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 to own scope of work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129FA9E2" w:rsidR="00DA54B5" w:rsidRPr="00414C98" w:rsidRDefault="00A838BE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t xml:space="preserve">Oral communication </w:t>
            </w:r>
          </w:p>
        </w:tc>
        <w:tc>
          <w:tcPr>
            <w:tcW w:w="3604" w:type="pct"/>
          </w:tcPr>
          <w:p w14:paraId="4DAD12EB" w14:textId="555EE5BE" w:rsidR="00DA54B5" w:rsidRPr="00DA1EE2" w:rsidRDefault="00A838BE" w:rsidP="00541D7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Use questioning and active listening to clarify </w:t>
            </w:r>
            <w:r w:rsidR="00EF5D19" w:rsidRPr="00DA1EE2">
              <w:rPr>
                <w:rStyle w:val="SITemporaryText-red"/>
                <w:rFonts w:eastAsia="Calibri"/>
                <w:color w:val="auto"/>
                <w:sz w:val="20"/>
              </w:rPr>
              <w:t>workplace procedures</w:t>
            </w:r>
            <w:r w:rsidRPr="00DA1EE2">
              <w:rPr>
                <w:rStyle w:val="SITemporaryText-red"/>
                <w:rFonts w:eastAsia="Calibri"/>
                <w:color w:val="auto"/>
                <w:sz w:val="20"/>
              </w:rPr>
              <w:t xml:space="preserve"> for </w:t>
            </w:r>
            <w:r w:rsidRPr="00541D71">
              <w:t>cultural heritage protection</w:t>
            </w:r>
            <w:r w:rsidRPr="00DA1EE2" w:rsidDel="00555782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</w:tc>
      </w:tr>
      <w:tr w:rsidR="00AF7765" w:rsidRPr="00336FCA" w:rsidDel="00423CB2" w14:paraId="6EE0E2BC" w14:textId="77777777" w:rsidTr="00CA2922">
        <w:tc>
          <w:tcPr>
            <w:tcW w:w="1396" w:type="pct"/>
          </w:tcPr>
          <w:p w14:paraId="2BFD027C" w14:textId="0C0F510C" w:rsidR="00AF7765" w:rsidRPr="00414C98" w:rsidRDefault="00EF5D19" w:rsidP="00414C9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4C98">
              <w:t>Numeracy</w:t>
            </w:r>
          </w:p>
        </w:tc>
        <w:tc>
          <w:tcPr>
            <w:tcW w:w="3604" w:type="pct"/>
          </w:tcPr>
          <w:p w14:paraId="245513AF" w14:textId="5821ECC7" w:rsidR="00AF7765" w:rsidRPr="00DA1EE2" w:rsidRDefault="00EF5D19" w:rsidP="00541D7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41D71">
              <w:t>Apply numerical skills to estimate distance</w:t>
            </w:r>
            <w:r w:rsidR="003421F6" w:rsidRPr="00541D71">
              <w:t xml:space="preserve"> from own work location and cultural heritage sites and/or objects in and near the work site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595D85FE" w14:textId="2831CD6E" w:rsidR="00DA54B5" w:rsidRDefault="00414C98" w:rsidP="00DA54B5">
            <w:pPr>
              <w:pStyle w:val="SIText"/>
            </w:pPr>
            <w:r w:rsidRPr="00414C98">
              <w:t>FWPCOT</w:t>
            </w:r>
            <w:r w:rsidR="00770EC2">
              <w:t>3</w:t>
            </w:r>
            <w:r w:rsidRPr="00414C98">
              <w:t>XXX</w:t>
            </w:r>
            <w:r w:rsidR="00555108" w:rsidRPr="00555108">
              <w:t xml:space="preserve"> </w:t>
            </w:r>
            <w:r w:rsidR="006A1EF6">
              <w:t>Apply</w:t>
            </w:r>
            <w:r w:rsidR="006A1EF6" w:rsidRPr="00555108">
              <w:t xml:space="preserve"> </w:t>
            </w:r>
            <w:r w:rsidR="00555108" w:rsidRPr="00555108">
              <w:t xml:space="preserve">cultural heritage </w:t>
            </w:r>
            <w:r w:rsidR="00DA7A55">
              <w:t xml:space="preserve">protection </w:t>
            </w:r>
            <w:proofErr w:type="gramStart"/>
            <w:r w:rsidR="00555108" w:rsidRPr="00555108">
              <w:t>requirements</w:t>
            </w:r>
            <w:proofErr w:type="gramEnd"/>
          </w:p>
          <w:p w14:paraId="09E49E25" w14:textId="51B2206E" w:rsidR="00555108" w:rsidRPr="00DA54B5" w:rsidRDefault="00555108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187C7C8" w14:textId="62B57690" w:rsidR="00DA54B5" w:rsidRDefault="00555108" w:rsidP="00DA54B5">
            <w:pPr>
              <w:pStyle w:val="SIText"/>
            </w:pPr>
            <w:r w:rsidRPr="00555108">
              <w:t xml:space="preserve">FWPCOT3257 Follow cultural heritage </w:t>
            </w:r>
            <w:proofErr w:type="gramStart"/>
            <w:r w:rsidRPr="00555108">
              <w:t>requirements</w:t>
            </w:r>
            <w:proofErr w:type="gramEnd"/>
          </w:p>
          <w:p w14:paraId="2293AA64" w14:textId="0A5B62B1" w:rsidR="00555108" w:rsidRPr="00DA54B5" w:rsidRDefault="00555108" w:rsidP="00DA54B5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533A3CFB" w14:textId="77777777" w:rsidR="00203F5F" w:rsidRDefault="00203F5F" w:rsidP="00203F5F">
            <w:pPr>
              <w:pStyle w:val="SIText"/>
            </w:pPr>
            <w:r>
              <w:t xml:space="preserve">Changed </w:t>
            </w:r>
            <w:proofErr w:type="gramStart"/>
            <w:r>
              <w:t>title</w:t>
            </w:r>
            <w:proofErr w:type="gramEnd"/>
          </w:p>
          <w:p w14:paraId="42718263" w14:textId="77777777" w:rsidR="00203F5F" w:rsidRDefault="00203F5F" w:rsidP="00203F5F">
            <w:pPr>
              <w:pStyle w:val="SIText"/>
            </w:pPr>
          </w:p>
          <w:p w14:paraId="6846AC3F" w14:textId="40F4F5E5" w:rsidR="00203F5F" w:rsidRPr="00203F5F" w:rsidRDefault="006C7D7D" w:rsidP="00203F5F">
            <w:pPr>
              <w:pStyle w:val="SIText"/>
            </w:pPr>
            <w:r>
              <w:t>Reworded</w:t>
            </w:r>
            <w:r w:rsidR="00203F5F" w:rsidRPr="00203F5F">
              <w:t xml:space="preserve"> </w:t>
            </w:r>
            <w:r w:rsidR="0050478F">
              <w:t xml:space="preserve">Elements and </w:t>
            </w:r>
            <w:r w:rsidR="00203F5F" w:rsidRPr="00203F5F">
              <w:t>Performance Criteria</w:t>
            </w:r>
          </w:p>
          <w:p w14:paraId="7A4ADFE6" w14:textId="77777777" w:rsidR="00203F5F" w:rsidRPr="00203F5F" w:rsidRDefault="00203F5F" w:rsidP="00203F5F">
            <w:pPr>
              <w:pStyle w:val="SIText"/>
            </w:pPr>
          </w:p>
          <w:p w14:paraId="257C73CA" w14:textId="108A395F" w:rsidR="00203F5F" w:rsidRPr="00203F5F" w:rsidRDefault="00203F5F" w:rsidP="00203F5F">
            <w:pPr>
              <w:pStyle w:val="SIText"/>
            </w:pPr>
            <w:r w:rsidRPr="00203F5F">
              <w:t>Updated Knowledge and Performance Evidence</w:t>
            </w:r>
          </w:p>
          <w:p w14:paraId="3272E254" w14:textId="77777777" w:rsidR="00203F5F" w:rsidRPr="00203F5F" w:rsidRDefault="00203F5F" w:rsidP="00203F5F">
            <w:pPr>
              <w:pStyle w:val="SIText"/>
            </w:pPr>
          </w:p>
          <w:p w14:paraId="7C61711A" w14:textId="77777777" w:rsidR="00203F5F" w:rsidRPr="00203F5F" w:rsidRDefault="00203F5F" w:rsidP="00203F5F">
            <w:pPr>
              <w:pStyle w:val="SIText"/>
            </w:pPr>
            <w:r w:rsidRPr="00203F5F">
              <w:t xml:space="preserve">Reworded Foundation Skills </w:t>
            </w:r>
          </w:p>
          <w:p w14:paraId="413CE250" w14:textId="77777777" w:rsidR="00203F5F" w:rsidRPr="00203F5F" w:rsidRDefault="00203F5F" w:rsidP="00203F5F">
            <w:pPr>
              <w:pStyle w:val="SIText"/>
            </w:pPr>
          </w:p>
          <w:p w14:paraId="7D3C4B75" w14:textId="55463B55" w:rsidR="00DA54B5" w:rsidRPr="00DA54B5" w:rsidRDefault="00203F5F" w:rsidP="00203F5F">
            <w:pPr>
              <w:pStyle w:val="SIText"/>
              <w:rPr>
                <w:rStyle w:val="SITemporaryText-red"/>
              </w:rPr>
            </w:pPr>
            <w:r w:rsidRPr="00203F5F">
              <w:t>Updated Assessment Conditions</w:t>
            </w:r>
            <w:r w:rsidRPr="00203F5F" w:rsidDel="00203F5F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6630AC2B" w14:textId="729A57A6" w:rsidR="00DA54B5" w:rsidRPr="006C7D7D" w:rsidRDefault="00B01D8A" w:rsidP="006C7D7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C7D7D">
              <w:rPr>
                <w:rStyle w:val="SITemporaryText-red"/>
                <w:color w:val="auto"/>
                <w:sz w:val="20"/>
              </w:rPr>
              <w:t>E</w:t>
            </w:r>
            <w:r w:rsidR="00DA54B5" w:rsidRPr="006C7D7D">
              <w:rPr>
                <w:rStyle w:val="SITemporaryText-red"/>
                <w:color w:val="auto"/>
                <w:sz w:val="20"/>
              </w:rPr>
              <w:t xml:space="preserve">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245035CF" w14:textId="77777777" w:rsidR="00203F5F" w:rsidRDefault="00203F5F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1B3A3D59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232AAB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52A96" w:rsidRPr="00252A96">
              <w:t>FWPCOT</w:t>
            </w:r>
            <w:r w:rsidR="006A1EF6">
              <w:t>3</w:t>
            </w:r>
            <w:r w:rsidR="00252A96" w:rsidRPr="00252A96">
              <w:t>XXX</w:t>
            </w:r>
            <w:r w:rsidR="0098115C" w:rsidRPr="00AF7765">
              <w:t xml:space="preserve"> </w:t>
            </w:r>
            <w:r w:rsidR="006A1EF6">
              <w:t>Apply</w:t>
            </w:r>
            <w:r w:rsidR="006A1EF6" w:rsidRPr="00AF7765">
              <w:t xml:space="preserve"> </w:t>
            </w:r>
            <w:r w:rsidR="00AF7765" w:rsidRPr="00AF7765">
              <w:t xml:space="preserve">cultural heritage </w:t>
            </w:r>
            <w:r w:rsidR="0098115C">
              <w:t xml:space="preserve">protection </w:t>
            </w:r>
            <w:r w:rsidR="00AF7765" w:rsidRPr="00AF7765">
              <w:t>requirements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DA1EE2" w:rsidRDefault="00DA54B5" w:rsidP="003E2A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1EE2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1EE2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6BFF6ACC" w14:textId="77777777" w:rsidR="00DA54B5" w:rsidRPr="00DA1EE2" w:rsidRDefault="00DA54B5" w:rsidP="003E2AB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20940D08" w:rsidR="00556C4C" w:rsidRPr="000754EC" w:rsidRDefault="00DA54B5" w:rsidP="00CA5FC1">
            <w:pPr>
              <w:pStyle w:val="SIText"/>
            </w:pPr>
            <w:r w:rsidRPr="003E2ABB">
              <w:rPr>
                <w:rStyle w:val="SITemporaryText-red"/>
                <w:color w:val="auto"/>
                <w:sz w:val="20"/>
              </w:rPr>
              <w:t xml:space="preserve">There must be evidence </w:t>
            </w:r>
            <w:r w:rsidRPr="00CA5FC1">
              <w:rPr>
                <w:rStyle w:val="SITemporaryText-red"/>
                <w:color w:val="auto"/>
                <w:sz w:val="20"/>
              </w:rPr>
              <w:t>that</w:t>
            </w:r>
            <w:r w:rsidR="00CA5FC1" w:rsidRPr="00CA5FC1">
              <w:rPr>
                <w:rStyle w:val="SITemporaryText-red"/>
                <w:color w:val="auto"/>
                <w:sz w:val="20"/>
              </w:rPr>
              <w:t>,</w:t>
            </w:r>
            <w:r w:rsidRPr="00CA5FC1">
              <w:rPr>
                <w:rStyle w:val="SITemporaryText-red"/>
                <w:color w:val="auto"/>
                <w:sz w:val="20"/>
              </w:rPr>
              <w:t xml:space="preserve"> </w:t>
            </w:r>
            <w:r w:rsidR="00CA5FC1" w:rsidRPr="00CA5FC1">
              <w:t xml:space="preserve">on one occasion, </w:t>
            </w:r>
            <w:r w:rsidRPr="003E2ABB">
              <w:rPr>
                <w:rStyle w:val="SITemporaryText-red"/>
                <w:color w:val="auto"/>
                <w:sz w:val="20"/>
              </w:rPr>
              <w:t xml:space="preserve">the individual has </w:t>
            </w:r>
            <w:r w:rsidR="009C56C0" w:rsidRPr="003E2ABB">
              <w:t xml:space="preserve">followed cultural heritage protection requirements </w:t>
            </w:r>
            <w:r w:rsidR="00F14F93" w:rsidRPr="003E2ABB">
              <w:t>while</w:t>
            </w:r>
            <w:r w:rsidR="001E2C44" w:rsidRPr="003E2ABB">
              <w:t xml:space="preserve"> undertaking forestry operations</w:t>
            </w:r>
            <w:r w:rsidR="0098115C">
              <w:t xml:space="preserve"> in a forest or plantation setting</w:t>
            </w:r>
            <w:r w:rsidR="001E2C44" w:rsidRPr="003E2AB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A1EE2" w:rsidRDefault="00DA54B5" w:rsidP="0038122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1EE2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A1EE2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A1EE2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56FC864A" w14:textId="3E6C48D9" w:rsidR="00AF7765" w:rsidRPr="00043A01" w:rsidRDefault="00E61CE6" w:rsidP="00043A01">
            <w:pPr>
              <w:pStyle w:val="SIBulletList1"/>
            </w:pPr>
            <w:r w:rsidRPr="00043A01">
              <w:rPr>
                <w:rStyle w:val="SITemporaryText-red"/>
                <w:rFonts w:eastAsia="Calibri"/>
                <w:color w:val="auto"/>
                <w:sz w:val="20"/>
              </w:rPr>
              <w:t xml:space="preserve">legislation, </w:t>
            </w:r>
            <w:r w:rsidR="00AF7765" w:rsidRPr="00043A01">
              <w:t>regulations, standards, codes of practice</w:t>
            </w:r>
            <w:r w:rsidRPr="00043A01">
              <w:t xml:space="preserve">, </w:t>
            </w:r>
            <w:r w:rsidR="00175B36" w:rsidRPr="00043A01">
              <w:t>contractual</w:t>
            </w:r>
            <w:r w:rsidRPr="00043A01">
              <w:t xml:space="preserve"> arrange</w:t>
            </w:r>
            <w:r w:rsidR="00175B36" w:rsidRPr="00043A01">
              <w:t xml:space="preserve">ments and </w:t>
            </w:r>
            <w:r w:rsidR="00385665" w:rsidRPr="00043A01">
              <w:t xml:space="preserve">partnership </w:t>
            </w:r>
            <w:r w:rsidR="00175B36" w:rsidRPr="00043A01">
              <w:t xml:space="preserve">agreements </w:t>
            </w:r>
            <w:r w:rsidR="00AF7765" w:rsidRPr="00043A01">
              <w:t xml:space="preserve">for implementing and monitoring cultural heritage protection </w:t>
            </w:r>
            <w:proofErr w:type="gramStart"/>
            <w:r w:rsidR="00275577" w:rsidRPr="00043A01">
              <w:t>measures</w:t>
            </w:r>
            <w:proofErr w:type="gramEnd"/>
          </w:p>
          <w:p w14:paraId="30B8A026" w14:textId="5635655E" w:rsidR="00AF7765" w:rsidRPr="00AF7765" w:rsidRDefault="00275577" w:rsidP="00AF7765">
            <w:pPr>
              <w:pStyle w:val="SIBulletList1"/>
            </w:pPr>
            <w:r>
              <w:t>workplace</w:t>
            </w:r>
            <w:r w:rsidR="00AF7765" w:rsidRPr="00AF7765">
              <w:t xml:space="preserve"> standards, requirements, </w:t>
            </w:r>
            <w:proofErr w:type="gramStart"/>
            <w:r w:rsidR="00AF7765" w:rsidRPr="00AF7765">
              <w:t>policies</w:t>
            </w:r>
            <w:proofErr w:type="gramEnd"/>
            <w:r w:rsidR="00AF7765" w:rsidRPr="00AF7765">
              <w:t xml:space="preserve"> and procedures </w:t>
            </w:r>
            <w:r>
              <w:t>on</w:t>
            </w:r>
            <w:r w:rsidR="00AF7765" w:rsidRPr="00AF7765">
              <w:t xml:space="preserve"> cultural heritage protection</w:t>
            </w:r>
          </w:p>
          <w:p w14:paraId="10C02FA1" w14:textId="77777777" w:rsidR="0007342E" w:rsidRDefault="00BD1E21" w:rsidP="00AF7765">
            <w:pPr>
              <w:pStyle w:val="SIBulletList1"/>
            </w:pPr>
            <w:r>
              <w:t xml:space="preserve">definition and components of </w:t>
            </w:r>
            <w:r w:rsidR="00737766">
              <w:t>cultural heritage</w:t>
            </w:r>
          </w:p>
          <w:p w14:paraId="79C526EF" w14:textId="19414E13" w:rsidR="0007342E" w:rsidRDefault="0007342E" w:rsidP="00DA1EE2">
            <w:pPr>
              <w:pStyle w:val="SIBulletList2"/>
            </w:pPr>
            <w:r w:rsidRPr="0007342E">
              <w:t xml:space="preserve">tangible culture such as buildings, monuments, landscapes, books, works of art, and </w:t>
            </w:r>
            <w:proofErr w:type="gramStart"/>
            <w:r w:rsidRPr="0007342E">
              <w:t>art</w:t>
            </w:r>
            <w:r>
              <w:t>e</w:t>
            </w:r>
            <w:r w:rsidRPr="0007342E">
              <w:t>facts</w:t>
            </w:r>
            <w:proofErr w:type="gramEnd"/>
          </w:p>
          <w:p w14:paraId="2EE73C5E" w14:textId="09F4C9C1" w:rsidR="0007342E" w:rsidRDefault="0007342E" w:rsidP="00DA1EE2">
            <w:pPr>
              <w:pStyle w:val="SIBulletList2"/>
            </w:pPr>
            <w:r w:rsidRPr="0007342E">
              <w:t xml:space="preserve">intangible culture such as folklore, traditions, language, and knowledge </w:t>
            </w:r>
          </w:p>
          <w:p w14:paraId="7A5AEF8C" w14:textId="29CDB898" w:rsidR="0007342E" w:rsidRPr="0007342E" w:rsidRDefault="0007342E" w:rsidP="00DA1EE2">
            <w:pPr>
              <w:pStyle w:val="SIBulletList2"/>
            </w:pPr>
            <w:r w:rsidRPr="0007342E">
              <w:t>natural</w:t>
            </w:r>
            <w:r>
              <w:t xml:space="preserve"> </w:t>
            </w:r>
            <w:r w:rsidRPr="0007342E">
              <w:t>heritage</w:t>
            </w:r>
            <w:r>
              <w:t xml:space="preserve"> </w:t>
            </w:r>
            <w:r w:rsidRPr="0007342E">
              <w:t xml:space="preserve">including culturally significant landscapes and </w:t>
            </w:r>
            <w:proofErr w:type="gramStart"/>
            <w:r w:rsidRPr="0007342E">
              <w:t>biodiversit</w:t>
            </w:r>
            <w:r>
              <w:t>y</w:t>
            </w:r>
            <w:proofErr w:type="gramEnd"/>
          </w:p>
          <w:p w14:paraId="1A873D83" w14:textId="147CF2D1" w:rsidR="00BD1E21" w:rsidRDefault="008107E7" w:rsidP="00AF7765">
            <w:pPr>
              <w:pStyle w:val="SIBulletList1"/>
            </w:pPr>
            <w:r>
              <w:t>distinction between cultural heritage and indigenous cultural heritage</w:t>
            </w:r>
          </w:p>
          <w:p w14:paraId="35E48E6C" w14:textId="6CCCFABB" w:rsidR="00AF7765" w:rsidRPr="00AF7765" w:rsidRDefault="00AF7765" w:rsidP="00AF7765">
            <w:pPr>
              <w:pStyle w:val="SIBulletList1"/>
            </w:pPr>
            <w:r w:rsidRPr="00AF7765">
              <w:t>the importance of indigenous</w:t>
            </w:r>
            <w:r w:rsidR="00AC62AF">
              <w:t xml:space="preserve"> cultural heritage</w:t>
            </w:r>
            <w:r w:rsidRPr="00AF7765">
              <w:t xml:space="preserve"> including:</w:t>
            </w:r>
          </w:p>
          <w:p w14:paraId="1C389D0E" w14:textId="77777777" w:rsidR="00AF7765" w:rsidRPr="00381226" w:rsidRDefault="00AF7765" w:rsidP="00DA1EE2">
            <w:pPr>
              <w:pStyle w:val="SIBulletList2"/>
            </w:pPr>
            <w:r w:rsidRPr="00381226">
              <w:t xml:space="preserve">any place or object of significance to indigenous people because of their traditions, observances, lore, customs, </w:t>
            </w:r>
            <w:proofErr w:type="gramStart"/>
            <w:r w:rsidRPr="00381226">
              <w:t>beliefs</w:t>
            </w:r>
            <w:proofErr w:type="gramEnd"/>
            <w:r w:rsidRPr="00381226">
              <w:t xml:space="preserve"> and history including:</w:t>
            </w:r>
          </w:p>
          <w:p w14:paraId="42EDD111" w14:textId="77777777" w:rsidR="00AF7765" w:rsidRPr="00381226" w:rsidRDefault="00AF7765" w:rsidP="00381226">
            <w:pPr>
              <w:pStyle w:val="SIBulletList2"/>
            </w:pPr>
            <w:r w:rsidRPr="00381226">
              <w:t>sacred sites</w:t>
            </w:r>
          </w:p>
          <w:p w14:paraId="387A4EBF" w14:textId="77777777" w:rsidR="00AF7765" w:rsidRPr="00381226" w:rsidRDefault="00AF7765" w:rsidP="00381226">
            <w:pPr>
              <w:pStyle w:val="SIBulletList2"/>
            </w:pPr>
            <w:r w:rsidRPr="00381226">
              <w:t>ceremonial sites</w:t>
            </w:r>
          </w:p>
          <w:p w14:paraId="472BB97F" w14:textId="77777777" w:rsidR="00AF7765" w:rsidRPr="00381226" w:rsidRDefault="00AF7765" w:rsidP="00381226">
            <w:pPr>
              <w:pStyle w:val="SIBulletList2"/>
            </w:pPr>
            <w:r w:rsidRPr="00381226">
              <w:t>burial sites</w:t>
            </w:r>
          </w:p>
          <w:p w14:paraId="73781B3E" w14:textId="77777777" w:rsidR="00AF7765" w:rsidRPr="00381226" w:rsidRDefault="00AF7765" w:rsidP="00381226">
            <w:pPr>
              <w:pStyle w:val="SIBulletList2"/>
            </w:pPr>
            <w:r w:rsidRPr="00381226">
              <w:t>rock art and engravings</w:t>
            </w:r>
          </w:p>
          <w:p w14:paraId="61BA1F1E" w14:textId="77777777" w:rsidR="00AF7765" w:rsidRPr="00381226" w:rsidRDefault="00AF7765" w:rsidP="00381226">
            <w:pPr>
              <w:pStyle w:val="SIBulletList2"/>
            </w:pPr>
            <w:r w:rsidRPr="00381226">
              <w:t>ochre pits</w:t>
            </w:r>
          </w:p>
          <w:p w14:paraId="3C48BD02" w14:textId="77777777" w:rsidR="00AF7765" w:rsidRPr="00381226" w:rsidRDefault="00AF7765" w:rsidP="00381226">
            <w:pPr>
              <w:pStyle w:val="SIBulletList2"/>
            </w:pPr>
            <w:r w:rsidRPr="00381226">
              <w:t>scatter sites</w:t>
            </w:r>
          </w:p>
          <w:p w14:paraId="4D87B9E9" w14:textId="77777777" w:rsidR="00AF7765" w:rsidRPr="00381226" w:rsidRDefault="00AF7765" w:rsidP="00381226">
            <w:pPr>
              <w:pStyle w:val="SIBulletList2"/>
            </w:pPr>
            <w:r w:rsidRPr="00381226">
              <w:t>scarred or carved trees</w:t>
            </w:r>
          </w:p>
          <w:p w14:paraId="6AF404B8" w14:textId="77777777" w:rsidR="00AF7765" w:rsidRPr="00381226" w:rsidRDefault="00AF7765" w:rsidP="00381226">
            <w:pPr>
              <w:pStyle w:val="SIBulletList2"/>
            </w:pPr>
            <w:r w:rsidRPr="00381226">
              <w:t>stone arrangements or bora rings</w:t>
            </w:r>
          </w:p>
          <w:p w14:paraId="2E660852" w14:textId="77777777" w:rsidR="00AF7765" w:rsidRPr="00381226" w:rsidRDefault="00AF7765" w:rsidP="00381226">
            <w:pPr>
              <w:pStyle w:val="SIBulletList2"/>
            </w:pPr>
            <w:r w:rsidRPr="00381226">
              <w:t xml:space="preserve">stone tool manufacture and grinding </w:t>
            </w:r>
            <w:proofErr w:type="gramStart"/>
            <w:r w:rsidRPr="00381226">
              <w:t>sites</w:t>
            </w:r>
            <w:proofErr w:type="gramEnd"/>
          </w:p>
          <w:p w14:paraId="1B5A06D6" w14:textId="77777777" w:rsidR="00AF7765" w:rsidRPr="00381226" w:rsidRDefault="00AF7765" w:rsidP="00381226">
            <w:pPr>
              <w:pStyle w:val="SIBulletList2"/>
            </w:pPr>
            <w:r w:rsidRPr="00381226">
              <w:t>artefacts</w:t>
            </w:r>
          </w:p>
          <w:p w14:paraId="67C4F96F" w14:textId="77777777" w:rsidR="00AF7765" w:rsidRPr="00381226" w:rsidRDefault="00AF7765" w:rsidP="00381226">
            <w:pPr>
              <w:pStyle w:val="SIBulletList2"/>
            </w:pPr>
            <w:r w:rsidRPr="00381226">
              <w:t>massacre sites</w:t>
            </w:r>
          </w:p>
          <w:p w14:paraId="075D845A" w14:textId="72D1D26C" w:rsidR="00385665" w:rsidRDefault="00385665" w:rsidP="00381226">
            <w:pPr>
              <w:pStyle w:val="SIBulletList1"/>
            </w:pPr>
            <w:r>
              <w:t xml:space="preserve">key stakeholders engaged in </w:t>
            </w:r>
            <w:r w:rsidRPr="00385665">
              <w:t>protection of cultural heritage</w:t>
            </w:r>
            <w:r>
              <w:t xml:space="preserve"> including:</w:t>
            </w:r>
          </w:p>
          <w:p w14:paraId="29901BB7" w14:textId="2916BF03" w:rsidR="00385665" w:rsidRDefault="00385665" w:rsidP="00DA1EE2">
            <w:pPr>
              <w:pStyle w:val="SIBulletList2"/>
            </w:pPr>
            <w:r>
              <w:t>indigenous</w:t>
            </w:r>
            <w:r w:rsidR="0005465E">
              <w:t xml:space="preserve"> organisations</w:t>
            </w:r>
          </w:p>
          <w:p w14:paraId="57E4D44A" w14:textId="657A50F1" w:rsidR="00385665" w:rsidRDefault="0005465E" w:rsidP="00385665">
            <w:pPr>
              <w:pStyle w:val="SIBulletList2"/>
            </w:pPr>
            <w:r>
              <w:t xml:space="preserve">government departments and </w:t>
            </w:r>
            <w:r w:rsidR="00385665">
              <w:t>agencies</w:t>
            </w:r>
          </w:p>
          <w:p w14:paraId="20801B2C" w14:textId="667634AE" w:rsidR="00385665" w:rsidRDefault="00385665" w:rsidP="00385665">
            <w:pPr>
              <w:pStyle w:val="SIBulletList2"/>
            </w:pPr>
            <w:proofErr w:type="gramStart"/>
            <w:r>
              <w:t>land owners</w:t>
            </w:r>
            <w:proofErr w:type="gramEnd"/>
          </w:p>
          <w:p w14:paraId="5FCFE85A" w14:textId="1444FF79" w:rsidR="00385665" w:rsidRDefault="00385665" w:rsidP="00DA1EE2">
            <w:pPr>
              <w:pStyle w:val="SIBulletList2"/>
            </w:pPr>
            <w:r>
              <w:t>forestry companies</w:t>
            </w:r>
          </w:p>
          <w:p w14:paraId="5D9897B2" w14:textId="45B5B1A3" w:rsidR="00385665" w:rsidRDefault="0005465E" w:rsidP="00DA1EE2">
            <w:pPr>
              <w:pStyle w:val="SIBulletList2"/>
            </w:pPr>
            <w:r>
              <w:t>other community organisations</w:t>
            </w:r>
          </w:p>
          <w:p w14:paraId="1C1CA084" w14:textId="4B31B33B" w:rsidR="00AF7765" w:rsidRPr="00381226" w:rsidRDefault="007209FC" w:rsidP="00381226">
            <w:pPr>
              <w:pStyle w:val="SIBulletList1"/>
            </w:pPr>
            <w:r w:rsidRPr="00381226">
              <w:t xml:space="preserve">work practices and </w:t>
            </w:r>
            <w:r w:rsidR="00AF7765" w:rsidRPr="00381226">
              <w:t xml:space="preserve">procedures for </w:t>
            </w:r>
            <w:r w:rsidR="00381226" w:rsidRPr="00381226">
              <w:t>protecting</w:t>
            </w:r>
            <w:r w:rsidR="00AF7765" w:rsidRPr="00381226">
              <w:t xml:space="preserve"> cultural heritage sites and objects including protection zone </w:t>
            </w:r>
            <w:proofErr w:type="gramStart"/>
            <w:r w:rsidR="00AF7765" w:rsidRPr="00381226">
              <w:t>requirements</w:t>
            </w:r>
            <w:proofErr w:type="gramEnd"/>
          </w:p>
          <w:p w14:paraId="17F4DE68" w14:textId="3E7806E2" w:rsidR="007209FC" w:rsidRPr="00381226" w:rsidRDefault="00477801" w:rsidP="00381226">
            <w:pPr>
              <w:pStyle w:val="SIBulletList1"/>
            </w:pPr>
            <w:r w:rsidRPr="00381226">
              <w:t xml:space="preserve">work practices and activities that comply and do not comply with cultural heritage protection </w:t>
            </w:r>
            <w:proofErr w:type="gramStart"/>
            <w:r w:rsidRPr="00381226">
              <w:t>requirements</w:t>
            </w:r>
            <w:proofErr w:type="gramEnd"/>
          </w:p>
          <w:p w14:paraId="1B74D7B8" w14:textId="4C067F6A" w:rsidR="00477801" w:rsidRPr="00381226" w:rsidRDefault="00477801" w:rsidP="00381226">
            <w:pPr>
              <w:pStyle w:val="SIBulletList1"/>
            </w:pPr>
            <w:r w:rsidRPr="00381226">
              <w:t>consequences of non-compliance with cultural heritage protection requirements</w:t>
            </w:r>
          </w:p>
          <w:p w14:paraId="594042BC" w14:textId="64A426AA" w:rsidR="00F1480E" w:rsidRPr="000754EC" w:rsidRDefault="00477801" w:rsidP="00DA1EE2">
            <w:pPr>
              <w:pStyle w:val="SIBulletList1"/>
            </w:pPr>
            <w:r w:rsidRPr="00381226">
              <w:t>procedures for reporting non-compliance with cultural heritage protection requirements</w:t>
            </w:r>
            <w:r w:rsidR="00043A01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441E891" w14:textId="77777777" w:rsidR="00D03945" w:rsidRPr="00043A01" w:rsidRDefault="00D03945" w:rsidP="00043A0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F83C225" w14:textId="77777777" w:rsidR="00D03945" w:rsidRPr="00043A01" w:rsidRDefault="00D03945" w:rsidP="00043A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CBBB326" w14:textId="77777777" w:rsidR="00D03945" w:rsidRPr="00043A01" w:rsidRDefault="00D03945" w:rsidP="00043A0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 xml:space="preserve">skills must be demonstrated in a forest or wood products work environment or an environment that accurately represents workplace </w:t>
            </w:r>
            <w:proofErr w:type="gramStart"/>
            <w:r w:rsidRPr="00043A01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57D48B00" w14:textId="77777777" w:rsidR="00D03945" w:rsidRPr="00043A01" w:rsidRDefault="00D03945" w:rsidP="00043A0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043A01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043A01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FE562CF" w14:textId="485D7718" w:rsidR="00D03945" w:rsidRPr="00D03945" w:rsidRDefault="00DE5E79" w:rsidP="00D03945">
            <w:pPr>
              <w:pStyle w:val="SIBulletList2"/>
            </w:pPr>
            <w:r>
              <w:t>to</w:t>
            </w:r>
            <w:r w:rsidR="00603C0A">
              <w:t>o</w:t>
            </w:r>
            <w:r>
              <w:t>ls,</w:t>
            </w:r>
            <w:r w:rsidR="002B76B1">
              <w:t xml:space="preserve"> machinery, </w:t>
            </w:r>
            <w:r>
              <w:t xml:space="preserve">equipment </w:t>
            </w:r>
            <w:r w:rsidR="002B76B1">
              <w:t xml:space="preserve">and materials </w:t>
            </w:r>
            <w:r>
              <w:t xml:space="preserve">required to undertake job </w:t>
            </w:r>
            <w:r w:rsidR="00603C0A">
              <w:t xml:space="preserve">requirements specified in </w:t>
            </w:r>
            <w:r w:rsidR="00603C0A" w:rsidRPr="00603C0A">
              <w:t xml:space="preserve">work order or </w:t>
            </w:r>
            <w:proofErr w:type="gramStart"/>
            <w:r w:rsidR="00603C0A" w:rsidRPr="00603C0A">
              <w:t>instruction</w:t>
            </w:r>
            <w:proofErr w:type="gramEnd"/>
          </w:p>
          <w:p w14:paraId="6E0C5093" w14:textId="1AED9025" w:rsidR="00D03945" w:rsidRDefault="00597079" w:rsidP="00D03945">
            <w:pPr>
              <w:pStyle w:val="SIBulletList2"/>
            </w:pPr>
            <w:r>
              <w:lastRenderedPageBreak/>
              <w:t xml:space="preserve">forest operational plan and maps identifying location of </w:t>
            </w:r>
            <w:r w:rsidRPr="00597079">
              <w:t xml:space="preserve">cultural heritage, including indigenous cultural heritage, sites and/or objects in and near the work </w:t>
            </w:r>
            <w:proofErr w:type="gramStart"/>
            <w:r w:rsidRPr="00597079">
              <w:t>site</w:t>
            </w:r>
            <w:proofErr w:type="gramEnd"/>
          </w:p>
          <w:p w14:paraId="26BF9058" w14:textId="55022C26" w:rsidR="00C43153" w:rsidRPr="00D03945" w:rsidRDefault="00C43153" w:rsidP="00D03945">
            <w:pPr>
              <w:pStyle w:val="SIBulletList2"/>
            </w:pPr>
            <w:r w:rsidRPr="00C43153">
              <w:t>signage, field markings and equipment for cultural heritage protection</w:t>
            </w:r>
          </w:p>
          <w:p w14:paraId="697C0C23" w14:textId="70B1AC8D" w:rsidR="00D03945" w:rsidRPr="00D03945" w:rsidRDefault="00D03945" w:rsidP="00D03945">
            <w:pPr>
              <w:pStyle w:val="SIBulletList2"/>
            </w:pPr>
            <w:r w:rsidRPr="00D03945">
              <w:t>personal protective equipment</w:t>
            </w:r>
          </w:p>
          <w:p w14:paraId="56EA9AEB" w14:textId="77777777" w:rsidR="00D03945" w:rsidRPr="00043A01" w:rsidRDefault="00D03945" w:rsidP="00043A0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3A0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145FB0C" w14:textId="376DA994" w:rsidR="00D03945" w:rsidRPr="00D03945" w:rsidRDefault="00D03945" w:rsidP="00D03945">
            <w:pPr>
              <w:pStyle w:val="SIBulletList2"/>
            </w:pPr>
            <w:r w:rsidRPr="00D03945">
              <w:t xml:space="preserve">access to work instruction </w:t>
            </w:r>
            <w:r w:rsidR="003F7E9D" w:rsidRPr="003F7E9D">
              <w:t>identify</w:t>
            </w:r>
            <w:r w:rsidR="003F7E9D">
              <w:t>ing</w:t>
            </w:r>
            <w:r w:rsidR="003F7E9D" w:rsidRPr="003F7E9D">
              <w:t xml:space="preserve"> job requirements and </w:t>
            </w:r>
            <w:r w:rsidR="0054297E">
              <w:t>requirements</w:t>
            </w:r>
            <w:r w:rsidR="003F7E9D" w:rsidRPr="003F7E9D">
              <w:t xml:space="preserve"> to comply with cultural heritage protection </w:t>
            </w:r>
            <w:proofErr w:type="gramStart"/>
            <w:r w:rsidR="003F7E9D" w:rsidRPr="003F7E9D">
              <w:t>requirements</w:t>
            </w:r>
            <w:proofErr w:type="gramEnd"/>
          </w:p>
          <w:p w14:paraId="74BCAE62" w14:textId="17064407" w:rsidR="00D03945" w:rsidRPr="00D03945" w:rsidRDefault="00D03945" w:rsidP="00D03945">
            <w:pPr>
              <w:pStyle w:val="SIBulletList2"/>
            </w:pPr>
            <w:r w:rsidRPr="00D03945">
              <w:t>access to workplace</w:t>
            </w:r>
            <w:r w:rsidR="005F7F3A">
              <w:t xml:space="preserve"> health, safety and environment</w:t>
            </w:r>
            <w:r w:rsidRPr="00D03945">
              <w:t xml:space="preserve"> policies and procedures applicable to </w:t>
            </w:r>
            <w:r w:rsidR="003F7E9D">
              <w:t xml:space="preserve">work task to be carried </w:t>
            </w:r>
            <w:proofErr w:type="gramStart"/>
            <w:r w:rsidR="003F7E9D">
              <w:t>out</w:t>
            </w:r>
            <w:proofErr w:type="gramEnd"/>
          </w:p>
          <w:p w14:paraId="55116117" w14:textId="4DB99C0B" w:rsidR="00D03945" w:rsidRPr="00D03945" w:rsidRDefault="00D03945" w:rsidP="00D03945">
            <w:pPr>
              <w:pStyle w:val="SIBulletList2"/>
            </w:pPr>
            <w:r w:rsidRPr="00D03945">
              <w:t xml:space="preserve">workplace procedures for </w:t>
            </w:r>
            <w:r w:rsidR="003F7E9D" w:rsidRPr="003F7E9D">
              <w:t>cultural heritage protection</w:t>
            </w:r>
            <w:r w:rsidR="00043A01">
              <w:t>.</w:t>
            </w:r>
          </w:p>
          <w:p w14:paraId="16C6A0A6" w14:textId="77777777" w:rsidR="00D03945" w:rsidRPr="00D03945" w:rsidRDefault="00D03945" w:rsidP="00D03945">
            <w:pPr>
              <w:pStyle w:val="SIText"/>
              <w:rPr>
                <w:rStyle w:val="SITemporaryText-red"/>
              </w:rPr>
            </w:pPr>
          </w:p>
          <w:p w14:paraId="408F0CDB" w14:textId="0602491B" w:rsidR="00DA54B5" w:rsidRPr="00043A01" w:rsidRDefault="00D03945" w:rsidP="00043A0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43A0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CCCE" w14:textId="77777777" w:rsidR="00C12179" w:rsidRDefault="00C12179" w:rsidP="00BF3F0A">
      <w:r>
        <w:separator/>
      </w:r>
    </w:p>
    <w:p w14:paraId="7FE2AF82" w14:textId="77777777" w:rsidR="00C12179" w:rsidRDefault="00C12179"/>
  </w:endnote>
  <w:endnote w:type="continuationSeparator" w:id="0">
    <w:p w14:paraId="1B971817" w14:textId="77777777" w:rsidR="00C12179" w:rsidRDefault="00C12179" w:rsidP="00BF3F0A">
      <w:r>
        <w:continuationSeparator/>
      </w:r>
    </w:p>
    <w:p w14:paraId="0E83E627" w14:textId="77777777" w:rsidR="00C12179" w:rsidRDefault="00C121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D2B18" w14:textId="77777777" w:rsidR="00C12179" w:rsidRDefault="00C12179" w:rsidP="00BF3F0A">
      <w:r>
        <w:separator/>
      </w:r>
    </w:p>
    <w:p w14:paraId="6EDB2569" w14:textId="77777777" w:rsidR="00C12179" w:rsidRDefault="00C12179"/>
  </w:footnote>
  <w:footnote w:type="continuationSeparator" w:id="0">
    <w:p w14:paraId="27608641" w14:textId="77777777" w:rsidR="00C12179" w:rsidRDefault="00C12179" w:rsidP="00BF3F0A">
      <w:r>
        <w:continuationSeparator/>
      </w:r>
    </w:p>
    <w:p w14:paraId="3D0B30FF" w14:textId="77777777" w:rsidR="00C12179" w:rsidRDefault="00C121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CCB2ECE" w:rsidR="009C2650" w:rsidRPr="00AF7765" w:rsidRDefault="00414C98" w:rsidP="00AF7765">
    <w:r w:rsidRPr="00414C98">
      <w:t>FWPCOT</w:t>
    </w:r>
    <w:r w:rsidR="00770EC2">
      <w:t>3</w:t>
    </w:r>
    <w:r w:rsidRPr="00414C98">
      <w:t>XXX</w:t>
    </w:r>
    <w:r w:rsidR="001C3211" w:rsidRPr="00AF7765">
      <w:rPr>
        <w:lang w:eastAsia="en-US"/>
      </w:rPr>
      <w:t xml:space="preserve"> </w:t>
    </w:r>
    <w:r w:rsidR="00AF7765" w:rsidRPr="00AF7765">
      <w:rPr>
        <w:lang w:eastAsia="en-US"/>
      </w:rPr>
      <w:t xml:space="preserve">Follow cultural heritage </w:t>
    </w:r>
    <w:r w:rsidR="00DA7A55">
      <w:t xml:space="preserve">protection </w:t>
    </w:r>
    <w:proofErr w:type="gramStart"/>
    <w:r w:rsidR="00AF7765" w:rsidRPr="00AF7765">
      <w:rPr>
        <w:lang w:eastAsia="en-US"/>
      </w:rPr>
      <w:t>requirements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627F"/>
    <w:multiLevelType w:val="multilevel"/>
    <w:tmpl w:val="DA186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35057"/>
    <w:multiLevelType w:val="multilevel"/>
    <w:tmpl w:val="CFAC87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C814E5"/>
    <w:multiLevelType w:val="multilevel"/>
    <w:tmpl w:val="9D902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343AA3"/>
    <w:multiLevelType w:val="multilevel"/>
    <w:tmpl w:val="5C80E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468B2"/>
    <w:multiLevelType w:val="multilevel"/>
    <w:tmpl w:val="5EC04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9B902C9"/>
    <w:multiLevelType w:val="multilevel"/>
    <w:tmpl w:val="31109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B843E2"/>
    <w:multiLevelType w:val="multilevel"/>
    <w:tmpl w:val="E2AC65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B3A24"/>
    <w:multiLevelType w:val="multilevel"/>
    <w:tmpl w:val="63123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8F6388"/>
    <w:multiLevelType w:val="multilevel"/>
    <w:tmpl w:val="293430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5B0683"/>
    <w:multiLevelType w:val="multilevel"/>
    <w:tmpl w:val="E8745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657B70"/>
    <w:multiLevelType w:val="multilevel"/>
    <w:tmpl w:val="775208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293F4D"/>
    <w:multiLevelType w:val="multilevel"/>
    <w:tmpl w:val="772C67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3F1932"/>
    <w:multiLevelType w:val="multilevel"/>
    <w:tmpl w:val="A9384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EC44A6"/>
    <w:multiLevelType w:val="multilevel"/>
    <w:tmpl w:val="91BE9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DD7BC1"/>
    <w:multiLevelType w:val="multilevel"/>
    <w:tmpl w:val="C42C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0C407F"/>
    <w:multiLevelType w:val="multilevel"/>
    <w:tmpl w:val="38463D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FC2093"/>
    <w:multiLevelType w:val="multilevel"/>
    <w:tmpl w:val="9F66B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A31B0B"/>
    <w:multiLevelType w:val="multilevel"/>
    <w:tmpl w:val="450C3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CE697A"/>
    <w:multiLevelType w:val="multilevel"/>
    <w:tmpl w:val="5D76DD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C90F0D"/>
    <w:multiLevelType w:val="multilevel"/>
    <w:tmpl w:val="20FA9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4E0A97"/>
    <w:multiLevelType w:val="multilevel"/>
    <w:tmpl w:val="E3B407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6576CF"/>
    <w:multiLevelType w:val="multilevel"/>
    <w:tmpl w:val="48487E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E46D6F"/>
    <w:multiLevelType w:val="multilevel"/>
    <w:tmpl w:val="EFD2D3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434020"/>
    <w:multiLevelType w:val="multilevel"/>
    <w:tmpl w:val="7EC61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5B537D"/>
    <w:multiLevelType w:val="multilevel"/>
    <w:tmpl w:val="30A46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E2074F3"/>
    <w:multiLevelType w:val="multilevel"/>
    <w:tmpl w:val="B9C658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782685A"/>
    <w:multiLevelType w:val="multilevel"/>
    <w:tmpl w:val="342E46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3D690E"/>
    <w:multiLevelType w:val="multilevel"/>
    <w:tmpl w:val="2AB6EA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ED65FF"/>
    <w:multiLevelType w:val="multilevel"/>
    <w:tmpl w:val="6E2E6F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DA0361"/>
    <w:multiLevelType w:val="multilevel"/>
    <w:tmpl w:val="78B07E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5B0C3A"/>
    <w:multiLevelType w:val="multilevel"/>
    <w:tmpl w:val="7598C4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6603F13"/>
    <w:multiLevelType w:val="multilevel"/>
    <w:tmpl w:val="1B9443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4A19DB"/>
    <w:multiLevelType w:val="multilevel"/>
    <w:tmpl w:val="30EC56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22DC8"/>
    <w:multiLevelType w:val="multilevel"/>
    <w:tmpl w:val="11149B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1944B3"/>
    <w:multiLevelType w:val="multilevel"/>
    <w:tmpl w:val="B49AFC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AC0462"/>
    <w:multiLevelType w:val="multilevel"/>
    <w:tmpl w:val="CA441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4963AC"/>
    <w:multiLevelType w:val="multilevel"/>
    <w:tmpl w:val="298641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7"/>
  </w:num>
  <w:num w:numId="2">
    <w:abstractNumId w:val="29"/>
  </w:num>
  <w:num w:numId="3">
    <w:abstractNumId w:val="8"/>
  </w:num>
  <w:num w:numId="4">
    <w:abstractNumId w:val="11"/>
  </w:num>
  <w:num w:numId="5">
    <w:abstractNumId w:val="24"/>
  </w:num>
  <w:num w:numId="6">
    <w:abstractNumId w:val="3"/>
  </w:num>
  <w:num w:numId="7">
    <w:abstractNumId w:val="7"/>
  </w:num>
  <w:num w:numId="8">
    <w:abstractNumId w:val="13"/>
  </w:num>
  <w:num w:numId="9">
    <w:abstractNumId w:val="0"/>
  </w:num>
  <w:num w:numId="10">
    <w:abstractNumId w:val="12"/>
  </w:num>
  <w:num w:numId="11">
    <w:abstractNumId w:val="19"/>
  </w:num>
  <w:num w:numId="12">
    <w:abstractNumId w:val="38"/>
  </w:num>
  <w:num w:numId="13">
    <w:abstractNumId w:val="32"/>
  </w:num>
  <w:num w:numId="14">
    <w:abstractNumId w:val="31"/>
  </w:num>
  <w:num w:numId="15">
    <w:abstractNumId w:val="33"/>
  </w:num>
  <w:num w:numId="16">
    <w:abstractNumId w:val="35"/>
  </w:num>
  <w:num w:numId="17">
    <w:abstractNumId w:val="41"/>
  </w:num>
  <w:num w:numId="18">
    <w:abstractNumId w:val="25"/>
  </w:num>
  <w:num w:numId="19">
    <w:abstractNumId w:val="21"/>
  </w:num>
  <w:num w:numId="20">
    <w:abstractNumId w:val="1"/>
  </w:num>
  <w:num w:numId="21">
    <w:abstractNumId w:val="9"/>
  </w:num>
  <w:num w:numId="22">
    <w:abstractNumId w:val="22"/>
  </w:num>
  <w:num w:numId="23">
    <w:abstractNumId w:val="26"/>
  </w:num>
  <w:num w:numId="24">
    <w:abstractNumId w:val="15"/>
  </w:num>
  <w:num w:numId="25">
    <w:abstractNumId w:val="18"/>
  </w:num>
  <w:num w:numId="26">
    <w:abstractNumId w:val="2"/>
  </w:num>
  <w:num w:numId="27">
    <w:abstractNumId w:val="27"/>
  </w:num>
  <w:num w:numId="28">
    <w:abstractNumId w:val="14"/>
  </w:num>
  <w:num w:numId="29">
    <w:abstractNumId w:val="34"/>
  </w:num>
  <w:num w:numId="30">
    <w:abstractNumId w:val="40"/>
  </w:num>
  <w:num w:numId="31">
    <w:abstractNumId w:val="10"/>
  </w:num>
  <w:num w:numId="32">
    <w:abstractNumId w:val="23"/>
  </w:num>
  <w:num w:numId="33">
    <w:abstractNumId w:val="39"/>
  </w:num>
  <w:num w:numId="34">
    <w:abstractNumId w:val="36"/>
  </w:num>
  <w:num w:numId="35">
    <w:abstractNumId w:val="30"/>
  </w:num>
  <w:num w:numId="36">
    <w:abstractNumId w:val="28"/>
  </w:num>
  <w:num w:numId="37">
    <w:abstractNumId w:val="4"/>
  </w:num>
  <w:num w:numId="38">
    <w:abstractNumId w:val="6"/>
  </w:num>
  <w:num w:numId="39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MTQ2NDCyNLS0NDJT0lEKTi0uzszPAykwrQUA744HWCwAAAA="/>
  </w:docVars>
  <w:rsids>
    <w:rsidRoot w:val="00E933B0"/>
    <w:rsid w:val="000014B9"/>
    <w:rsid w:val="0000415A"/>
    <w:rsid w:val="00004BFB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0BA7"/>
    <w:rsid w:val="00041084"/>
    <w:rsid w:val="00041E59"/>
    <w:rsid w:val="00043A01"/>
    <w:rsid w:val="0005465E"/>
    <w:rsid w:val="00064BFE"/>
    <w:rsid w:val="00070B3E"/>
    <w:rsid w:val="00071F95"/>
    <w:rsid w:val="0007342E"/>
    <w:rsid w:val="000737BB"/>
    <w:rsid w:val="00074E47"/>
    <w:rsid w:val="000754EC"/>
    <w:rsid w:val="0009093B"/>
    <w:rsid w:val="000A5441"/>
    <w:rsid w:val="000B2022"/>
    <w:rsid w:val="000C149A"/>
    <w:rsid w:val="000C224E"/>
    <w:rsid w:val="000E090B"/>
    <w:rsid w:val="000E25E6"/>
    <w:rsid w:val="000E2C86"/>
    <w:rsid w:val="000E5970"/>
    <w:rsid w:val="000F29F2"/>
    <w:rsid w:val="00101659"/>
    <w:rsid w:val="00105AEA"/>
    <w:rsid w:val="001078BF"/>
    <w:rsid w:val="00132A5A"/>
    <w:rsid w:val="00133957"/>
    <w:rsid w:val="001372F6"/>
    <w:rsid w:val="00144385"/>
    <w:rsid w:val="00146EEC"/>
    <w:rsid w:val="00151D55"/>
    <w:rsid w:val="00151D93"/>
    <w:rsid w:val="00152014"/>
    <w:rsid w:val="00156EF3"/>
    <w:rsid w:val="001734AB"/>
    <w:rsid w:val="00175B36"/>
    <w:rsid w:val="00176E4F"/>
    <w:rsid w:val="0018546B"/>
    <w:rsid w:val="001A6A3E"/>
    <w:rsid w:val="001A7B6D"/>
    <w:rsid w:val="001A7D3E"/>
    <w:rsid w:val="001B34D5"/>
    <w:rsid w:val="001B513A"/>
    <w:rsid w:val="001C0A75"/>
    <w:rsid w:val="001C1306"/>
    <w:rsid w:val="001C3211"/>
    <w:rsid w:val="001D30EB"/>
    <w:rsid w:val="001D5C1B"/>
    <w:rsid w:val="001D7F5B"/>
    <w:rsid w:val="001E0849"/>
    <w:rsid w:val="001E16BC"/>
    <w:rsid w:val="001E16DF"/>
    <w:rsid w:val="001E2A7C"/>
    <w:rsid w:val="001E2C44"/>
    <w:rsid w:val="001F2BA5"/>
    <w:rsid w:val="001F308D"/>
    <w:rsid w:val="001F6DED"/>
    <w:rsid w:val="00201A7C"/>
    <w:rsid w:val="00203F5F"/>
    <w:rsid w:val="0021210E"/>
    <w:rsid w:val="0021414D"/>
    <w:rsid w:val="00223124"/>
    <w:rsid w:val="00233143"/>
    <w:rsid w:val="00234444"/>
    <w:rsid w:val="0024163B"/>
    <w:rsid w:val="00242293"/>
    <w:rsid w:val="00244EA7"/>
    <w:rsid w:val="00252A96"/>
    <w:rsid w:val="00262FC3"/>
    <w:rsid w:val="0026394F"/>
    <w:rsid w:val="00267AF6"/>
    <w:rsid w:val="00275577"/>
    <w:rsid w:val="00276DB8"/>
    <w:rsid w:val="00280175"/>
    <w:rsid w:val="00282664"/>
    <w:rsid w:val="00285FB8"/>
    <w:rsid w:val="002906ED"/>
    <w:rsid w:val="00291AA1"/>
    <w:rsid w:val="00294BAE"/>
    <w:rsid w:val="002970C3"/>
    <w:rsid w:val="002A4CD3"/>
    <w:rsid w:val="002A6CC4"/>
    <w:rsid w:val="002B4489"/>
    <w:rsid w:val="002B76B1"/>
    <w:rsid w:val="002C55E9"/>
    <w:rsid w:val="002D0C8B"/>
    <w:rsid w:val="002D330A"/>
    <w:rsid w:val="002E170C"/>
    <w:rsid w:val="002E193E"/>
    <w:rsid w:val="002E75BA"/>
    <w:rsid w:val="00305EFF"/>
    <w:rsid w:val="00310A6A"/>
    <w:rsid w:val="003144E6"/>
    <w:rsid w:val="00320AD4"/>
    <w:rsid w:val="00337E82"/>
    <w:rsid w:val="003421F6"/>
    <w:rsid w:val="00346FDC"/>
    <w:rsid w:val="00350BB1"/>
    <w:rsid w:val="00352C83"/>
    <w:rsid w:val="00360696"/>
    <w:rsid w:val="00366805"/>
    <w:rsid w:val="0037067D"/>
    <w:rsid w:val="00373436"/>
    <w:rsid w:val="00381226"/>
    <w:rsid w:val="003829E9"/>
    <w:rsid w:val="00385665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06E"/>
    <w:rsid w:val="003C13AE"/>
    <w:rsid w:val="003C60BE"/>
    <w:rsid w:val="003C7152"/>
    <w:rsid w:val="003D2E73"/>
    <w:rsid w:val="003E2ABB"/>
    <w:rsid w:val="003E72B6"/>
    <w:rsid w:val="003E7BBE"/>
    <w:rsid w:val="003F1126"/>
    <w:rsid w:val="003F7E9D"/>
    <w:rsid w:val="0040321A"/>
    <w:rsid w:val="00412620"/>
    <w:rsid w:val="004127E3"/>
    <w:rsid w:val="00414C98"/>
    <w:rsid w:val="0042372B"/>
    <w:rsid w:val="0043212E"/>
    <w:rsid w:val="00433A04"/>
    <w:rsid w:val="00434366"/>
    <w:rsid w:val="00434ECE"/>
    <w:rsid w:val="00444423"/>
    <w:rsid w:val="004464C8"/>
    <w:rsid w:val="00452F3E"/>
    <w:rsid w:val="00454EC1"/>
    <w:rsid w:val="00460DB0"/>
    <w:rsid w:val="0046239A"/>
    <w:rsid w:val="00462A55"/>
    <w:rsid w:val="004640AE"/>
    <w:rsid w:val="004679E3"/>
    <w:rsid w:val="00475172"/>
    <w:rsid w:val="004758B0"/>
    <w:rsid w:val="00477801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02D"/>
    <w:rsid w:val="004B7A28"/>
    <w:rsid w:val="004C067F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78F"/>
    <w:rsid w:val="005145AB"/>
    <w:rsid w:val="00520E9A"/>
    <w:rsid w:val="0052331E"/>
    <w:rsid w:val="005248C1"/>
    <w:rsid w:val="00526134"/>
    <w:rsid w:val="005405B2"/>
    <w:rsid w:val="00541D71"/>
    <w:rsid w:val="005427C8"/>
    <w:rsid w:val="0054297E"/>
    <w:rsid w:val="005446D1"/>
    <w:rsid w:val="00555108"/>
    <w:rsid w:val="00555782"/>
    <w:rsid w:val="00556C4C"/>
    <w:rsid w:val="00557369"/>
    <w:rsid w:val="00557D22"/>
    <w:rsid w:val="00564ADD"/>
    <w:rsid w:val="0057018F"/>
    <w:rsid w:val="005708EB"/>
    <w:rsid w:val="0057299E"/>
    <w:rsid w:val="00575BC6"/>
    <w:rsid w:val="005822A9"/>
    <w:rsid w:val="00583902"/>
    <w:rsid w:val="00597079"/>
    <w:rsid w:val="005A1D70"/>
    <w:rsid w:val="005A3AA5"/>
    <w:rsid w:val="005A6C9C"/>
    <w:rsid w:val="005A74DC"/>
    <w:rsid w:val="005B5146"/>
    <w:rsid w:val="005C31C0"/>
    <w:rsid w:val="005D1AFD"/>
    <w:rsid w:val="005E51E6"/>
    <w:rsid w:val="005F027A"/>
    <w:rsid w:val="005F33CC"/>
    <w:rsid w:val="005F6228"/>
    <w:rsid w:val="005F771F"/>
    <w:rsid w:val="005F7F3A"/>
    <w:rsid w:val="0060205A"/>
    <w:rsid w:val="00603C0A"/>
    <w:rsid w:val="006121D4"/>
    <w:rsid w:val="00613331"/>
    <w:rsid w:val="00613B49"/>
    <w:rsid w:val="00616845"/>
    <w:rsid w:val="00620E8E"/>
    <w:rsid w:val="00633CFE"/>
    <w:rsid w:val="00634FCA"/>
    <w:rsid w:val="00643D1B"/>
    <w:rsid w:val="006452B8"/>
    <w:rsid w:val="00652E62"/>
    <w:rsid w:val="0067113B"/>
    <w:rsid w:val="00686A49"/>
    <w:rsid w:val="00687B62"/>
    <w:rsid w:val="00690C44"/>
    <w:rsid w:val="006969D9"/>
    <w:rsid w:val="006A1EF6"/>
    <w:rsid w:val="006A2015"/>
    <w:rsid w:val="006A2B68"/>
    <w:rsid w:val="006C2F32"/>
    <w:rsid w:val="006C7D7D"/>
    <w:rsid w:val="006D1AF9"/>
    <w:rsid w:val="006D38C3"/>
    <w:rsid w:val="006D4448"/>
    <w:rsid w:val="006D6DFD"/>
    <w:rsid w:val="006E01BB"/>
    <w:rsid w:val="006E2C4D"/>
    <w:rsid w:val="006E42FE"/>
    <w:rsid w:val="006F0D02"/>
    <w:rsid w:val="006F10FE"/>
    <w:rsid w:val="006F3622"/>
    <w:rsid w:val="00700465"/>
    <w:rsid w:val="00705EEC"/>
    <w:rsid w:val="00707741"/>
    <w:rsid w:val="007134FE"/>
    <w:rsid w:val="00715794"/>
    <w:rsid w:val="00717385"/>
    <w:rsid w:val="007209FC"/>
    <w:rsid w:val="00722769"/>
    <w:rsid w:val="0072748E"/>
    <w:rsid w:val="00727901"/>
    <w:rsid w:val="0073075B"/>
    <w:rsid w:val="0073404B"/>
    <w:rsid w:val="007341FF"/>
    <w:rsid w:val="00737766"/>
    <w:rsid w:val="007404E9"/>
    <w:rsid w:val="007444CF"/>
    <w:rsid w:val="00751F7E"/>
    <w:rsid w:val="00752C75"/>
    <w:rsid w:val="00757005"/>
    <w:rsid w:val="00761DBE"/>
    <w:rsid w:val="0076523B"/>
    <w:rsid w:val="00766E5E"/>
    <w:rsid w:val="00770EC2"/>
    <w:rsid w:val="00771B60"/>
    <w:rsid w:val="00781D77"/>
    <w:rsid w:val="00783549"/>
    <w:rsid w:val="007860B7"/>
    <w:rsid w:val="00786DC8"/>
    <w:rsid w:val="007A300D"/>
    <w:rsid w:val="007B7CA6"/>
    <w:rsid w:val="007D5A78"/>
    <w:rsid w:val="007E2098"/>
    <w:rsid w:val="007E3BD1"/>
    <w:rsid w:val="007F1563"/>
    <w:rsid w:val="007F1EB2"/>
    <w:rsid w:val="007F44DB"/>
    <w:rsid w:val="007F5A8B"/>
    <w:rsid w:val="008107E7"/>
    <w:rsid w:val="00813A9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5F7E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245"/>
    <w:rsid w:val="008F32F6"/>
    <w:rsid w:val="00916CD7"/>
    <w:rsid w:val="00920927"/>
    <w:rsid w:val="00921B38"/>
    <w:rsid w:val="00923720"/>
    <w:rsid w:val="00925EC1"/>
    <w:rsid w:val="009278C9"/>
    <w:rsid w:val="00932CD7"/>
    <w:rsid w:val="00944C09"/>
    <w:rsid w:val="009527CB"/>
    <w:rsid w:val="00953835"/>
    <w:rsid w:val="00960F6C"/>
    <w:rsid w:val="00970747"/>
    <w:rsid w:val="00980597"/>
    <w:rsid w:val="0098115C"/>
    <w:rsid w:val="009869D2"/>
    <w:rsid w:val="00997BFC"/>
    <w:rsid w:val="009A5900"/>
    <w:rsid w:val="009A6E6C"/>
    <w:rsid w:val="009A6F3F"/>
    <w:rsid w:val="009B331A"/>
    <w:rsid w:val="009C2650"/>
    <w:rsid w:val="009C56C0"/>
    <w:rsid w:val="009D15E2"/>
    <w:rsid w:val="009D15FE"/>
    <w:rsid w:val="009D5D2C"/>
    <w:rsid w:val="009F0DCC"/>
    <w:rsid w:val="009F11CA"/>
    <w:rsid w:val="00A034F0"/>
    <w:rsid w:val="00A040E0"/>
    <w:rsid w:val="00A0695B"/>
    <w:rsid w:val="00A0697F"/>
    <w:rsid w:val="00A07A58"/>
    <w:rsid w:val="00A13052"/>
    <w:rsid w:val="00A202E0"/>
    <w:rsid w:val="00A216A8"/>
    <w:rsid w:val="00A223A6"/>
    <w:rsid w:val="00A3639E"/>
    <w:rsid w:val="00A45B68"/>
    <w:rsid w:val="00A5092E"/>
    <w:rsid w:val="00A554D6"/>
    <w:rsid w:val="00A56E14"/>
    <w:rsid w:val="00A57B83"/>
    <w:rsid w:val="00A6476B"/>
    <w:rsid w:val="00A731F9"/>
    <w:rsid w:val="00A76C6C"/>
    <w:rsid w:val="00A838BE"/>
    <w:rsid w:val="00A87356"/>
    <w:rsid w:val="00A92CFD"/>
    <w:rsid w:val="00A92DD1"/>
    <w:rsid w:val="00AA5338"/>
    <w:rsid w:val="00AA69CC"/>
    <w:rsid w:val="00AB1B8E"/>
    <w:rsid w:val="00AB3EC1"/>
    <w:rsid w:val="00AB46DE"/>
    <w:rsid w:val="00AB51ED"/>
    <w:rsid w:val="00AC0696"/>
    <w:rsid w:val="00AC4C98"/>
    <w:rsid w:val="00AC5F6B"/>
    <w:rsid w:val="00AC62AF"/>
    <w:rsid w:val="00AD3896"/>
    <w:rsid w:val="00AD5B47"/>
    <w:rsid w:val="00AE1176"/>
    <w:rsid w:val="00AE1ED9"/>
    <w:rsid w:val="00AE32CB"/>
    <w:rsid w:val="00AF3957"/>
    <w:rsid w:val="00AF7765"/>
    <w:rsid w:val="00B01D8A"/>
    <w:rsid w:val="00B0712C"/>
    <w:rsid w:val="00B12013"/>
    <w:rsid w:val="00B22C67"/>
    <w:rsid w:val="00B3508F"/>
    <w:rsid w:val="00B443EE"/>
    <w:rsid w:val="00B560C8"/>
    <w:rsid w:val="00B60516"/>
    <w:rsid w:val="00B61150"/>
    <w:rsid w:val="00B65BC7"/>
    <w:rsid w:val="00B72D1A"/>
    <w:rsid w:val="00B73213"/>
    <w:rsid w:val="00B746B9"/>
    <w:rsid w:val="00B848D4"/>
    <w:rsid w:val="00B865B7"/>
    <w:rsid w:val="00B91B97"/>
    <w:rsid w:val="00BA1CB1"/>
    <w:rsid w:val="00BA39A6"/>
    <w:rsid w:val="00BA4178"/>
    <w:rsid w:val="00BA482D"/>
    <w:rsid w:val="00BB1755"/>
    <w:rsid w:val="00BB23F4"/>
    <w:rsid w:val="00BC5075"/>
    <w:rsid w:val="00BC5419"/>
    <w:rsid w:val="00BD1E21"/>
    <w:rsid w:val="00BD3B0F"/>
    <w:rsid w:val="00BE5889"/>
    <w:rsid w:val="00BF1D4C"/>
    <w:rsid w:val="00BF3F0A"/>
    <w:rsid w:val="00C013F8"/>
    <w:rsid w:val="00C12179"/>
    <w:rsid w:val="00C14250"/>
    <w:rsid w:val="00C143C3"/>
    <w:rsid w:val="00C15447"/>
    <w:rsid w:val="00C1739B"/>
    <w:rsid w:val="00C21ADE"/>
    <w:rsid w:val="00C26067"/>
    <w:rsid w:val="00C30A29"/>
    <w:rsid w:val="00C317DC"/>
    <w:rsid w:val="00C43153"/>
    <w:rsid w:val="00C5035B"/>
    <w:rsid w:val="00C578E9"/>
    <w:rsid w:val="00C70626"/>
    <w:rsid w:val="00C72860"/>
    <w:rsid w:val="00C73582"/>
    <w:rsid w:val="00C73B90"/>
    <w:rsid w:val="00C742EC"/>
    <w:rsid w:val="00C96AF3"/>
    <w:rsid w:val="00C96BF7"/>
    <w:rsid w:val="00C97CCC"/>
    <w:rsid w:val="00CA0274"/>
    <w:rsid w:val="00CA139A"/>
    <w:rsid w:val="00CA5FC1"/>
    <w:rsid w:val="00CA7678"/>
    <w:rsid w:val="00CB746F"/>
    <w:rsid w:val="00CC451E"/>
    <w:rsid w:val="00CD4E9D"/>
    <w:rsid w:val="00CD4F4D"/>
    <w:rsid w:val="00CE3124"/>
    <w:rsid w:val="00CE7D19"/>
    <w:rsid w:val="00CF0CF5"/>
    <w:rsid w:val="00CF2B3E"/>
    <w:rsid w:val="00CF7164"/>
    <w:rsid w:val="00D0201F"/>
    <w:rsid w:val="00D03685"/>
    <w:rsid w:val="00D03945"/>
    <w:rsid w:val="00D07D4E"/>
    <w:rsid w:val="00D115AA"/>
    <w:rsid w:val="00D145BE"/>
    <w:rsid w:val="00D2035A"/>
    <w:rsid w:val="00D20C57"/>
    <w:rsid w:val="00D2276A"/>
    <w:rsid w:val="00D25D16"/>
    <w:rsid w:val="00D32124"/>
    <w:rsid w:val="00D52B0E"/>
    <w:rsid w:val="00D54C76"/>
    <w:rsid w:val="00D632BB"/>
    <w:rsid w:val="00D65CB4"/>
    <w:rsid w:val="00D71E43"/>
    <w:rsid w:val="00D727F3"/>
    <w:rsid w:val="00D73695"/>
    <w:rsid w:val="00D810DE"/>
    <w:rsid w:val="00D87D32"/>
    <w:rsid w:val="00D91188"/>
    <w:rsid w:val="00D92C83"/>
    <w:rsid w:val="00D9658C"/>
    <w:rsid w:val="00DA0A81"/>
    <w:rsid w:val="00DA1EE2"/>
    <w:rsid w:val="00DA3C10"/>
    <w:rsid w:val="00DA53B5"/>
    <w:rsid w:val="00DA54B5"/>
    <w:rsid w:val="00DA7A55"/>
    <w:rsid w:val="00DC1D69"/>
    <w:rsid w:val="00DC5A3A"/>
    <w:rsid w:val="00DD0726"/>
    <w:rsid w:val="00DE5E79"/>
    <w:rsid w:val="00E04382"/>
    <w:rsid w:val="00E238E6"/>
    <w:rsid w:val="00E34CD8"/>
    <w:rsid w:val="00E35064"/>
    <w:rsid w:val="00E3681D"/>
    <w:rsid w:val="00E40225"/>
    <w:rsid w:val="00E501F0"/>
    <w:rsid w:val="00E6166D"/>
    <w:rsid w:val="00E61CE6"/>
    <w:rsid w:val="00E6493E"/>
    <w:rsid w:val="00E66642"/>
    <w:rsid w:val="00E82CA5"/>
    <w:rsid w:val="00E91BFF"/>
    <w:rsid w:val="00E92933"/>
    <w:rsid w:val="00E933B0"/>
    <w:rsid w:val="00E938B4"/>
    <w:rsid w:val="00E94C61"/>
    <w:rsid w:val="00E94FAD"/>
    <w:rsid w:val="00E95498"/>
    <w:rsid w:val="00EA2FCF"/>
    <w:rsid w:val="00EA6887"/>
    <w:rsid w:val="00EB0AA4"/>
    <w:rsid w:val="00EB5C88"/>
    <w:rsid w:val="00EC0469"/>
    <w:rsid w:val="00EC0C3E"/>
    <w:rsid w:val="00ED2876"/>
    <w:rsid w:val="00ED34E3"/>
    <w:rsid w:val="00EF01F8"/>
    <w:rsid w:val="00EF3268"/>
    <w:rsid w:val="00EF40EF"/>
    <w:rsid w:val="00EF47FE"/>
    <w:rsid w:val="00EF5D19"/>
    <w:rsid w:val="00F069BD"/>
    <w:rsid w:val="00F1480E"/>
    <w:rsid w:val="00F1497D"/>
    <w:rsid w:val="00F14F93"/>
    <w:rsid w:val="00F16AAC"/>
    <w:rsid w:val="00F30088"/>
    <w:rsid w:val="00F30C7D"/>
    <w:rsid w:val="00F33FF2"/>
    <w:rsid w:val="00F438FC"/>
    <w:rsid w:val="00F5616F"/>
    <w:rsid w:val="00F56451"/>
    <w:rsid w:val="00F56827"/>
    <w:rsid w:val="00F62866"/>
    <w:rsid w:val="00F65EF0"/>
    <w:rsid w:val="00F70755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275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3F112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styleId="Emphasis">
    <w:name w:val="Emphasis"/>
    <w:basedOn w:val="DefaultParagraphFont"/>
    <w:uiPriority w:val="20"/>
    <w:qFormat/>
    <w:locked/>
    <w:rsid w:val="0007342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1C340F-51A2-47E4-9AC9-CD6AEBD223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E745F1-248C-44F0-90E9-86F300A9A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187</TotalTime>
  <Pages>5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135</cp:revision>
  <cp:lastPrinted>2016-05-27T05:21:00Z</cp:lastPrinted>
  <dcterms:created xsi:type="dcterms:W3CDTF">2020-08-25T06:08:00Z</dcterms:created>
  <dcterms:modified xsi:type="dcterms:W3CDTF">2021-06-18T06:05:00Z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