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F14FC" w14:paraId="51D3F1AA" w14:textId="77777777" w:rsidTr="00404016">
        <w:tc>
          <w:tcPr>
            <w:tcW w:w="2689" w:type="dxa"/>
          </w:tcPr>
          <w:p w14:paraId="0DB27AC6" w14:textId="303E392D" w:rsidR="007F14FC" w:rsidRPr="007F14FC" w:rsidRDefault="007F14FC" w:rsidP="007F14FC">
            <w:pPr>
              <w:pStyle w:val="SIText"/>
            </w:pPr>
            <w:r w:rsidRPr="00CC451E">
              <w:t>Release</w:t>
            </w:r>
            <w:r w:rsidRPr="007F14FC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31CC590" w14:textId="3158E01F" w:rsidR="007F14FC" w:rsidRPr="007F14FC" w:rsidRDefault="007F14FC">
            <w:pPr>
              <w:pStyle w:val="SIText"/>
            </w:pPr>
            <w:r w:rsidRPr="00CC451E">
              <w:t xml:space="preserve">This version released with </w:t>
            </w:r>
            <w:r w:rsidRPr="007F14FC">
              <w:t xml:space="preserve">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7F14FC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4AD959A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FA1EC5">
              <w:t>40</w:t>
            </w:r>
            <w:r w:rsidR="00F22CB1">
              <w:t>7</w:t>
            </w:r>
          </w:p>
        </w:tc>
        <w:tc>
          <w:tcPr>
            <w:tcW w:w="3604" w:type="pct"/>
            <w:shd w:val="clear" w:color="auto" w:fill="auto"/>
          </w:tcPr>
          <w:p w14:paraId="68240ED7" w14:textId="59F6EAEE" w:rsidR="00F1480E" w:rsidRPr="000754EC" w:rsidRDefault="00F22CB1" w:rsidP="000754EC">
            <w:pPr>
              <w:pStyle w:val="SIUnittitle"/>
            </w:pPr>
            <w:r w:rsidRPr="00F22CB1">
              <w:t xml:space="preserve">Save, </w:t>
            </w:r>
            <w:proofErr w:type="gramStart"/>
            <w:r w:rsidRPr="00F22CB1">
              <w:t>prepare</w:t>
            </w:r>
            <w:proofErr w:type="gramEnd"/>
            <w:r w:rsidRPr="00F22CB1">
              <w:t xml:space="preserve"> and store agricultural seed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C43B72" w14:textId="23CE88BF" w:rsidR="00F22CB1" w:rsidRPr="00F22CB1" w:rsidRDefault="00F22CB1" w:rsidP="00F22CB1">
            <w:pPr>
              <w:pStyle w:val="SIText"/>
            </w:pPr>
            <w:r w:rsidRPr="00F22CB1">
              <w:t xml:space="preserve">This unit of competency describes the skills and knowledge required to </w:t>
            </w:r>
            <w:r w:rsidR="00F82F99">
              <w:t xml:space="preserve">determine the seed to be saved, </w:t>
            </w:r>
            <w:r w:rsidRPr="00F22CB1">
              <w:t>save</w:t>
            </w:r>
            <w:r w:rsidR="00F82F99">
              <w:t xml:space="preserve"> seed from harvest</w:t>
            </w:r>
            <w:r w:rsidRPr="00F22CB1">
              <w:t>,</w:t>
            </w:r>
            <w:r w:rsidR="00F82F99">
              <w:t xml:space="preserve"> and</w:t>
            </w:r>
            <w:r w:rsidRPr="00F22CB1">
              <w:t xml:space="preserve"> prepare and store agricultural seed</w:t>
            </w:r>
            <w:r w:rsidR="00F82F99">
              <w:t xml:space="preserve"> for sowing or sale</w:t>
            </w:r>
            <w:r w:rsidRPr="00F22CB1">
              <w:t>.</w:t>
            </w:r>
          </w:p>
          <w:p w14:paraId="2182B539" w14:textId="77777777" w:rsidR="00F22CB1" w:rsidRPr="00F22CB1" w:rsidRDefault="00F22CB1" w:rsidP="00F22CB1">
            <w:pPr>
              <w:pStyle w:val="SIText"/>
            </w:pPr>
          </w:p>
          <w:p w14:paraId="2E6F1E0E" w14:textId="45C9C1A0" w:rsidR="00F22CB1" w:rsidRPr="00F22CB1" w:rsidRDefault="001C5229" w:rsidP="00F22CB1">
            <w:pPr>
              <w:pStyle w:val="SIText"/>
            </w:pPr>
            <w:r>
              <w:t>The unit applies to individuals</w:t>
            </w:r>
            <w:r w:rsidR="00F22CB1" w:rsidRPr="00F22CB1">
              <w:t xml:space="preserve"> who take responsibility for own work and for the quality of the work of others. They use discretion and judgement in the selection, allocation and use of available resources.</w:t>
            </w:r>
          </w:p>
          <w:p w14:paraId="77E0CA76" w14:textId="77777777" w:rsidR="00F22CB1" w:rsidRPr="00F22CB1" w:rsidRDefault="00F22CB1" w:rsidP="00F22CB1">
            <w:pPr>
              <w:pStyle w:val="SIText"/>
            </w:pPr>
          </w:p>
          <w:p w14:paraId="034C6C33" w14:textId="681602CB" w:rsidR="00373436" w:rsidRPr="000754EC" w:rsidRDefault="008C50DC" w:rsidP="00F22CB1">
            <w:pPr>
              <w:pStyle w:val="SIText"/>
            </w:pPr>
            <w:r w:rsidRPr="008C50DC">
              <w:t>Licencing or certification for the use of fumigants and poison baits is strictly controlled in Australian states and territories. Users must check with their relevant regulatory authority before use.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E5445FA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22CB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09205CB" w:rsidR="00F22CB1" w:rsidRPr="00F22CB1" w:rsidRDefault="00F22CB1" w:rsidP="00F22CB1">
            <w:pPr>
              <w:pStyle w:val="SIText"/>
            </w:pPr>
            <w:r w:rsidRPr="00F22CB1">
              <w:t>1. Select seed from agricultural crops</w:t>
            </w:r>
          </w:p>
        </w:tc>
        <w:tc>
          <w:tcPr>
            <w:tcW w:w="3604" w:type="pct"/>
            <w:shd w:val="clear" w:color="auto" w:fill="auto"/>
          </w:tcPr>
          <w:p w14:paraId="0CF51BAF" w14:textId="2F7626A0" w:rsidR="00F22CB1" w:rsidRPr="00F22CB1" w:rsidRDefault="00F22CB1" w:rsidP="00F22CB1">
            <w:r w:rsidRPr="00F22CB1">
              <w:t xml:space="preserve">1.1 Calculate the quantity of seed required </w:t>
            </w:r>
            <w:r w:rsidR="00F82F99">
              <w:t>for future</w:t>
            </w:r>
            <w:r w:rsidRPr="00F22CB1">
              <w:t xml:space="preserve"> season's crop</w:t>
            </w:r>
            <w:r w:rsidR="00F82F99">
              <w:t>s</w:t>
            </w:r>
          </w:p>
          <w:p w14:paraId="3233C15F" w14:textId="62B48BC9" w:rsidR="00F22CB1" w:rsidRPr="00F22CB1" w:rsidRDefault="00F22CB1" w:rsidP="00F22CB1">
            <w:r w:rsidRPr="00F22CB1">
              <w:t>1.2 Calculate the area of crop needed to produce the required quantity of seed</w:t>
            </w:r>
          </w:p>
          <w:p w14:paraId="068E2737" w14:textId="5A19A32B" w:rsidR="00F22CB1" w:rsidRPr="00F22CB1" w:rsidRDefault="00F22CB1" w:rsidP="00F22CB1">
            <w:r w:rsidRPr="00F22CB1">
              <w:t xml:space="preserve">1.3 Select a portion of </w:t>
            </w:r>
            <w:r w:rsidR="00F82F99">
              <w:t xml:space="preserve">current </w:t>
            </w:r>
            <w:r w:rsidRPr="00F22CB1">
              <w:t xml:space="preserve">crop to be used as </w:t>
            </w:r>
            <w:r w:rsidR="00F82F99">
              <w:t xml:space="preserve">future crop </w:t>
            </w:r>
            <w:r w:rsidRPr="00F22CB1">
              <w:t>seed</w:t>
            </w:r>
          </w:p>
          <w:p w14:paraId="16832A52" w14:textId="7C2BEE5D" w:rsidR="00F22CB1" w:rsidRDefault="00F22CB1" w:rsidP="00F22CB1">
            <w:r w:rsidRPr="00F22CB1">
              <w:t xml:space="preserve">1.4 </w:t>
            </w:r>
            <w:r w:rsidR="002F50A4">
              <w:t>Check and r</w:t>
            </w:r>
            <w:r w:rsidRPr="00F22CB1">
              <w:t>ecord the soil type in selected portion of crop</w:t>
            </w:r>
          </w:p>
          <w:p w14:paraId="40FB4E40" w14:textId="77777777" w:rsidR="00F22CB1" w:rsidRDefault="00F22CB1" w:rsidP="00F22CB1">
            <w:r w:rsidRPr="00F22CB1">
              <w:t xml:space="preserve">1.5 Implement measures to improve seed and plant health, </w:t>
            </w:r>
            <w:proofErr w:type="gramStart"/>
            <w:r w:rsidRPr="00F22CB1">
              <w:t>vigour</w:t>
            </w:r>
            <w:proofErr w:type="gramEnd"/>
            <w:r w:rsidRPr="00F22CB1">
              <w:t xml:space="preserve"> and uniformity within the selected area</w:t>
            </w:r>
          </w:p>
          <w:p w14:paraId="03F5CB84" w14:textId="3A0C949B" w:rsidR="00F22CB1" w:rsidRPr="00F22CB1" w:rsidRDefault="00F22CB1" w:rsidP="00F22CB1">
            <w:r w:rsidRPr="00F22CB1">
              <w:t xml:space="preserve">1.6 Identify </w:t>
            </w:r>
            <w:r w:rsidR="002F50A4">
              <w:t>treatments required for</w:t>
            </w:r>
            <w:r w:rsidRPr="00F22CB1">
              <w:t xml:space="preserve"> crop and </w:t>
            </w:r>
            <w:r w:rsidR="003078C7">
              <w:t xml:space="preserve">subsequent </w:t>
            </w:r>
            <w:r w:rsidRPr="00F22CB1">
              <w:t>detrimental environmental impact</w:t>
            </w:r>
          </w:p>
          <w:p w14:paraId="1696B99B" w14:textId="66CE04BA" w:rsidR="00F22CB1" w:rsidRPr="00F22CB1" w:rsidRDefault="00F22CB1" w:rsidP="008236DD">
            <w:r w:rsidRPr="00F22CB1">
              <w:t xml:space="preserve">1.7 Implement </w:t>
            </w:r>
            <w:r w:rsidR="003078C7">
              <w:t xml:space="preserve">workplace </w:t>
            </w:r>
            <w:r w:rsidRPr="00F22CB1">
              <w:t>health</w:t>
            </w:r>
            <w:r w:rsidR="003078C7">
              <w:t xml:space="preserve">, </w:t>
            </w:r>
            <w:r w:rsidRPr="00F22CB1">
              <w:t xml:space="preserve">safety </w:t>
            </w:r>
            <w:r w:rsidR="003078C7">
              <w:t xml:space="preserve">and biosecurity </w:t>
            </w:r>
            <w:r w:rsidRPr="00F22CB1">
              <w:t>policies</w:t>
            </w:r>
            <w:r w:rsidR="003078C7">
              <w:t xml:space="preserve"> and procedures</w:t>
            </w:r>
          </w:p>
        </w:tc>
      </w:tr>
      <w:tr w:rsidR="00F22CB1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D2D407B" w:rsidR="00F22CB1" w:rsidRPr="00F22CB1" w:rsidRDefault="00F22CB1" w:rsidP="00F22CB1">
            <w:pPr>
              <w:pStyle w:val="SIText"/>
            </w:pPr>
            <w:r w:rsidRPr="00F22CB1">
              <w:t>2. Evaluate and grade seed</w:t>
            </w:r>
          </w:p>
        </w:tc>
        <w:tc>
          <w:tcPr>
            <w:tcW w:w="3604" w:type="pct"/>
            <w:shd w:val="clear" w:color="auto" w:fill="auto"/>
          </w:tcPr>
          <w:p w14:paraId="5C0F9303" w14:textId="01EC3811" w:rsidR="00F22CB1" w:rsidRPr="00F22CB1" w:rsidRDefault="00F22CB1" w:rsidP="00F22CB1">
            <w:r w:rsidRPr="00F22CB1">
              <w:t xml:space="preserve">2.1 Assess grain variety for its suitability for the location, soil, and organisation's current marketing requirements </w:t>
            </w:r>
            <w:r w:rsidR="00086013">
              <w:t>following</w:t>
            </w:r>
            <w:r w:rsidR="00086013" w:rsidRPr="00F22CB1">
              <w:t xml:space="preserve"> </w:t>
            </w:r>
            <w:r w:rsidRPr="00F22CB1">
              <w:t>harvest</w:t>
            </w:r>
          </w:p>
          <w:p w14:paraId="5C87BC3F" w14:textId="5E2F9F71" w:rsidR="00F22CB1" w:rsidRPr="00F22CB1" w:rsidRDefault="00F22CB1" w:rsidP="00F22CB1">
            <w:r w:rsidRPr="00F22CB1">
              <w:t xml:space="preserve">2.2 Research information regarding new varieties or trial results for input </w:t>
            </w:r>
            <w:r w:rsidR="00086013">
              <w:t>in</w:t>
            </w:r>
            <w:r w:rsidRPr="00F22CB1">
              <w:t>to management decision-making</w:t>
            </w:r>
          </w:p>
          <w:p w14:paraId="5E4D94C7" w14:textId="6404A5E4" w:rsidR="00F22CB1" w:rsidRPr="00F22CB1" w:rsidRDefault="00F22CB1" w:rsidP="00F22CB1">
            <w:r w:rsidRPr="00F22CB1">
              <w:t xml:space="preserve">2.3 Grade the seed to the required size </w:t>
            </w:r>
          </w:p>
          <w:p w14:paraId="6151729A" w14:textId="215D05A1" w:rsidR="00F22CB1" w:rsidRPr="00F22CB1" w:rsidRDefault="00F22CB1" w:rsidP="00F22CB1">
            <w:r w:rsidRPr="00F22CB1">
              <w:t xml:space="preserve">2.4 Apply fungicidal and insecticidal dressings to the seed </w:t>
            </w:r>
            <w:r w:rsidR="00086013">
              <w:t>according to workplace procedures</w:t>
            </w:r>
          </w:p>
          <w:p w14:paraId="0CA675C2" w14:textId="72EAFA0D" w:rsidR="00F22CB1" w:rsidRPr="00F22CB1" w:rsidRDefault="00F22CB1" w:rsidP="00F22CB1">
            <w:r w:rsidRPr="00F22CB1">
              <w:t xml:space="preserve">2.5 Collect, prepare and forward test samples according </w:t>
            </w:r>
            <w:r w:rsidR="00086013" w:rsidRPr="00F22CB1">
              <w:t>to</w:t>
            </w:r>
            <w:r w:rsidR="00086013">
              <w:t xml:space="preserve"> laboratory procedures and industry standards</w:t>
            </w:r>
          </w:p>
          <w:p w14:paraId="6BB72E57" w14:textId="4281C53A" w:rsidR="00F22CB1" w:rsidRPr="00F22CB1" w:rsidRDefault="00F22CB1" w:rsidP="00DB174B">
            <w:r w:rsidRPr="00F22CB1">
              <w:t>2.6 Collect</w:t>
            </w:r>
            <w:r w:rsidR="003078C7">
              <w:t xml:space="preserve"> and </w:t>
            </w:r>
            <w:r w:rsidRPr="00F22CB1">
              <w:t xml:space="preserve">maintain </w:t>
            </w:r>
            <w:r w:rsidR="003078C7" w:rsidRPr="00F22CB1">
              <w:t>records</w:t>
            </w:r>
            <w:r w:rsidR="003078C7">
              <w:t>,</w:t>
            </w:r>
            <w:r w:rsidR="003078C7" w:rsidRPr="00F22CB1">
              <w:t xml:space="preserve"> </w:t>
            </w:r>
            <w:r w:rsidR="003C42A2">
              <w:t xml:space="preserve">and report </w:t>
            </w:r>
            <w:r w:rsidR="003078C7">
              <w:t xml:space="preserve">outcomes </w:t>
            </w:r>
            <w:r w:rsidR="003C42A2">
              <w:t>according to workplace procedures</w:t>
            </w:r>
          </w:p>
        </w:tc>
      </w:tr>
      <w:tr w:rsidR="00F22CB1" w:rsidRPr="00963A46" w14:paraId="1EC8DE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8A0070" w14:textId="6DF7316C" w:rsidR="00F22CB1" w:rsidRPr="00F22CB1" w:rsidRDefault="00F22CB1" w:rsidP="00F22CB1">
            <w:pPr>
              <w:pStyle w:val="SIText"/>
            </w:pPr>
            <w:r w:rsidRPr="00F22CB1">
              <w:lastRenderedPageBreak/>
              <w:t>3 Store seed</w:t>
            </w:r>
          </w:p>
        </w:tc>
        <w:tc>
          <w:tcPr>
            <w:tcW w:w="3604" w:type="pct"/>
            <w:shd w:val="clear" w:color="auto" w:fill="auto"/>
          </w:tcPr>
          <w:p w14:paraId="72645C64" w14:textId="270FBD18" w:rsidR="00F22CB1" w:rsidRPr="00F22CB1" w:rsidRDefault="00F22CB1" w:rsidP="00F22CB1">
            <w:r w:rsidRPr="00F22CB1">
              <w:t>3.1 Select and prepare facilities</w:t>
            </w:r>
            <w:r w:rsidR="003C42A2">
              <w:t xml:space="preserve"> for hygienic storage of seed</w:t>
            </w:r>
          </w:p>
          <w:p w14:paraId="0F3960BE" w14:textId="29294575" w:rsidR="00F22CB1" w:rsidRPr="00F22CB1" w:rsidRDefault="00F22CB1" w:rsidP="00F22CB1">
            <w:r w:rsidRPr="00F22CB1">
              <w:t xml:space="preserve">3.2 Transfer seed to storage facility </w:t>
            </w:r>
            <w:r w:rsidR="003C42A2">
              <w:t xml:space="preserve">according to workplace </w:t>
            </w:r>
            <w:r w:rsidR="003078C7">
              <w:t>and biosecurity procedures</w:t>
            </w:r>
          </w:p>
          <w:p w14:paraId="2741089B" w14:textId="0C32A2FE" w:rsidR="00F22CB1" w:rsidRPr="00F22CB1" w:rsidRDefault="00F22CB1" w:rsidP="00F22CB1">
            <w:r w:rsidRPr="00F22CB1">
              <w:t>3.3 Ensure seed is stored under conditions that maintain quality</w:t>
            </w:r>
            <w:r w:rsidR="00D15C90">
              <w:t xml:space="preserve">, </w:t>
            </w:r>
            <w:proofErr w:type="gramStart"/>
            <w:r w:rsidR="003C42A2">
              <w:t>viability</w:t>
            </w:r>
            <w:proofErr w:type="gramEnd"/>
            <w:r w:rsidR="00D15C90">
              <w:t xml:space="preserve"> and purity</w:t>
            </w:r>
          </w:p>
          <w:p w14:paraId="04F3E2E7" w14:textId="5B0CA7B8" w:rsidR="00F22CB1" w:rsidRPr="00F22CB1" w:rsidRDefault="00F22CB1" w:rsidP="00F22CB1">
            <w:r w:rsidRPr="00F22CB1">
              <w:t xml:space="preserve">3.4 </w:t>
            </w:r>
            <w:r w:rsidR="003C42A2">
              <w:t>C</w:t>
            </w:r>
            <w:r w:rsidRPr="00F22CB1">
              <w:t>heck seed in long-term storage for quality factors and viability</w:t>
            </w:r>
            <w:r w:rsidR="00D15C90">
              <w:t xml:space="preserve"> according to schedule specified in seed storage program</w:t>
            </w:r>
          </w:p>
          <w:p w14:paraId="1B545B10" w14:textId="68CD2714" w:rsidR="00F22CB1" w:rsidRPr="00F22CB1" w:rsidRDefault="00F22CB1" w:rsidP="00F22CB1">
            <w:r w:rsidRPr="00F22CB1">
              <w:t xml:space="preserve">3.5 Collect, prepare and forward seed samples for laboratory testing and analysis according to </w:t>
            </w:r>
            <w:r w:rsidR="00D15C90">
              <w:t>laboratory and sampling</w:t>
            </w:r>
            <w:r w:rsidR="003C42A2">
              <w:t xml:space="preserve"> procedures</w:t>
            </w:r>
          </w:p>
          <w:p w14:paraId="0E362F8F" w14:textId="16BC6279" w:rsidR="00F22CB1" w:rsidRPr="00F22CB1" w:rsidRDefault="00F22CB1" w:rsidP="00F22CB1">
            <w:r w:rsidRPr="00F22CB1">
              <w:t>3.6 Create</w:t>
            </w:r>
            <w:r w:rsidR="003078C7">
              <w:t xml:space="preserve"> and </w:t>
            </w:r>
            <w:r w:rsidRPr="00F22CB1">
              <w:t xml:space="preserve">maintain records of seed storage, </w:t>
            </w:r>
            <w:proofErr w:type="gramStart"/>
            <w:r w:rsidRPr="00F22CB1">
              <w:t>tests</w:t>
            </w:r>
            <w:proofErr w:type="gramEnd"/>
            <w:r w:rsidRPr="00F22CB1">
              <w:t xml:space="preserve"> and inspections </w:t>
            </w:r>
            <w:r w:rsidR="003C42A2">
              <w:t>according</w:t>
            </w:r>
            <w:r w:rsidR="003C42A2" w:rsidRPr="00F22CB1">
              <w:t xml:space="preserve"> </w:t>
            </w:r>
            <w:r w:rsidRPr="00F22CB1">
              <w:t>to seed storage program</w:t>
            </w:r>
          </w:p>
          <w:p w14:paraId="70FFA22F" w14:textId="5BC94BB3" w:rsidR="003C42A2" w:rsidRDefault="00F22CB1" w:rsidP="00F22CB1">
            <w:r w:rsidRPr="00F22CB1">
              <w:t xml:space="preserve">3.7 Monitor condition of storage facilities using schedule and methods </w:t>
            </w:r>
            <w:r w:rsidR="003C42A2">
              <w:t>specified</w:t>
            </w:r>
            <w:r w:rsidR="003C42A2" w:rsidRPr="00F22CB1">
              <w:t xml:space="preserve"> </w:t>
            </w:r>
            <w:r w:rsidRPr="00F22CB1">
              <w:t>in seed storage program</w:t>
            </w:r>
          </w:p>
          <w:p w14:paraId="633FB9D4" w14:textId="15C2FFB7" w:rsidR="00F22CB1" w:rsidRPr="00F22CB1" w:rsidRDefault="003C42A2" w:rsidP="008236DD">
            <w:r>
              <w:t xml:space="preserve">3.8 Implement </w:t>
            </w:r>
            <w:r w:rsidR="00F22CB1" w:rsidRPr="00F22CB1">
              <w:t>corrective action to maintain seed quality</w:t>
            </w:r>
            <w:r w:rsidR="003078C7">
              <w:t xml:space="preserve"> and biosecurity</w:t>
            </w:r>
          </w:p>
        </w:tc>
      </w:tr>
      <w:tr w:rsidR="00F22CB1" w:rsidRPr="00963A46" w14:paraId="56FCAD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3E1199" w14:textId="599E38B6" w:rsidR="00F22CB1" w:rsidRPr="00F22CB1" w:rsidRDefault="00F22CB1" w:rsidP="00F22CB1">
            <w:pPr>
              <w:pStyle w:val="SIText"/>
            </w:pPr>
            <w:r w:rsidRPr="00F22CB1">
              <w:t>4. Collect and deliver seed</w:t>
            </w:r>
          </w:p>
        </w:tc>
        <w:tc>
          <w:tcPr>
            <w:tcW w:w="3604" w:type="pct"/>
            <w:shd w:val="clear" w:color="auto" w:fill="auto"/>
          </w:tcPr>
          <w:p w14:paraId="25F293E8" w14:textId="2086BBA5" w:rsidR="00F22CB1" w:rsidRPr="00F22CB1" w:rsidRDefault="00F22CB1" w:rsidP="00F22CB1">
            <w:r w:rsidRPr="00F22CB1">
              <w:t xml:space="preserve">4.1 </w:t>
            </w:r>
            <w:r w:rsidR="003C42A2">
              <w:t>C</w:t>
            </w:r>
            <w:r w:rsidR="003C42A2" w:rsidRPr="00F22CB1">
              <w:t>ollect or deliver seed</w:t>
            </w:r>
            <w:r w:rsidR="003C42A2" w:rsidRPr="003C42A2">
              <w:t xml:space="preserve"> </w:t>
            </w:r>
            <w:r w:rsidR="003C42A2">
              <w:t>according to</w:t>
            </w:r>
            <w:r w:rsidRPr="00F22CB1">
              <w:t xml:space="preserve"> </w:t>
            </w:r>
            <w:r w:rsidR="003C42A2">
              <w:t xml:space="preserve">agreed </w:t>
            </w:r>
            <w:r w:rsidRPr="00F22CB1">
              <w:t xml:space="preserve">terms and </w:t>
            </w:r>
            <w:r w:rsidR="003C42A2">
              <w:t>conditions</w:t>
            </w:r>
            <w:r w:rsidR="003078C7">
              <w:t xml:space="preserve"> and biosecurity procedures</w:t>
            </w:r>
          </w:p>
          <w:p w14:paraId="74360221" w14:textId="24CAA79D" w:rsidR="00F22CB1" w:rsidRPr="00F22CB1" w:rsidRDefault="00F22CB1" w:rsidP="00F22CB1">
            <w:r w:rsidRPr="00F22CB1">
              <w:t>4.2 Ensure seed sold or purchased conforms to local State and Federal legislati</w:t>
            </w:r>
            <w:r w:rsidR="003C42A2">
              <w:t>ve and regulatory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120D7332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F14FC" w:rsidRPr="00DB174B" w:rsidDel="00423CB2" w14:paraId="1CF24FD6" w14:textId="77777777" w:rsidTr="00CA2922">
        <w:tc>
          <w:tcPr>
            <w:tcW w:w="1396" w:type="pct"/>
          </w:tcPr>
          <w:p w14:paraId="6D88B952" w14:textId="290903CE" w:rsidR="007F14FC" w:rsidRPr="00DB174B" w:rsidRDefault="007F14FC" w:rsidP="00A114BE">
            <w:pPr>
              <w:pStyle w:val="SIText"/>
            </w:pPr>
            <w:r w:rsidRPr="00A114BE">
              <w:t>Reading</w:t>
            </w:r>
          </w:p>
        </w:tc>
        <w:tc>
          <w:tcPr>
            <w:tcW w:w="3604" w:type="pct"/>
          </w:tcPr>
          <w:p w14:paraId="1B7CC730" w14:textId="4BA8E9AC" w:rsidR="007F14FC" w:rsidRPr="00DB174B" w:rsidRDefault="00036B8E" w:rsidP="00DB174B">
            <w:pPr>
              <w:pStyle w:val="SIBulletList1"/>
            </w:pPr>
            <w:r>
              <w:t>A</w:t>
            </w:r>
            <w:r w:rsidR="00FB0E8E" w:rsidRPr="00DB174B">
              <w:t xml:space="preserve">nalyse </w:t>
            </w:r>
            <w:r w:rsidR="00816212" w:rsidRPr="00DB174B">
              <w:t xml:space="preserve">seed variety trial results, </w:t>
            </w:r>
            <w:r w:rsidR="00FB0E8E" w:rsidRPr="00DB174B">
              <w:t xml:space="preserve">journals, </w:t>
            </w:r>
            <w:proofErr w:type="gramStart"/>
            <w:r w:rsidR="00FB0E8E" w:rsidRPr="00DB174B">
              <w:t>documentation</w:t>
            </w:r>
            <w:proofErr w:type="gramEnd"/>
            <w:r w:rsidR="00FB0E8E" w:rsidRPr="00DB174B">
              <w:t xml:space="preserve"> and digital media to identify new </w:t>
            </w:r>
            <w:r w:rsidR="00816212" w:rsidRPr="00DB174B">
              <w:t>seed varieties suitable for future crops</w:t>
            </w:r>
          </w:p>
        </w:tc>
      </w:tr>
      <w:tr w:rsidR="007F14FC" w:rsidRPr="00DB174B" w:rsidDel="00423CB2" w14:paraId="1D3AF5EE" w14:textId="77777777" w:rsidTr="00CA2922">
        <w:tc>
          <w:tcPr>
            <w:tcW w:w="1396" w:type="pct"/>
          </w:tcPr>
          <w:p w14:paraId="16ED7E97" w14:textId="4286D467" w:rsidR="007F14FC" w:rsidRPr="00DB174B" w:rsidRDefault="007F14FC" w:rsidP="00A114BE">
            <w:pPr>
              <w:pStyle w:val="SIText"/>
            </w:pPr>
            <w:r w:rsidRPr="00A114BE">
              <w:t>Writing</w:t>
            </w:r>
          </w:p>
        </w:tc>
        <w:tc>
          <w:tcPr>
            <w:tcW w:w="3604" w:type="pct"/>
          </w:tcPr>
          <w:p w14:paraId="0F32718D" w14:textId="6FABAABD" w:rsidR="007F14FC" w:rsidRPr="00DB174B" w:rsidRDefault="00816212" w:rsidP="00DB174B">
            <w:pPr>
              <w:pStyle w:val="SIBulletList1"/>
              <w:rPr>
                <w:rFonts w:eastAsia="Calibri"/>
              </w:rPr>
            </w:pPr>
            <w:r w:rsidRPr="00DB174B">
              <w:t xml:space="preserve">Create, </w:t>
            </w:r>
            <w:proofErr w:type="gramStart"/>
            <w:r w:rsidRPr="00DB174B">
              <w:t>develop</w:t>
            </w:r>
            <w:proofErr w:type="gramEnd"/>
            <w:r w:rsidRPr="00DB174B">
              <w:t xml:space="preserve"> and maintain accurate records for seed selection, preparation and storage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DB174B" w14:paraId="7EFB7203" w14:textId="77777777" w:rsidTr="00F33FF2">
        <w:tc>
          <w:tcPr>
            <w:tcW w:w="1028" w:type="pct"/>
          </w:tcPr>
          <w:p w14:paraId="3C83B7FE" w14:textId="77777777" w:rsidR="00DA54B5" w:rsidRPr="00DB174B" w:rsidRDefault="007F14FC" w:rsidP="00A114BE">
            <w:pPr>
              <w:pStyle w:val="SIText"/>
            </w:pPr>
            <w:r w:rsidRPr="00A114BE">
              <w:t xml:space="preserve">AHCBAC407 Save, </w:t>
            </w:r>
            <w:proofErr w:type="gramStart"/>
            <w:r w:rsidRPr="00A114BE">
              <w:t>prepare</w:t>
            </w:r>
            <w:proofErr w:type="gramEnd"/>
            <w:r w:rsidRPr="00A114BE">
              <w:t xml:space="preserve"> and store agricultural seed</w:t>
            </w:r>
          </w:p>
          <w:p w14:paraId="6B803FA7" w14:textId="55D4BB14" w:rsidR="007F14FC" w:rsidRPr="00DB174B" w:rsidRDefault="007F14FC" w:rsidP="00DB174B">
            <w:pPr>
              <w:pStyle w:val="SIText"/>
            </w:pPr>
            <w:r w:rsidRPr="00DB174B">
              <w:t>Release 2</w:t>
            </w:r>
          </w:p>
        </w:tc>
        <w:tc>
          <w:tcPr>
            <w:tcW w:w="1105" w:type="pct"/>
          </w:tcPr>
          <w:p w14:paraId="5D19C388" w14:textId="77777777" w:rsidR="00DA54B5" w:rsidRPr="00DB174B" w:rsidRDefault="007F14FC" w:rsidP="00DB174B">
            <w:pPr>
              <w:pStyle w:val="SIText"/>
            </w:pPr>
            <w:r w:rsidRPr="00DB174B">
              <w:t xml:space="preserve">AHCBAC407 Save, </w:t>
            </w:r>
            <w:proofErr w:type="gramStart"/>
            <w:r w:rsidRPr="00DB174B">
              <w:t>prepare</w:t>
            </w:r>
            <w:proofErr w:type="gramEnd"/>
            <w:r w:rsidRPr="00DB174B">
              <w:t xml:space="preserve"> and store agricultural seed</w:t>
            </w:r>
          </w:p>
          <w:p w14:paraId="3216D365" w14:textId="042C5DBF" w:rsidR="007F14FC" w:rsidRPr="00DB174B" w:rsidRDefault="007F14FC" w:rsidP="00DB174B">
            <w:pPr>
              <w:pStyle w:val="SIText"/>
            </w:pPr>
            <w:r w:rsidRPr="00DB174B">
              <w:t>Release 1</w:t>
            </w:r>
          </w:p>
        </w:tc>
        <w:tc>
          <w:tcPr>
            <w:tcW w:w="1251" w:type="pct"/>
          </w:tcPr>
          <w:p w14:paraId="1A64C83A" w14:textId="77777777" w:rsidR="008236DD" w:rsidRPr="00DB174B" w:rsidRDefault="008236DD" w:rsidP="00DB174B">
            <w:pPr>
              <w:pStyle w:val="SIText"/>
            </w:pPr>
            <w:r w:rsidRPr="00DB174B">
              <w:t>Changes to Application. Minor changes and consolidation of Performance Criteria.</w:t>
            </w:r>
          </w:p>
          <w:p w14:paraId="30B8888F" w14:textId="276217DD" w:rsidR="00DA54B5" w:rsidRPr="00DB174B" w:rsidRDefault="008236DD" w:rsidP="00DB174B">
            <w:pPr>
              <w:pStyle w:val="SIText"/>
            </w:pPr>
            <w:r w:rsidRPr="00DB174B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49103849" w:rsidR="00DA54B5" w:rsidRPr="00DB174B" w:rsidRDefault="008236DD" w:rsidP="00DB174B">
            <w:pPr>
              <w:pStyle w:val="SIText"/>
            </w:pPr>
            <w:r w:rsidRPr="00DB174B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8A0E75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22CB1" w:rsidRPr="00F22CB1">
              <w:t xml:space="preserve">AHCBAC407 Save, </w:t>
            </w:r>
            <w:proofErr w:type="gramStart"/>
            <w:r w:rsidR="00F22CB1" w:rsidRPr="00F22CB1">
              <w:t>prepare</w:t>
            </w:r>
            <w:proofErr w:type="gramEnd"/>
            <w:r w:rsidR="00F22CB1" w:rsidRPr="00F22CB1">
              <w:t xml:space="preserve"> and store agricultural seed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E5BABFA" w:rsidR="00DA54B5" w:rsidRPr="00DB174B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75A6E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D75A6E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D75A6E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650D4582" w14:textId="69B96507" w:rsidR="00F22CB1" w:rsidRPr="00F22CB1" w:rsidRDefault="00417089" w:rsidP="00F22CB1">
            <w:r>
              <w:t xml:space="preserve">There must be evidence that the individual has </w:t>
            </w:r>
            <w:r w:rsidR="006448DC">
              <w:t xml:space="preserve">on at least one occasion </w:t>
            </w:r>
            <w:r w:rsidR="00816212">
              <w:t>stored a</w:t>
            </w:r>
            <w:r w:rsidR="00D71989">
              <w:t>gricultural seed for</w:t>
            </w:r>
            <w:r w:rsidR="00816212">
              <w:t xml:space="preserve"> sowing </w:t>
            </w:r>
            <w:r w:rsidR="009377B6">
              <w:t xml:space="preserve">future </w:t>
            </w:r>
            <w:r w:rsidR="00816212">
              <w:t>crop or sale and has:</w:t>
            </w:r>
          </w:p>
          <w:p w14:paraId="49308B9B" w14:textId="0D8CEA89" w:rsidR="00F22CB1" w:rsidRPr="006448DC" w:rsidRDefault="00F22CB1" w:rsidP="00036B8E">
            <w:pPr>
              <w:pStyle w:val="SIBulletList1"/>
            </w:pPr>
            <w:r w:rsidRPr="00036B8E">
              <w:t>select</w:t>
            </w:r>
            <w:r w:rsidR="00816212" w:rsidRPr="00036B8E">
              <w:t>ed</w:t>
            </w:r>
            <w:r w:rsidRPr="00036B8E">
              <w:t xml:space="preserve"> </w:t>
            </w:r>
            <w:r w:rsidR="00816212" w:rsidRPr="006448DC">
              <w:t xml:space="preserve">and applied </w:t>
            </w:r>
            <w:r w:rsidRPr="006448DC">
              <w:t>seed tests</w:t>
            </w:r>
            <w:r w:rsidR="00816212" w:rsidRPr="006448DC">
              <w:t xml:space="preserve"> to determine seed quality</w:t>
            </w:r>
            <w:r w:rsidR="008C4FC3" w:rsidRPr="006448DC">
              <w:t xml:space="preserve"> including:</w:t>
            </w:r>
          </w:p>
          <w:p w14:paraId="174525F5" w14:textId="77777777" w:rsidR="008C4FC3" w:rsidRPr="00416049" w:rsidRDefault="008C4FC3" w:rsidP="00036B8E">
            <w:pPr>
              <w:pStyle w:val="SIBulletList2"/>
            </w:pPr>
            <w:r w:rsidRPr="00416049">
              <w:t>moisture</w:t>
            </w:r>
          </w:p>
          <w:p w14:paraId="5C271013" w14:textId="77777777" w:rsidR="008C4FC3" w:rsidRPr="00416049" w:rsidRDefault="008C4FC3">
            <w:pPr>
              <w:pStyle w:val="SIBulletList2"/>
            </w:pPr>
            <w:r w:rsidRPr="00416049">
              <w:t>protein</w:t>
            </w:r>
          </w:p>
          <w:p w14:paraId="683CE83E" w14:textId="77777777" w:rsidR="008C4FC3" w:rsidRPr="00416049" w:rsidRDefault="008C4FC3">
            <w:pPr>
              <w:pStyle w:val="SIBulletList2"/>
            </w:pPr>
            <w:r w:rsidRPr="00416049">
              <w:t>falling numbers</w:t>
            </w:r>
          </w:p>
          <w:p w14:paraId="24A325EC" w14:textId="77777777" w:rsidR="008C4FC3" w:rsidRPr="00416049" w:rsidRDefault="008C4FC3">
            <w:pPr>
              <w:pStyle w:val="SIBulletList2"/>
            </w:pPr>
            <w:r w:rsidRPr="00416049">
              <w:t>screenings</w:t>
            </w:r>
          </w:p>
          <w:p w14:paraId="69D01251" w14:textId="77777777" w:rsidR="008C4FC3" w:rsidRPr="00416049" w:rsidRDefault="008C4FC3">
            <w:pPr>
              <w:pStyle w:val="SIBulletList2"/>
            </w:pPr>
            <w:r w:rsidRPr="00416049">
              <w:t>damaged seed</w:t>
            </w:r>
          </w:p>
          <w:p w14:paraId="2C625A8F" w14:textId="516D88E4" w:rsidR="008C4FC3" w:rsidRPr="006448DC" w:rsidRDefault="009377B6">
            <w:pPr>
              <w:pStyle w:val="SIBulletList1"/>
            </w:pPr>
            <w:r w:rsidRPr="00036B8E">
              <w:t xml:space="preserve">sampled seed according to </w:t>
            </w:r>
            <w:r w:rsidR="008C4FC3" w:rsidRPr="00036B8E">
              <w:t>laboratory procedures</w:t>
            </w:r>
          </w:p>
          <w:p w14:paraId="66688B0E" w14:textId="720E3B98" w:rsidR="00F22CB1" w:rsidRPr="006448DC" w:rsidRDefault="00F22CB1">
            <w:pPr>
              <w:pStyle w:val="SIBulletList1"/>
            </w:pPr>
            <w:r w:rsidRPr="006448DC">
              <w:t>appl</w:t>
            </w:r>
            <w:r w:rsidR="00816212" w:rsidRPr="006448DC">
              <w:t>ied</w:t>
            </w:r>
            <w:r w:rsidRPr="006448DC">
              <w:t xml:space="preserve"> </w:t>
            </w:r>
            <w:proofErr w:type="gramStart"/>
            <w:r w:rsidRPr="006448DC">
              <w:t>pre</w:t>
            </w:r>
            <w:proofErr w:type="gramEnd"/>
            <w:r w:rsidRPr="006448DC">
              <w:t xml:space="preserve"> and post-harvest treatments for seed</w:t>
            </w:r>
          </w:p>
          <w:p w14:paraId="53AB7871" w14:textId="27112E68" w:rsidR="00F22CB1" w:rsidRPr="006448DC" w:rsidRDefault="00F22CB1">
            <w:pPr>
              <w:pStyle w:val="SIBulletList1"/>
            </w:pPr>
            <w:r w:rsidRPr="006448DC">
              <w:t>identif</w:t>
            </w:r>
            <w:r w:rsidR="00816212" w:rsidRPr="006448DC">
              <w:t>ied</w:t>
            </w:r>
            <w:r w:rsidRPr="006448DC">
              <w:t xml:space="preserve"> varieties from growth patterns</w:t>
            </w:r>
          </w:p>
          <w:p w14:paraId="74387784" w14:textId="592E0CBE" w:rsidR="00F22CB1" w:rsidRPr="006448DC" w:rsidRDefault="00F22CB1">
            <w:pPr>
              <w:pStyle w:val="SIBulletList1"/>
            </w:pPr>
            <w:r w:rsidRPr="006448DC">
              <w:t>identif</w:t>
            </w:r>
            <w:r w:rsidR="00816212" w:rsidRPr="006448DC">
              <w:t>ied</w:t>
            </w:r>
            <w:r w:rsidRPr="006448DC">
              <w:t xml:space="preserve"> weed seeds and contaminants</w:t>
            </w:r>
          </w:p>
          <w:p w14:paraId="354DF572" w14:textId="56ABC15E" w:rsidR="00F22CB1" w:rsidRPr="006448DC" w:rsidRDefault="00F22CB1">
            <w:pPr>
              <w:pStyle w:val="SIBulletList1"/>
            </w:pPr>
            <w:r w:rsidRPr="006448DC">
              <w:t>identif</w:t>
            </w:r>
            <w:r w:rsidR="00816212" w:rsidRPr="006448DC">
              <w:t>ied</w:t>
            </w:r>
            <w:r w:rsidRPr="006448DC">
              <w:t xml:space="preserve"> pests in stored grain and initiate</w:t>
            </w:r>
            <w:r w:rsidR="00816212" w:rsidRPr="006448DC">
              <w:t>d</w:t>
            </w:r>
            <w:r w:rsidRPr="006448DC">
              <w:t xml:space="preserve"> control measures</w:t>
            </w:r>
          </w:p>
          <w:p w14:paraId="6CE956C7" w14:textId="77777777" w:rsidR="00816212" w:rsidRDefault="00816212" w:rsidP="00F22CB1">
            <w:pPr>
              <w:pStyle w:val="SIBulletList1"/>
            </w:pPr>
            <w:r>
              <w:t>performed the following calculations for seed storage:</w:t>
            </w:r>
          </w:p>
          <w:p w14:paraId="6D3CA140" w14:textId="16262604" w:rsidR="00816212" w:rsidRDefault="00F22CB1" w:rsidP="00DB174B">
            <w:pPr>
              <w:pStyle w:val="SIBulletList2"/>
            </w:pPr>
            <w:r w:rsidRPr="00F22CB1">
              <w:t>volume</w:t>
            </w:r>
            <w:r w:rsidR="00816212">
              <w:t xml:space="preserve"> of seed required</w:t>
            </w:r>
          </w:p>
          <w:p w14:paraId="78B26331" w14:textId="508D2C63" w:rsidR="00816212" w:rsidRDefault="00F22CB1" w:rsidP="00DB174B">
            <w:pPr>
              <w:pStyle w:val="SIBulletList2"/>
            </w:pPr>
            <w:r w:rsidRPr="00F22CB1">
              <w:t>capacit</w:t>
            </w:r>
            <w:r w:rsidR="00816212">
              <w:t>y of storage available and required for seed storage</w:t>
            </w:r>
          </w:p>
          <w:p w14:paraId="03536497" w14:textId="52ECB000" w:rsidR="00620F64" w:rsidRDefault="00F22CB1" w:rsidP="007C192F">
            <w:pPr>
              <w:pStyle w:val="SIBulletList2"/>
            </w:pPr>
            <w:r w:rsidRPr="00F22CB1">
              <w:t>area</w:t>
            </w:r>
            <w:r w:rsidR="00816212">
              <w:t xml:space="preserve"> of crop required to produce seed</w:t>
            </w:r>
            <w:r w:rsidR="00620F64">
              <w:t xml:space="preserve"> based on </w:t>
            </w:r>
            <w:r w:rsidR="00620F64" w:rsidRPr="00F22CB1">
              <w:t>health</w:t>
            </w:r>
            <w:r w:rsidR="00620F64">
              <w:t xml:space="preserve">, </w:t>
            </w:r>
            <w:proofErr w:type="gramStart"/>
            <w:r w:rsidR="00620F64">
              <w:t>v</w:t>
            </w:r>
            <w:r w:rsidR="00620F64" w:rsidRPr="00F22CB1">
              <w:t>igour</w:t>
            </w:r>
            <w:proofErr w:type="gramEnd"/>
            <w:r w:rsidR="00620F64">
              <w:t xml:space="preserve"> and </w:t>
            </w:r>
            <w:r w:rsidR="00620F64" w:rsidRPr="00F22CB1">
              <w:t>grain size</w:t>
            </w:r>
          </w:p>
          <w:p w14:paraId="0ACDDEE0" w14:textId="68E1F444" w:rsidR="00F22CB1" w:rsidRPr="00F22CB1" w:rsidRDefault="00F22CB1" w:rsidP="00DB174B">
            <w:pPr>
              <w:pStyle w:val="SIBulletList2"/>
            </w:pPr>
            <w:r w:rsidRPr="00F22CB1">
              <w:t xml:space="preserve">ratios </w:t>
            </w:r>
            <w:r w:rsidR="00620F64">
              <w:t xml:space="preserve">of </w:t>
            </w:r>
            <w:r w:rsidRPr="00F22CB1">
              <w:t>chemical</w:t>
            </w:r>
            <w:r w:rsidR="00620F64">
              <w:t xml:space="preserve"> use</w:t>
            </w:r>
          </w:p>
          <w:p w14:paraId="05C0B0EE" w14:textId="3F64D4AE" w:rsidR="00620F64" w:rsidRDefault="00620F64" w:rsidP="00F22CB1">
            <w:pPr>
              <w:pStyle w:val="SIBulletList1"/>
            </w:pPr>
            <w:r>
              <w:t xml:space="preserve">created and </w:t>
            </w:r>
            <w:r w:rsidR="00F22CB1" w:rsidRPr="00F22CB1">
              <w:t>maintain</w:t>
            </w:r>
            <w:r>
              <w:t>ed</w:t>
            </w:r>
            <w:r w:rsidR="00F22CB1" w:rsidRPr="00F22CB1">
              <w:t xml:space="preserve"> records</w:t>
            </w:r>
            <w:r>
              <w:t xml:space="preserve"> for traceability, including:</w:t>
            </w:r>
          </w:p>
          <w:p w14:paraId="5C997336" w14:textId="2373C15C" w:rsidR="00620F64" w:rsidRDefault="00620F64" w:rsidP="00DB174B">
            <w:pPr>
              <w:pStyle w:val="SIBulletList2"/>
            </w:pPr>
            <w:r>
              <w:t>results of t</w:t>
            </w:r>
            <w:r w:rsidR="00F22CB1" w:rsidRPr="00F22CB1">
              <w:t xml:space="preserve">est </w:t>
            </w:r>
            <w:r>
              <w:t>on seeds</w:t>
            </w:r>
          </w:p>
          <w:p w14:paraId="63F527AC" w14:textId="306CF200" w:rsidR="00620F64" w:rsidRDefault="00620F64" w:rsidP="00DB174B">
            <w:pPr>
              <w:pStyle w:val="SIBulletList2"/>
            </w:pPr>
            <w:r>
              <w:t xml:space="preserve">seed </w:t>
            </w:r>
            <w:r w:rsidR="00F22CB1" w:rsidRPr="00F22CB1">
              <w:t>provenance</w:t>
            </w:r>
            <w:r>
              <w:t xml:space="preserve"> and </w:t>
            </w:r>
            <w:r w:rsidR="00F22CB1" w:rsidRPr="00F22CB1">
              <w:t>varieties</w:t>
            </w:r>
          </w:p>
          <w:p w14:paraId="10C92121" w14:textId="5E8CA711" w:rsidR="00620F64" w:rsidRDefault="00F22CB1" w:rsidP="00DB174B">
            <w:pPr>
              <w:pStyle w:val="SIBulletList2"/>
            </w:pPr>
            <w:r w:rsidRPr="00F22CB1">
              <w:t>pest control measures</w:t>
            </w:r>
          </w:p>
          <w:p w14:paraId="7D5AB5F0" w14:textId="54F21270" w:rsidR="00620F64" w:rsidRDefault="00620F64" w:rsidP="00DB174B">
            <w:pPr>
              <w:pStyle w:val="SIBulletList2"/>
            </w:pPr>
            <w:r>
              <w:t>seed storage locations and movement</w:t>
            </w:r>
          </w:p>
          <w:p w14:paraId="5793FF48" w14:textId="33A9B8F0" w:rsidR="00620F64" w:rsidRPr="00620F64" w:rsidRDefault="00620F64" w:rsidP="00DB174B">
            <w:pPr>
              <w:pStyle w:val="SIBulletList2"/>
            </w:pPr>
            <w:r w:rsidRPr="00620F64">
              <w:t>application of treatments to stored grain and facilities</w:t>
            </w:r>
          </w:p>
          <w:p w14:paraId="63B558D4" w14:textId="5D86359E" w:rsidR="00620F64" w:rsidRPr="00620F64" w:rsidRDefault="00620F64" w:rsidP="00DB174B">
            <w:pPr>
              <w:pStyle w:val="SIBulletList2"/>
            </w:pPr>
            <w:r w:rsidRPr="00620F64">
              <w:t>movement of grain while in storage</w:t>
            </w:r>
          </w:p>
          <w:p w14:paraId="3F1D9788" w14:textId="7515F91A" w:rsidR="00620F64" w:rsidRPr="00620F64" w:rsidRDefault="00620F64" w:rsidP="00DB174B">
            <w:pPr>
              <w:pStyle w:val="SIBulletList2"/>
            </w:pPr>
            <w:r w:rsidRPr="00620F64">
              <w:t>inspections, sampling and testing of grain</w:t>
            </w:r>
          </w:p>
          <w:p w14:paraId="045005D5" w14:textId="3A439CEE" w:rsidR="00F22CB1" w:rsidRPr="00F22CB1" w:rsidRDefault="00F22CB1" w:rsidP="00F22CB1">
            <w:pPr>
              <w:pStyle w:val="SIBulletList1"/>
            </w:pPr>
            <w:r w:rsidRPr="00F22CB1">
              <w:t>grade</w:t>
            </w:r>
            <w:r w:rsidR="00620F64">
              <w:t>d</w:t>
            </w:r>
            <w:r w:rsidRPr="00F22CB1">
              <w:t xml:space="preserve"> and test</w:t>
            </w:r>
            <w:r w:rsidR="00620F64">
              <w:t>ed</w:t>
            </w:r>
            <w:r w:rsidRPr="00F22CB1">
              <w:t xml:space="preserve"> seed and interpre</w:t>
            </w:r>
            <w:r w:rsidR="00620F64">
              <w:t>ted</w:t>
            </w:r>
            <w:r w:rsidRPr="00F22CB1">
              <w:t xml:space="preserve"> results</w:t>
            </w:r>
          </w:p>
          <w:p w14:paraId="0CFC6D29" w14:textId="3D35A446" w:rsidR="00F22CB1" w:rsidRPr="00F22CB1" w:rsidRDefault="00F22CB1" w:rsidP="00F22CB1">
            <w:pPr>
              <w:pStyle w:val="SIBulletList1"/>
            </w:pPr>
            <w:r w:rsidRPr="00F22CB1">
              <w:t>store</w:t>
            </w:r>
            <w:r w:rsidR="00620F64">
              <w:t>d</w:t>
            </w:r>
            <w:r w:rsidRPr="00F22CB1">
              <w:t xml:space="preserve"> </w:t>
            </w:r>
            <w:r w:rsidR="00620F64">
              <w:t xml:space="preserve">and maintained the quality of </w:t>
            </w:r>
            <w:r w:rsidRPr="00F22CB1">
              <w:t>seed for use in following season</w:t>
            </w:r>
          </w:p>
          <w:p w14:paraId="3F4E2EAA" w14:textId="1DBBCAC5" w:rsidR="00556C4C" w:rsidRPr="000754EC" w:rsidRDefault="00F22CB1" w:rsidP="00DB174B">
            <w:pPr>
              <w:pStyle w:val="SIBulletList1"/>
            </w:pPr>
            <w:r w:rsidRPr="00F22CB1">
              <w:t>implement</w:t>
            </w:r>
            <w:r w:rsidR="00620F64">
              <w:t xml:space="preserve">ed workplace </w:t>
            </w:r>
            <w:r w:rsidRPr="00F22CB1">
              <w:t>health</w:t>
            </w:r>
            <w:r w:rsidR="00620F64">
              <w:t xml:space="preserve">, </w:t>
            </w:r>
            <w:r w:rsidRPr="00F22CB1">
              <w:t>safety</w:t>
            </w:r>
            <w:r w:rsidR="00620F64">
              <w:t xml:space="preserve">, </w:t>
            </w:r>
            <w:proofErr w:type="gramStart"/>
            <w:r w:rsidRPr="00F22CB1">
              <w:t>biosecurity</w:t>
            </w:r>
            <w:proofErr w:type="gramEnd"/>
            <w:r w:rsidR="00620F64">
              <w:t xml:space="preserve"> and </w:t>
            </w:r>
            <w:r w:rsidRPr="00F22CB1">
              <w:t xml:space="preserve">environmental </w:t>
            </w:r>
            <w:r w:rsidR="00620F64">
              <w:t>policies</w:t>
            </w:r>
            <w:r w:rsidRPr="00F22CB1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FAE0806" w14:textId="3D662B1F" w:rsidR="00F22CB1" w:rsidRPr="00F22CB1" w:rsidRDefault="00286DEE" w:rsidP="00F22CB1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2769CDA" w14:textId="485E9DBD" w:rsidR="00F22CB1" w:rsidRPr="00F22CB1" w:rsidRDefault="001D0C49" w:rsidP="00F22CB1">
            <w:pPr>
              <w:pStyle w:val="SIBulletList1"/>
            </w:pPr>
            <w:r>
              <w:t xml:space="preserve">seed varieties and their </w:t>
            </w:r>
            <w:r w:rsidR="00F22CB1" w:rsidRPr="00F22CB1">
              <w:t>identification</w:t>
            </w:r>
          </w:p>
          <w:p w14:paraId="7B6C4CC1" w14:textId="77777777" w:rsidR="00F22CB1" w:rsidRDefault="00F22CB1" w:rsidP="00F22CB1">
            <w:pPr>
              <w:pStyle w:val="SIBulletList1"/>
            </w:pPr>
            <w:r w:rsidRPr="00F22CB1">
              <w:t>seed treatment and cleaning measures</w:t>
            </w:r>
          </w:p>
          <w:p w14:paraId="5CB92970" w14:textId="39A9F1DE" w:rsidR="00D60762" w:rsidRDefault="00D60762" w:rsidP="00F22CB1">
            <w:pPr>
              <w:pStyle w:val="SIBulletList1"/>
            </w:pPr>
            <w:r>
              <w:t>tests commonly performed on seeds for storage and quality assessment, including:</w:t>
            </w:r>
          </w:p>
          <w:p w14:paraId="21A9B437" w14:textId="77777777" w:rsidR="00D60762" w:rsidRPr="00D60762" w:rsidRDefault="00D60762" w:rsidP="00D60762">
            <w:pPr>
              <w:pStyle w:val="SIBulletList2"/>
            </w:pPr>
            <w:r w:rsidRPr="00D60762">
              <w:t>moisture</w:t>
            </w:r>
          </w:p>
          <w:p w14:paraId="06736379" w14:textId="77777777" w:rsidR="00D60762" w:rsidRPr="00D60762" w:rsidRDefault="00D60762" w:rsidP="00D60762">
            <w:pPr>
              <w:pStyle w:val="SIBulletList2"/>
            </w:pPr>
            <w:r w:rsidRPr="00D60762">
              <w:t>protein</w:t>
            </w:r>
          </w:p>
          <w:p w14:paraId="13BBC2FF" w14:textId="77777777" w:rsidR="00D60762" w:rsidRPr="00D60762" w:rsidRDefault="00D60762" w:rsidP="00D60762">
            <w:pPr>
              <w:pStyle w:val="SIBulletList2"/>
            </w:pPr>
            <w:r w:rsidRPr="00D60762">
              <w:t>falling numbers</w:t>
            </w:r>
          </w:p>
          <w:p w14:paraId="2534604B" w14:textId="77777777" w:rsidR="00D60762" w:rsidRPr="00D60762" w:rsidRDefault="00D60762" w:rsidP="00D60762">
            <w:pPr>
              <w:pStyle w:val="SIBulletList2"/>
            </w:pPr>
            <w:r w:rsidRPr="00D60762">
              <w:t>screenings</w:t>
            </w:r>
          </w:p>
          <w:p w14:paraId="655EE4CD" w14:textId="77777777" w:rsidR="00D60762" w:rsidRPr="00D60762" w:rsidRDefault="00D60762" w:rsidP="00D60762">
            <w:pPr>
              <w:pStyle w:val="SIBulletList2"/>
            </w:pPr>
            <w:r w:rsidRPr="00D60762">
              <w:t>damaged seed</w:t>
            </w:r>
          </w:p>
          <w:p w14:paraId="65C2F1BD" w14:textId="275C9276" w:rsidR="00D60762" w:rsidRDefault="00D60762" w:rsidP="00DB174B">
            <w:pPr>
              <w:pStyle w:val="SIBulletList2"/>
            </w:pPr>
            <w:r>
              <w:t>seed health tests</w:t>
            </w:r>
          </w:p>
          <w:p w14:paraId="04C98818" w14:textId="70D64202" w:rsidR="00F22CB1" w:rsidRPr="00F22CB1" w:rsidRDefault="00F22CB1" w:rsidP="00F22CB1">
            <w:pPr>
              <w:pStyle w:val="SIBulletList1"/>
            </w:pPr>
            <w:r w:rsidRPr="00F22CB1">
              <w:t>sources of seed</w:t>
            </w:r>
            <w:r w:rsidR="001D0C49">
              <w:t xml:space="preserve"> to purchase and expected </w:t>
            </w:r>
            <w:r w:rsidR="00B619DA">
              <w:t xml:space="preserve">terms, </w:t>
            </w:r>
            <w:proofErr w:type="gramStart"/>
            <w:r w:rsidR="00B619DA">
              <w:t>conditions</w:t>
            </w:r>
            <w:proofErr w:type="gramEnd"/>
            <w:r w:rsidR="00B619DA">
              <w:t xml:space="preserve"> and </w:t>
            </w:r>
            <w:r w:rsidR="001D0C49">
              <w:t>standards</w:t>
            </w:r>
          </w:p>
          <w:p w14:paraId="4276BD7C" w14:textId="66AF4B93" w:rsidR="00F22CB1" w:rsidRPr="00F22CB1" w:rsidRDefault="00F22CB1" w:rsidP="00F22CB1">
            <w:pPr>
              <w:pStyle w:val="SIBulletList1"/>
            </w:pPr>
            <w:r w:rsidRPr="00F22CB1">
              <w:t xml:space="preserve">inoculation treatments and seed dressings </w:t>
            </w:r>
            <w:r w:rsidR="00B619DA">
              <w:t>used to protect seed and promote seed germination</w:t>
            </w:r>
          </w:p>
          <w:p w14:paraId="605023CC" w14:textId="6DF32230" w:rsidR="00F22CB1" w:rsidRPr="00F22CB1" w:rsidRDefault="00F22CB1" w:rsidP="00F22CB1">
            <w:pPr>
              <w:pStyle w:val="SIBulletList1"/>
            </w:pPr>
            <w:r w:rsidRPr="00F22CB1">
              <w:t xml:space="preserve">records and documentation required for </w:t>
            </w:r>
            <w:r w:rsidR="00B619DA">
              <w:t>traceability</w:t>
            </w:r>
            <w:r w:rsidR="00B619DA" w:rsidRPr="00F22CB1">
              <w:t xml:space="preserve"> </w:t>
            </w:r>
            <w:r w:rsidRPr="00F22CB1">
              <w:t>and handling of seed</w:t>
            </w:r>
          </w:p>
          <w:p w14:paraId="7D7A3C92" w14:textId="0BD812ED" w:rsidR="00F22CB1" w:rsidRDefault="00F22CB1" w:rsidP="00F22CB1">
            <w:pPr>
              <w:pStyle w:val="SIBulletList1"/>
            </w:pPr>
            <w:r w:rsidRPr="00F22CB1">
              <w:t>storage techniques and requirements for seed and grain</w:t>
            </w:r>
            <w:r w:rsidR="00B619DA">
              <w:t xml:space="preserve"> including:</w:t>
            </w:r>
          </w:p>
          <w:p w14:paraId="451B4332" w14:textId="2A002545" w:rsidR="00B619DA" w:rsidRPr="00B619DA" w:rsidRDefault="009870A1" w:rsidP="00DB174B">
            <w:pPr>
              <w:pStyle w:val="SIBulletList2"/>
            </w:pPr>
            <w:r>
              <w:t>s</w:t>
            </w:r>
            <w:r w:rsidR="00B619DA" w:rsidRPr="00B619DA">
              <w:t>ilo</w:t>
            </w:r>
          </w:p>
          <w:p w14:paraId="41EDC029" w14:textId="13D0F6F7" w:rsidR="00B619DA" w:rsidRPr="00B619DA" w:rsidRDefault="009870A1" w:rsidP="00DB174B">
            <w:pPr>
              <w:pStyle w:val="SIBulletList2"/>
            </w:pPr>
            <w:r>
              <w:t>s</w:t>
            </w:r>
            <w:r w:rsidR="00B619DA" w:rsidRPr="00B619DA">
              <w:t>torage bags</w:t>
            </w:r>
          </w:p>
          <w:p w14:paraId="58F1CD6B" w14:textId="3DD1EED9" w:rsidR="00B619DA" w:rsidRPr="00B619DA" w:rsidRDefault="009870A1" w:rsidP="00DB174B">
            <w:pPr>
              <w:pStyle w:val="SIBulletList2"/>
            </w:pPr>
            <w:r>
              <w:t>s</w:t>
            </w:r>
            <w:r w:rsidR="00B619DA" w:rsidRPr="00B619DA">
              <w:t>heds and bunkers</w:t>
            </w:r>
          </w:p>
          <w:p w14:paraId="4F626A9F" w14:textId="4C201EB0" w:rsidR="00B619DA" w:rsidRPr="00B619DA" w:rsidRDefault="009870A1" w:rsidP="00DB174B">
            <w:pPr>
              <w:pStyle w:val="SIBulletList2"/>
            </w:pPr>
            <w:r>
              <w:t>u</w:t>
            </w:r>
            <w:r w:rsidR="00B619DA" w:rsidRPr="00B619DA">
              <w:t>nderground pits</w:t>
            </w:r>
          </w:p>
          <w:p w14:paraId="5572A9B8" w14:textId="58E072E8" w:rsidR="00F22CB1" w:rsidRPr="00F22CB1" w:rsidRDefault="00B619DA" w:rsidP="00F22CB1">
            <w:pPr>
              <w:pStyle w:val="SIBulletList1"/>
            </w:pPr>
            <w:r>
              <w:t xml:space="preserve">workplace health, safety, </w:t>
            </w:r>
            <w:r w:rsidR="00F22CB1" w:rsidRPr="00F22CB1">
              <w:t xml:space="preserve">environmental </w:t>
            </w:r>
            <w:r>
              <w:t xml:space="preserve">and biosecurity </w:t>
            </w:r>
            <w:proofErr w:type="gramStart"/>
            <w:r w:rsidR="00F22CB1" w:rsidRPr="00F22CB1">
              <w:t>controls</w:t>
            </w:r>
            <w:proofErr w:type="gramEnd"/>
            <w:r w:rsidR="00F22CB1" w:rsidRPr="00F22CB1">
              <w:t xml:space="preserve"> </w:t>
            </w:r>
            <w:r>
              <w:t xml:space="preserve">and </w:t>
            </w:r>
            <w:r w:rsidR="00F22CB1" w:rsidRPr="00F22CB1">
              <w:t>codes of practice</w:t>
            </w:r>
          </w:p>
          <w:p w14:paraId="21AE3069" w14:textId="77777777" w:rsidR="00B619DA" w:rsidRDefault="00F22CB1" w:rsidP="00F22CB1">
            <w:pPr>
              <w:pStyle w:val="SIBulletList1"/>
            </w:pPr>
            <w:r w:rsidRPr="00F22CB1">
              <w:lastRenderedPageBreak/>
              <w:t>relevant legislation and regulations relating to</w:t>
            </w:r>
            <w:r w:rsidR="00B619DA">
              <w:t>:</w:t>
            </w:r>
          </w:p>
          <w:p w14:paraId="208751A5" w14:textId="35A521F9" w:rsidR="00B619DA" w:rsidRDefault="00B619DA" w:rsidP="00DB174B">
            <w:pPr>
              <w:pStyle w:val="SIBulletList2"/>
            </w:pPr>
            <w:r>
              <w:t>health and safety</w:t>
            </w:r>
          </w:p>
          <w:p w14:paraId="4EEA7C7B" w14:textId="1B151252" w:rsidR="00B619DA" w:rsidRDefault="00F22CB1" w:rsidP="00DB174B">
            <w:pPr>
              <w:pStyle w:val="SIBulletList2"/>
            </w:pPr>
            <w:r w:rsidRPr="00F22CB1">
              <w:t>contractor engagement</w:t>
            </w:r>
          </w:p>
          <w:p w14:paraId="26C4523D" w14:textId="126C847F" w:rsidR="00B619DA" w:rsidRDefault="00F22CB1" w:rsidP="00DB174B">
            <w:pPr>
              <w:pStyle w:val="SIBulletList2"/>
            </w:pPr>
            <w:r w:rsidRPr="00F22CB1">
              <w:t>chemical use and application</w:t>
            </w:r>
          </w:p>
          <w:p w14:paraId="73E8BE18" w14:textId="6823B228" w:rsidR="00B619DA" w:rsidRDefault="00F22CB1" w:rsidP="00DB174B">
            <w:pPr>
              <w:pStyle w:val="SIBulletList2"/>
            </w:pPr>
            <w:r w:rsidRPr="00F22CB1">
              <w:t xml:space="preserve">vehicle and plant </w:t>
            </w:r>
            <w:r w:rsidR="00B619DA">
              <w:t xml:space="preserve">operation and </w:t>
            </w:r>
            <w:r w:rsidRPr="00F22CB1">
              <w:t>use</w:t>
            </w:r>
          </w:p>
          <w:p w14:paraId="2AE5DB46" w14:textId="3C76A74F" w:rsidR="00F22CB1" w:rsidRDefault="00F22CB1" w:rsidP="00DB174B">
            <w:pPr>
              <w:pStyle w:val="SIBulletList2"/>
            </w:pPr>
            <w:r w:rsidRPr="00F22CB1">
              <w:t xml:space="preserve">use, </w:t>
            </w:r>
            <w:proofErr w:type="gramStart"/>
            <w:r w:rsidRPr="00F22CB1">
              <w:t>handling</w:t>
            </w:r>
            <w:proofErr w:type="gramEnd"/>
            <w:r w:rsidRPr="00F22CB1">
              <w:t xml:space="preserve"> and sale of seed</w:t>
            </w:r>
          </w:p>
          <w:p w14:paraId="30E4F1FA" w14:textId="7937558C" w:rsidR="00B619DA" w:rsidRPr="00F22CB1" w:rsidRDefault="00B619DA" w:rsidP="00DB174B">
            <w:pPr>
              <w:pStyle w:val="SIBulletList1"/>
            </w:pPr>
            <w:r>
              <w:t>National and international standards for commercial seed production</w:t>
            </w:r>
          </w:p>
          <w:p w14:paraId="0E6AE14F" w14:textId="199A6528" w:rsidR="00B619DA" w:rsidRDefault="00B619DA" w:rsidP="00F22CB1">
            <w:pPr>
              <w:pStyle w:val="SIBulletList1"/>
            </w:pPr>
            <w:r>
              <w:t>site workplace health and safety management practices and procedures, including:</w:t>
            </w:r>
          </w:p>
          <w:p w14:paraId="26143646" w14:textId="52A7B82C" w:rsidR="008C4FC3" w:rsidRPr="008C4FC3" w:rsidRDefault="008C4FC3" w:rsidP="008C4FC3">
            <w:pPr>
              <w:pStyle w:val="SIBulletList2"/>
            </w:pPr>
            <w:r w:rsidRPr="00B07688">
              <w:t>minimise noise</w:t>
            </w:r>
          </w:p>
          <w:p w14:paraId="7072E6F4" w14:textId="77777777" w:rsidR="008C4FC3" w:rsidRPr="008C4FC3" w:rsidRDefault="008C4FC3" w:rsidP="008C4FC3">
            <w:pPr>
              <w:pStyle w:val="SIBulletList2"/>
            </w:pPr>
            <w:r w:rsidRPr="00B07688">
              <w:t>odours</w:t>
            </w:r>
          </w:p>
          <w:p w14:paraId="03132272" w14:textId="77777777" w:rsidR="008C4FC3" w:rsidRPr="008C4FC3" w:rsidRDefault="008C4FC3" w:rsidP="008C4FC3">
            <w:pPr>
              <w:pStyle w:val="SIBulletList2"/>
            </w:pPr>
            <w:r w:rsidRPr="00B07688">
              <w:t>debris from grain storage operations</w:t>
            </w:r>
          </w:p>
          <w:p w14:paraId="594042BC" w14:textId="53A3FFAB" w:rsidR="00F1480E" w:rsidRPr="000754EC" w:rsidRDefault="008C4FC3" w:rsidP="00DB174B">
            <w:pPr>
              <w:pStyle w:val="SIBulletList2"/>
            </w:pPr>
            <w:r>
              <w:t>dust and fire risk</w:t>
            </w:r>
            <w:r w:rsidR="00F22CB1" w:rsidRPr="00F22CB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DB174B" w14:paraId="4AECFB30" w14:textId="77777777" w:rsidTr="00CA2922">
        <w:tc>
          <w:tcPr>
            <w:tcW w:w="5000" w:type="pct"/>
            <w:shd w:val="clear" w:color="auto" w:fill="auto"/>
          </w:tcPr>
          <w:p w14:paraId="27076C42" w14:textId="38E2A47C" w:rsidR="00DA54B5" w:rsidRPr="00DB174B" w:rsidRDefault="00DA54B5" w:rsidP="00DB174B">
            <w:pPr>
              <w:pStyle w:val="SIText"/>
            </w:pPr>
            <w:r w:rsidRPr="00DB174B">
              <w:t xml:space="preserve">Assessment of the skills in this unit of competency must take place under the following conditions: </w:t>
            </w:r>
          </w:p>
          <w:p w14:paraId="1F8FBC7F" w14:textId="77777777" w:rsidR="00A114BE" w:rsidRPr="00DB174B" w:rsidRDefault="00A114BE" w:rsidP="00DB174B">
            <w:pPr>
              <w:pStyle w:val="SIBulletList1"/>
            </w:pPr>
            <w:r w:rsidRPr="00DB174B">
              <w:t>physical conditions:</w:t>
            </w:r>
          </w:p>
          <w:p w14:paraId="683F086F" w14:textId="0746131E" w:rsidR="00A114BE" w:rsidRPr="00DB174B" w:rsidRDefault="00A114BE" w:rsidP="00DB174B">
            <w:pPr>
              <w:pStyle w:val="SIBulletList2"/>
            </w:pPr>
            <w:r w:rsidRPr="00DB174B">
              <w:t xml:space="preserve">skills must be demonstrated on a </w:t>
            </w:r>
            <w:r w:rsidR="009870A1">
              <w:t xml:space="preserve">broadacre </w:t>
            </w:r>
            <w:r w:rsidRPr="00DB174B">
              <w:t>farm</w:t>
            </w:r>
            <w:r>
              <w:t xml:space="preserve"> or</w:t>
            </w:r>
            <w:r w:rsidRPr="00DB174B">
              <w:t xml:space="preserve"> grain processing plant</w:t>
            </w:r>
            <w:r>
              <w:t>,</w:t>
            </w:r>
            <w:r w:rsidRPr="00DB174B">
              <w:t xml:space="preserve"> or an environment that accurately represents workplace conditions</w:t>
            </w:r>
          </w:p>
          <w:p w14:paraId="55338249" w14:textId="77777777" w:rsidR="00A114BE" w:rsidRPr="00DB174B" w:rsidRDefault="00A114BE" w:rsidP="00DB174B">
            <w:pPr>
              <w:pStyle w:val="SIBulletList1"/>
            </w:pPr>
            <w:r w:rsidRPr="00DB174B">
              <w:t xml:space="preserve">resources, </w:t>
            </w:r>
            <w:proofErr w:type="gramStart"/>
            <w:r w:rsidRPr="00DB174B">
              <w:t>equipment</w:t>
            </w:r>
            <w:proofErr w:type="gramEnd"/>
            <w:r w:rsidRPr="00DB174B">
              <w:t xml:space="preserve"> and materials:</w:t>
            </w:r>
          </w:p>
          <w:p w14:paraId="3419FCF1" w14:textId="398F76F9" w:rsidR="00A114BE" w:rsidRPr="00DB174B" w:rsidRDefault="00A114BE" w:rsidP="00DB174B">
            <w:pPr>
              <w:pStyle w:val="SIBulletList2"/>
            </w:pPr>
            <w:r>
              <w:t>seed and</w:t>
            </w:r>
            <w:r w:rsidRPr="00DB174B">
              <w:t xml:space="preserve"> storage</w:t>
            </w:r>
            <w:r>
              <w:t xml:space="preserve"> </w:t>
            </w:r>
            <w:r w:rsidRPr="00DB174B">
              <w:t>facilities</w:t>
            </w:r>
          </w:p>
          <w:p w14:paraId="64097BE5" w14:textId="1E296598" w:rsidR="00A114BE" w:rsidRPr="00DB174B" w:rsidRDefault="00A114BE" w:rsidP="00DB174B">
            <w:pPr>
              <w:pStyle w:val="SIBulletList2"/>
            </w:pPr>
            <w:r w:rsidRPr="00DB174B">
              <w:t xml:space="preserve">use of tools, </w:t>
            </w:r>
            <w:proofErr w:type="gramStart"/>
            <w:r w:rsidRPr="00DB174B">
              <w:t>equipment</w:t>
            </w:r>
            <w:proofErr w:type="gramEnd"/>
            <w:r w:rsidRPr="00DB174B">
              <w:t xml:space="preserve"> and machinery</w:t>
            </w:r>
            <w:r>
              <w:t xml:space="preserve"> for transporting and transferring seed</w:t>
            </w:r>
          </w:p>
          <w:p w14:paraId="5AE2F1EE" w14:textId="77777777" w:rsidR="00A114BE" w:rsidRPr="00DB174B" w:rsidRDefault="00A114BE" w:rsidP="00DB174B">
            <w:pPr>
              <w:pStyle w:val="SIBulletList2"/>
            </w:pPr>
            <w:r w:rsidRPr="00DB174B">
              <w:t>use of personal protective equipment</w:t>
            </w:r>
          </w:p>
          <w:p w14:paraId="4F682D53" w14:textId="77777777" w:rsidR="00A114BE" w:rsidRPr="00DB174B" w:rsidRDefault="00A114BE" w:rsidP="00DB174B">
            <w:pPr>
              <w:pStyle w:val="SIBulletList2"/>
            </w:pPr>
            <w:r w:rsidRPr="00DB174B">
              <w:t>digital or analogue record keeping system</w:t>
            </w:r>
          </w:p>
          <w:p w14:paraId="6A9F9846" w14:textId="19A157AC" w:rsidR="00A114BE" w:rsidRPr="00DB174B" w:rsidRDefault="00A114BE" w:rsidP="00DB174B">
            <w:pPr>
              <w:pStyle w:val="SIBulletList2"/>
            </w:pPr>
            <w:r w:rsidRPr="00DB174B">
              <w:t>chemicals and measuring and application equipment</w:t>
            </w:r>
          </w:p>
          <w:p w14:paraId="07A1AE71" w14:textId="77777777" w:rsidR="00A114BE" w:rsidRPr="00DB174B" w:rsidRDefault="00A114BE" w:rsidP="00DB174B">
            <w:pPr>
              <w:pStyle w:val="SIBulletList1"/>
            </w:pPr>
            <w:r w:rsidRPr="00DB174B">
              <w:t>specifications:</w:t>
            </w:r>
          </w:p>
          <w:p w14:paraId="60ADE5F0" w14:textId="77777777" w:rsidR="00A114BE" w:rsidRPr="00DB174B" w:rsidRDefault="00A114BE" w:rsidP="00DB174B">
            <w:pPr>
              <w:pStyle w:val="SIBulletList2"/>
            </w:pPr>
            <w:r w:rsidRPr="00DB174B">
              <w:t xml:space="preserve">use of specific workplace policies, </w:t>
            </w:r>
            <w:proofErr w:type="gramStart"/>
            <w:r w:rsidRPr="00DB174B">
              <w:t>procedures</w:t>
            </w:r>
            <w:proofErr w:type="gramEnd"/>
            <w:r w:rsidRPr="00DB174B">
              <w:t xml:space="preserve"> and forms</w:t>
            </w:r>
          </w:p>
          <w:p w14:paraId="0A5B0D92" w14:textId="77777777" w:rsidR="00A114BE" w:rsidRPr="00DB174B" w:rsidRDefault="00A114BE" w:rsidP="00DB174B">
            <w:pPr>
              <w:pStyle w:val="SIBulletList2"/>
            </w:pPr>
            <w:r w:rsidRPr="00DB174B">
              <w:t>use of manufacturer’s operating instructions for equipment and machinery</w:t>
            </w:r>
          </w:p>
          <w:p w14:paraId="6224444C" w14:textId="77777777" w:rsidR="00A114BE" w:rsidRPr="00DB174B" w:rsidRDefault="00A114BE" w:rsidP="00DB174B">
            <w:pPr>
              <w:pStyle w:val="SIBulletList2"/>
            </w:pPr>
            <w:r w:rsidRPr="00DB174B">
              <w:t>use of safety data sheets (SDS)</w:t>
            </w:r>
          </w:p>
          <w:p w14:paraId="245D0289" w14:textId="77777777" w:rsidR="00A114BE" w:rsidRDefault="00A114BE" w:rsidP="00DB174B">
            <w:pPr>
              <w:pStyle w:val="SIBulletList2"/>
            </w:pPr>
            <w:r w:rsidRPr="00DB174B">
              <w:t>use of workplace instructions</w:t>
            </w:r>
          </w:p>
          <w:p w14:paraId="352B2AB9" w14:textId="4AFE1371" w:rsidR="00A114BE" w:rsidRPr="00DB174B" w:rsidRDefault="00A114BE" w:rsidP="00DB174B">
            <w:pPr>
              <w:pStyle w:val="SIBulletList2"/>
            </w:pPr>
            <w:r>
              <w:t>use of terms and conditions for supply or purchase of seed</w:t>
            </w:r>
          </w:p>
          <w:p w14:paraId="1F36FCF7" w14:textId="77777777" w:rsidR="00A114BE" w:rsidRPr="00DB174B" w:rsidRDefault="00A114BE" w:rsidP="00DB174B">
            <w:pPr>
              <w:pStyle w:val="SIBulletList1"/>
            </w:pPr>
            <w:r w:rsidRPr="00DB174B">
              <w:t>relationships:</w:t>
            </w:r>
          </w:p>
          <w:p w14:paraId="034F4E87" w14:textId="6EB96EA8" w:rsidR="00A114BE" w:rsidRDefault="00A114BE" w:rsidP="00DB174B">
            <w:pPr>
              <w:pStyle w:val="SIBulletList2"/>
            </w:pPr>
            <w:r w:rsidRPr="00DB174B">
              <w:t>customer</w:t>
            </w:r>
            <w:r>
              <w:t>/supplier of seed</w:t>
            </w:r>
          </w:p>
          <w:p w14:paraId="3DE0592A" w14:textId="77777777" w:rsidR="00DA54B5" w:rsidRPr="00DB174B" w:rsidRDefault="00DA54B5" w:rsidP="00DB174B">
            <w:pPr>
              <w:pStyle w:val="SIText"/>
            </w:pPr>
          </w:p>
          <w:p w14:paraId="408F0CDB" w14:textId="5594334A" w:rsidR="00DA54B5" w:rsidRPr="00DB174B" w:rsidRDefault="00DA54B5" w:rsidP="00DB174B">
            <w:pPr>
              <w:pStyle w:val="SIText"/>
              <w:rPr>
                <w:rFonts w:eastAsia="Calibri"/>
              </w:rPr>
            </w:pPr>
            <w:r w:rsidRPr="00DB174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7C0ABD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317A1" w14:textId="77777777" w:rsidR="007C0ABD" w:rsidRDefault="007C0ABD" w:rsidP="00BF3F0A">
      <w:r>
        <w:separator/>
      </w:r>
    </w:p>
    <w:p w14:paraId="180E7D7E" w14:textId="77777777" w:rsidR="007C0ABD" w:rsidRDefault="007C0ABD"/>
  </w:endnote>
  <w:endnote w:type="continuationSeparator" w:id="0">
    <w:p w14:paraId="7F312517" w14:textId="77777777" w:rsidR="007C0ABD" w:rsidRDefault="007C0ABD" w:rsidP="00BF3F0A">
      <w:r>
        <w:continuationSeparator/>
      </w:r>
    </w:p>
    <w:p w14:paraId="1B68DCF7" w14:textId="77777777" w:rsidR="007C0ABD" w:rsidRDefault="007C0A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36B8E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C1097" w14:textId="77777777" w:rsidR="007C0ABD" w:rsidRDefault="007C0ABD" w:rsidP="00BF3F0A">
      <w:r>
        <w:separator/>
      </w:r>
    </w:p>
    <w:p w14:paraId="4A053065" w14:textId="77777777" w:rsidR="007C0ABD" w:rsidRDefault="007C0ABD"/>
  </w:footnote>
  <w:footnote w:type="continuationSeparator" w:id="0">
    <w:p w14:paraId="5E646D02" w14:textId="77777777" w:rsidR="007C0ABD" w:rsidRDefault="007C0ABD" w:rsidP="00BF3F0A">
      <w:r>
        <w:continuationSeparator/>
      </w:r>
    </w:p>
    <w:p w14:paraId="4DB6C9E8" w14:textId="77777777" w:rsidR="007C0ABD" w:rsidRDefault="007C0A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3292208" w:rsidR="009C2650" w:rsidRPr="00F22CB1" w:rsidRDefault="00F22CB1" w:rsidP="00F22CB1">
    <w:r w:rsidRPr="00F22CB1">
      <w:rPr>
        <w:lang w:eastAsia="en-US"/>
      </w:rPr>
      <w:t xml:space="preserve">AHCBAC407 Save, </w:t>
    </w:r>
    <w:proofErr w:type="gramStart"/>
    <w:r w:rsidRPr="00F22CB1">
      <w:rPr>
        <w:lang w:eastAsia="en-US"/>
      </w:rPr>
      <w:t>prepare</w:t>
    </w:r>
    <w:proofErr w:type="gramEnd"/>
    <w:r w:rsidRPr="00F22CB1">
      <w:rPr>
        <w:lang w:eastAsia="en-US"/>
      </w:rPr>
      <w:t xml:space="preserve"> and store agricultural seed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5F652D"/>
    <w:multiLevelType w:val="multilevel"/>
    <w:tmpl w:val="5A2E2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643412"/>
    <w:multiLevelType w:val="multilevel"/>
    <w:tmpl w:val="B9B28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6BE332A"/>
    <w:multiLevelType w:val="multilevel"/>
    <w:tmpl w:val="45F64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6062CD"/>
    <w:multiLevelType w:val="multilevel"/>
    <w:tmpl w:val="41525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1B466F0"/>
    <w:multiLevelType w:val="multilevel"/>
    <w:tmpl w:val="B748F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7C5F2E"/>
    <w:multiLevelType w:val="multilevel"/>
    <w:tmpl w:val="7E8C30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131786"/>
    <w:multiLevelType w:val="multilevel"/>
    <w:tmpl w:val="5588B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EC1425"/>
    <w:multiLevelType w:val="multilevel"/>
    <w:tmpl w:val="F1E2E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282867"/>
    <w:multiLevelType w:val="multilevel"/>
    <w:tmpl w:val="4B8A7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742A27"/>
    <w:multiLevelType w:val="multilevel"/>
    <w:tmpl w:val="AF1A09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A24A1A"/>
    <w:multiLevelType w:val="multilevel"/>
    <w:tmpl w:val="354AA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1222C"/>
    <w:multiLevelType w:val="multilevel"/>
    <w:tmpl w:val="4E0C7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27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6"/>
  </w:num>
  <w:num w:numId="10">
    <w:abstractNumId w:val="15"/>
  </w:num>
  <w:num w:numId="11">
    <w:abstractNumId w:val="25"/>
  </w:num>
  <w:num w:numId="12">
    <w:abstractNumId w:val="20"/>
  </w:num>
  <w:num w:numId="13">
    <w:abstractNumId w:val="29"/>
  </w:num>
  <w:num w:numId="14">
    <w:abstractNumId w:val="6"/>
  </w:num>
  <w:num w:numId="15">
    <w:abstractNumId w:val="7"/>
  </w:num>
  <w:num w:numId="16">
    <w:abstractNumId w:val="30"/>
  </w:num>
  <w:num w:numId="17">
    <w:abstractNumId w:val="16"/>
  </w:num>
  <w:num w:numId="18">
    <w:abstractNumId w:val="1"/>
  </w:num>
  <w:num w:numId="19">
    <w:abstractNumId w:val="21"/>
  </w:num>
  <w:num w:numId="20">
    <w:abstractNumId w:val="31"/>
  </w:num>
  <w:num w:numId="21">
    <w:abstractNumId w:val="4"/>
  </w:num>
  <w:num w:numId="22">
    <w:abstractNumId w:val="14"/>
  </w:num>
  <w:num w:numId="23">
    <w:abstractNumId w:val="24"/>
  </w:num>
  <w:num w:numId="24">
    <w:abstractNumId w:val="19"/>
  </w:num>
  <w:num w:numId="25">
    <w:abstractNumId w:val="10"/>
  </w:num>
  <w:num w:numId="26">
    <w:abstractNumId w:val="28"/>
  </w:num>
  <w:num w:numId="27">
    <w:abstractNumId w:val="8"/>
  </w:num>
  <w:num w:numId="28">
    <w:abstractNumId w:val="22"/>
  </w:num>
  <w:num w:numId="29">
    <w:abstractNumId w:val="11"/>
  </w:num>
  <w:num w:numId="30">
    <w:abstractNumId w:val="18"/>
  </w:num>
  <w:num w:numId="31">
    <w:abstractNumId w:val="17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6803"/>
    <w:rsid w:val="00023992"/>
    <w:rsid w:val="000275AE"/>
    <w:rsid w:val="00036B8E"/>
    <w:rsid w:val="00041E59"/>
    <w:rsid w:val="00060A95"/>
    <w:rsid w:val="00064BFE"/>
    <w:rsid w:val="00070B3E"/>
    <w:rsid w:val="00071F95"/>
    <w:rsid w:val="000737BB"/>
    <w:rsid w:val="000748F0"/>
    <w:rsid w:val="00074E47"/>
    <w:rsid w:val="000754EC"/>
    <w:rsid w:val="00086013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561"/>
    <w:rsid w:val="001A6A3E"/>
    <w:rsid w:val="001A7B6D"/>
    <w:rsid w:val="001B34D5"/>
    <w:rsid w:val="001B513A"/>
    <w:rsid w:val="001C0A75"/>
    <w:rsid w:val="001C1306"/>
    <w:rsid w:val="001C5229"/>
    <w:rsid w:val="001D0C4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47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EC8"/>
    <w:rsid w:val="00285FB8"/>
    <w:rsid w:val="00286DEE"/>
    <w:rsid w:val="002970C3"/>
    <w:rsid w:val="002A4CD3"/>
    <w:rsid w:val="002A6CC4"/>
    <w:rsid w:val="002C55E9"/>
    <w:rsid w:val="002D0C8B"/>
    <w:rsid w:val="002D330A"/>
    <w:rsid w:val="002E170C"/>
    <w:rsid w:val="002E193E"/>
    <w:rsid w:val="002F50A4"/>
    <w:rsid w:val="00305EFF"/>
    <w:rsid w:val="003078C7"/>
    <w:rsid w:val="00310A6A"/>
    <w:rsid w:val="003144E6"/>
    <w:rsid w:val="00316FAF"/>
    <w:rsid w:val="0033334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C0C42"/>
    <w:rsid w:val="003C13AE"/>
    <w:rsid w:val="003C42A2"/>
    <w:rsid w:val="003C7152"/>
    <w:rsid w:val="003D2E73"/>
    <w:rsid w:val="003E72B6"/>
    <w:rsid w:val="003E7BBE"/>
    <w:rsid w:val="004127E3"/>
    <w:rsid w:val="00416049"/>
    <w:rsid w:val="00417089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D0B"/>
    <w:rsid w:val="005145AB"/>
    <w:rsid w:val="00520E9A"/>
    <w:rsid w:val="005248C1"/>
    <w:rsid w:val="00526134"/>
    <w:rsid w:val="005405B2"/>
    <w:rsid w:val="005427C8"/>
    <w:rsid w:val="005446D1"/>
    <w:rsid w:val="0054499F"/>
    <w:rsid w:val="00556C4C"/>
    <w:rsid w:val="00557369"/>
    <w:rsid w:val="00557D22"/>
    <w:rsid w:val="00564ADD"/>
    <w:rsid w:val="005708EB"/>
    <w:rsid w:val="00575BC6"/>
    <w:rsid w:val="00583902"/>
    <w:rsid w:val="0058449A"/>
    <w:rsid w:val="00586D6B"/>
    <w:rsid w:val="005A1D70"/>
    <w:rsid w:val="005A3AA5"/>
    <w:rsid w:val="005A6C9C"/>
    <w:rsid w:val="005A74DC"/>
    <w:rsid w:val="005B5146"/>
    <w:rsid w:val="005B7490"/>
    <w:rsid w:val="005C463D"/>
    <w:rsid w:val="005C62B3"/>
    <w:rsid w:val="005D1AFD"/>
    <w:rsid w:val="005E51E6"/>
    <w:rsid w:val="005F027A"/>
    <w:rsid w:val="005F33CC"/>
    <w:rsid w:val="005F771F"/>
    <w:rsid w:val="006121D4"/>
    <w:rsid w:val="00613035"/>
    <w:rsid w:val="00613B49"/>
    <w:rsid w:val="00616845"/>
    <w:rsid w:val="00620E8E"/>
    <w:rsid w:val="00620F64"/>
    <w:rsid w:val="00633CFE"/>
    <w:rsid w:val="00634FCA"/>
    <w:rsid w:val="00643D1B"/>
    <w:rsid w:val="006448DC"/>
    <w:rsid w:val="006452B8"/>
    <w:rsid w:val="00652E62"/>
    <w:rsid w:val="00672F89"/>
    <w:rsid w:val="00682D0D"/>
    <w:rsid w:val="00686A49"/>
    <w:rsid w:val="00687B62"/>
    <w:rsid w:val="00690C44"/>
    <w:rsid w:val="006969D9"/>
    <w:rsid w:val="006A26DA"/>
    <w:rsid w:val="006A2B68"/>
    <w:rsid w:val="006C1F1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45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ABD"/>
    <w:rsid w:val="007D5A78"/>
    <w:rsid w:val="007E3BD1"/>
    <w:rsid w:val="007F14FC"/>
    <w:rsid w:val="007F1563"/>
    <w:rsid w:val="007F1EB2"/>
    <w:rsid w:val="007F44DB"/>
    <w:rsid w:val="007F5A8B"/>
    <w:rsid w:val="00816212"/>
    <w:rsid w:val="00817D51"/>
    <w:rsid w:val="00823530"/>
    <w:rsid w:val="008236DD"/>
    <w:rsid w:val="00823FF4"/>
    <w:rsid w:val="00830267"/>
    <w:rsid w:val="008306E7"/>
    <w:rsid w:val="008322BE"/>
    <w:rsid w:val="00834BC8"/>
    <w:rsid w:val="00837FD6"/>
    <w:rsid w:val="00841EC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439"/>
    <w:rsid w:val="008B2C77"/>
    <w:rsid w:val="008B4AD2"/>
    <w:rsid w:val="008B7138"/>
    <w:rsid w:val="008C4FC3"/>
    <w:rsid w:val="008C50DC"/>
    <w:rsid w:val="008D7E43"/>
    <w:rsid w:val="008E260C"/>
    <w:rsid w:val="008E39BE"/>
    <w:rsid w:val="008E62EC"/>
    <w:rsid w:val="008F29BA"/>
    <w:rsid w:val="008F32F6"/>
    <w:rsid w:val="00904167"/>
    <w:rsid w:val="00916CD7"/>
    <w:rsid w:val="00920927"/>
    <w:rsid w:val="00921B38"/>
    <w:rsid w:val="00923720"/>
    <w:rsid w:val="009278C9"/>
    <w:rsid w:val="00932CD7"/>
    <w:rsid w:val="009377B6"/>
    <w:rsid w:val="00944C09"/>
    <w:rsid w:val="00945124"/>
    <w:rsid w:val="009527CB"/>
    <w:rsid w:val="00953835"/>
    <w:rsid w:val="00960F6C"/>
    <w:rsid w:val="00970747"/>
    <w:rsid w:val="00981203"/>
    <w:rsid w:val="009870A1"/>
    <w:rsid w:val="00992ACD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F0DCC"/>
    <w:rsid w:val="009F11CA"/>
    <w:rsid w:val="00A0695B"/>
    <w:rsid w:val="00A114BE"/>
    <w:rsid w:val="00A13052"/>
    <w:rsid w:val="00A174F4"/>
    <w:rsid w:val="00A216A8"/>
    <w:rsid w:val="00A223A6"/>
    <w:rsid w:val="00A3420C"/>
    <w:rsid w:val="00A3639E"/>
    <w:rsid w:val="00A5092E"/>
    <w:rsid w:val="00A554D6"/>
    <w:rsid w:val="00A56E14"/>
    <w:rsid w:val="00A6476B"/>
    <w:rsid w:val="00A76C6C"/>
    <w:rsid w:val="00A813E2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C6808"/>
    <w:rsid w:val="00AD3896"/>
    <w:rsid w:val="00AD5B47"/>
    <w:rsid w:val="00AE1ED9"/>
    <w:rsid w:val="00AE32CB"/>
    <w:rsid w:val="00AE64DB"/>
    <w:rsid w:val="00AF3957"/>
    <w:rsid w:val="00B0712C"/>
    <w:rsid w:val="00B07688"/>
    <w:rsid w:val="00B12013"/>
    <w:rsid w:val="00B22C67"/>
    <w:rsid w:val="00B25E64"/>
    <w:rsid w:val="00B3508F"/>
    <w:rsid w:val="00B443EE"/>
    <w:rsid w:val="00B560C8"/>
    <w:rsid w:val="00B61150"/>
    <w:rsid w:val="00B619DA"/>
    <w:rsid w:val="00B61EDA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795"/>
    <w:rsid w:val="00BC5075"/>
    <w:rsid w:val="00BC5419"/>
    <w:rsid w:val="00BC6A0D"/>
    <w:rsid w:val="00BD3B0F"/>
    <w:rsid w:val="00BE5889"/>
    <w:rsid w:val="00BF1D4C"/>
    <w:rsid w:val="00BF3F0A"/>
    <w:rsid w:val="00C143C3"/>
    <w:rsid w:val="00C1739B"/>
    <w:rsid w:val="00C21ADE"/>
    <w:rsid w:val="00C26067"/>
    <w:rsid w:val="00C3087C"/>
    <w:rsid w:val="00C30A29"/>
    <w:rsid w:val="00C317DC"/>
    <w:rsid w:val="00C5347E"/>
    <w:rsid w:val="00C578E9"/>
    <w:rsid w:val="00C70626"/>
    <w:rsid w:val="00C72860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D5303"/>
    <w:rsid w:val="00CE7D19"/>
    <w:rsid w:val="00CF0CF5"/>
    <w:rsid w:val="00CF2B3E"/>
    <w:rsid w:val="00CF413F"/>
    <w:rsid w:val="00CF7C5B"/>
    <w:rsid w:val="00D0201F"/>
    <w:rsid w:val="00D03685"/>
    <w:rsid w:val="00D0551A"/>
    <w:rsid w:val="00D07D4E"/>
    <w:rsid w:val="00D115AA"/>
    <w:rsid w:val="00D145BE"/>
    <w:rsid w:val="00D15C90"/>
    <w:rsid w:val="00D2035A"/>
    <w:rsid w:val="00D20C57"/>
    <w:rsid w:val="00D25D16"/>
    <w:rsid w:val="00D32124"/>
    <w:rsid w:val="00D54C76"/>
    <w:rsid w:val="00D56E19"/>
    <w:rsid w:val="00D60762"/>
    <w:rsid w:val="00D632BB"/>
    <w:rsid w:val="00D71989"/>
    <w:rsid w:val="00D71E43"/>
    <w:rsid w:val="00D727F3"/>
    <w:rsid w:val="00D73695"/>
    <w:rsid w:val="00D75A6E"/>
    <w:rsid w:val="00D810DE"/>
    <w:rsid w:val="00D87D32"/>
    <w:rsid w:val="00D91188"/>
    <w:rsid w:val="00D92C83"/>
    <w:rsid w:val="00DA0A81"/>
    <w:rsid w:val="00DA3C10"/>
    <w:rsid w:val="00DA53B5"/>
    <w:rsid w:val="00DA54B5"/>
    <w:rsid w:val="00DB174B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8307C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2CB1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2F99"/>
    <w:rsid w:val="00F83D7C"/>
    <w:rsid w:val="00FA1EC5"/>
    <w:rsid w:val="00FB0E8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Props1.xml><?xml version="1.0" encoding="utf-8"?>
<ds:datastoreItem xmlns:ds="http://schemas.openxmlformats.org/officeDocument/2006/customXml" ds:itemID="{433F7F57-020A-4D06-BC76-E3D0F38E1F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8D3FF6-FAC7-4B28-82C2-0E0C4F47D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2021-05-25T03:41:00Z</dcterms:created>
  <dcterms:modified xsi:type="dcterms:W3CDTF">2021-05-25T03:41:00Z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