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04C5D01"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1E9400F3" w14:textId="77777777" w:rsidTr="00146EEC">
        <w:tc>
          <w:tcPr>
            <w:tcW w:w="2689" w:type="dxa"/>
          </w:tcPr>
          <w:p w14:paraId="5C989FEA" w14:textId="77777777" w:rsidR="00F1480E" w:rsidRPr="005404CB" w:rsidRDefault="00830267" w:rsidP="005404CB">
            <w:pPr>
              <w:pStyle w:val="SIText-Bold"/>
            </w:pPr>
            <w:r w:rsidRPr="00A326C2">
              <w:t>Release</w:t>
            </w:r>
          </w:p>
        </w:tc>
        <w:tc>
          <w:tcPr>
            <w:tcW w:w="6939" w:type="dxa"/>
          </w:tcPr>
          <w:p w14:paraId="663BC8D2" w14:textId="77777777" w:rsidR="00F1480E" w:rsidRPr="005404CB" w:rsidRDefault="00830267" w:rsidP="005404CB">
            <w:pPr>
              <w:pStyle w:val="SIText-Bold"/>
            </w:pPr>
            <w:r w:rsidRPr="00A326C2">
              <w:t>Comments</w:t>
            </w:r>
          </w:p>
        </w:tc>
      </w:tr>
      <w:tr w:rsidR="00B552CA" w14:paraId="46D685B3" w14:textId="77777777" w:rsidTr="00146EEC">
        <w:tc>
          <w:tcPr>
            <w:tcW w:w="2689" w:type="dxa"/>
          </w:tcPr>
          <w:p w14:paraId="3C3F41F2" w14:textId="4530E777" w:rsidR="00B552CA" w:rsidRPr="00B552CA" w:rsidRDefault="00B552CA" w:rsidP="00B552CA">
            <w:pPr>
              <w:pStyle w:val="SIText"/>
            </w:pPr>
            <w:r w:rsidRPr="00B552CA">
              <w:t>Release 1</w:t>
            </w:r>
          </w:p>
        </w:tc>
        <w:tc>
          <w:tcPr>
            <w:tcW w:w="6939" w:type="dxa"/>
          </w:tcPr>
          <w:p w14:paraId="61D1C099" w14:textId="26ED2EFC" w:rsidR="00B552CA" w:rsidRPr="00B552CA" w:rsidRDefault="00B552CA" w:rsidP="00B552CA">
            <w:pPr>
              <w:pStyle w:val="SIText"/>
            </w:pPr>
            <w:r w:rsidRPr="00B552CA">
              <w:t xml:space="preserve">This version released with PPM Pulp and Paper Manufacturing Training Package Version </w:t>
            </w:r>
            <w:r w:rsidR="00647DAC">
              <w:t>3</w:t>
            </w:r>
            <w:r w:rsidRPr="00B552CA">
              <w:t>.0.</w:t>
            </w:r>
          </w:p>
        </w:tc>
      </w:tr>
    </w:tbl>
    <w:p w14:paraId="6893593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6AE32D0B" w14:textId="77777777" w:rsidTr="00CA2922">
        <w:trPr>
          <w:tblHeader/>
        </w:trPr>
        <w:tc>
          <w:tcPr>
            <w:tcW w:w="1396" w:type="pct"/>
            <w:shd w:val="clear" w:color="auto" w:fill="auto"/>
          </w:tcPr>
          <w:p w14:paraId="77D28A30" w14:textId="74304380" w:rsidR="00F1480E" w:rsidRPr="005404CB" w:rsidRDefault="00314EFE" w:rsidP="005404CB">
            <w:pPr>
              <w:pStyle w:val="SIUNITCODE"/>
            </w:pPr>
            <w:r>
              <w:t>PPM</w:t>
            </w:r>
            <w:r w:rsidR="009D5908">
              <w:t>WAS</w:t>
            </w:r>
            <w:r w:rsidR="00647DAC">
              <w:t>3XX</w:t>
            </w:r>
          </w:p>
        </w:tc>
        <w:tc>
          <w:tcPr>
            <w:tcW w:w="3604" w:type="pct"/>
            <w:shd w:val="clear" w:color="auto" w:fill="auto"/>
          </w:tcPr>
          <w:p w14:paraId="630C5343" w14:textId="2257792C" w:rsidR="00F1480E" w:rsidRPr="005404CB" w:rsidRDefault="009D5908" w:rsidP="005404CB">
            <w:pPr>
              <w:pStyle w:val="SIUnittitle"/>
            </w:pPr>
            <w:r w:rsidRPr="009D5908">
              <w:t>Operate water systems</w:t>
            </w:r>
          </w:p>
        </w:tc>
      </w:tr>
      <w:tr w:rsidR="00F1480E" w:rsidRPr="00963A46" w14:paraId="406A432A" w14:textId="77777777" w:rsidTr="00CA2922">
        <w:tc>
          <w:tcPr>
            <w:tcW w:w="1396" w:type="pct"/>
            <w:shd w:val="clear" w:color="auto" w:fill="auto"/>
          </w:tcPr>
          <w:p w14:paraId="2843FAEE" w14:textId="77777777" w:rsidR="00F1480E" w:rsidRPr="005404CB" w:rsidRDefault="00FD557D" w:rsidP="005404CB">
            <w:pPr>
              <w:pStyle w:val="SIHeading2"/>
            </w:pPr>
            <w:r w:rsidRPr="00FD557D">
              <w:t>Application</w:t>
            </w:r>
          </w:p>
          <w:p w14:paraId="52FE40B8" w14:textId="77777777" w:rsidR="00FD557D" w:rsidRPr="00923720" w:rsidRDefault="00FD557D" w:rsidP="005404CB">
            <w:pPr>
              <w:pStyle w:val="SIHeading2"/>
            </w:pPr>
          </w:p>
        </w:tc>
        <w:tc>
          <w:tcPr>
            <w:tcW w:w="3604" w:type="pct"/>
            <w:shd w:val="clear" w:color="auto" w:fill="auto"/>
          </w:tcPr>
          <w:p w14:paraId="08B9A7AE" w14:textId="329290F3" w:rsidR="009D5908" w:rsidRPr="009D5908" w:rsidRDefault="009D5908" w:rsidP="009D5908">
            <w:r w:rsidRPr="009D5908">
              <w:t xml:space="preserve">This unit of competency describes the skills and knowledge required to </w:t>
            </w:r>
            <w:r w:rsidR="002338FA">
              <w:t>prepare for</w:t>
            </w:r>
            <w:r w:rsidRPr="009D5908">
              <w:t xml:space="preserve">, </w:t>
            </w:r>
            <w:r w:rsidR="002338FA">
              <w:t xml:space="preserve">start up, </w:t>
            </w:r>
            <w:r w:rsidRPr="009D5908">
              <w:t>monitor, and shut down water systems</w:t>
            </w:r>
            <w:r w:rsidR="002338FA">
              <w:t xml:space="preserve"> used for </w:t>
            </w:r>
            <w:r w:rsidRPr="009D5908">
              <w:t xml:space="preserve">pulp or paper manufacturing </w:t>
            </w:r>
            <w:r w:rsidR="002338FA">
              <w:t>operations.</w:t>
            </w:r>
          </w:p>
          <w:p w14:paraId="1283801B" w14:textId="77777777" w:rsidR="009D5908" w:rsidRDefault="009D5908" w:rsidP="009D5908"/>
          <w:p w14:paraId="55627F2C" w14:textId="596FD42A" w:rsidR="009D5908" w:rsidRPr="009D5908" w:rsidRDefault="009D5908" w:rsidP="009D5908">
            <w:r w:rsidRPr="009D5908">
              <w:t>The unit applies to production operators operate water systems</w:t>
            </w:r>
            <w:r w:rsidR="002338FA">
              <w:t xml:space="preserve"> in a pulp or paper manufacturing facility and respond to contingencies that </w:t>
            </w:r>
            <w:proofErr w:type="gramStart"/>
            <w:r w:rsidR="002338FA">
              <w:t xml:space="preserve">occur </w:t>
            </w:r>
            <w:r w:rsidRPr="009D5908">
              <w:t>.</w:t>
            </w:r>
            <w:proofErr w:type="gramEnd"/>
            <w:r w:rsidRPr="009D5908">
              <w:t xml:space="preserve"> This working with complex integrated equipment and continuous operations.</w:t>
            </w:r>
          </w:p>
          <w:p w14:paraId="0B1E6701" w14:textId="77777777" w:rsidR="009D5908" w:rsidRDefault="009D5908" w:rsidP="009D5908"/>
          <w:p w14:paraId="19ADED03" w14:textId="4174C079" w:rsidR="00373436" w:rsidRPr="000754EC" w:rsidRDefault="009D5908" w:rsidP="007D20D0">
            <w:r w:rsidRPr="009D5908">
              <w:t>No licensing, legislative or certification requirements apply to this unit at the time of publication.</w:t>
            </w:r>
          </w:p>
        </w:tc>
      </w:tr>
      <w:tr w:rsidR="00F1480E" w:rsidRPr="00963A46" w14:paraId="68BBCB2A" w14:textId="77777777" w:rsidTr="00CA2922">
        <w:tc>
          <w:tcPr>
            <w:tcW w:w="1396" w:type="pct"/>
            <w:shd w:val="clear" w:color="auto" w:fill="auto"/>
          </w:tcPr>
          <w:p w14:paraId="479F6924" w14:textId="77777777" w:rsidR="00F1480E" w:rsidRPr="005404CB" w:rsidRDefault="00FD557D" w:rsidP="005404CB">
            <w:pPr>
              <w:pStyle w:val="SIHeading2"/>
            </w:pPr>
            <w:r w:rsidRPr="00923720">
              <w:t>Prerequisite Unit</w:t>
            </w:r>
          </w:p>
        </w:tc>
        <w:tc>
          <w:tcPr>
            <w:tcW w:w="3604" w:type="pct"/>
            <w:shd w:val="clear" w:color="auto" w:fill="auto"/>
          </w:tcPr>
          <w:p w14:paraId="49915D79" w14:textId="261E371F" w:rsidR="00F1480E" w:rsidRPr="005404CB" w:rsidRDefault="00F1480E" w:rsidP="005404CB">
            <w:pPr>
              <w:pStyle w:val="SIText"/>
            </w:pPr>
            <w:r w:rsidRPr="008908DE">
              <w:t>Ni</w:t>
            </w:r>
            <w:r w:rsidR="007A300D" w:rsidRPr="005404CB">
              <w:t xml:space="preserve">l </w:t>
            </w:r>
          </w:p>
        </w:tc>
      </w:tr>
      <w:tr w:rsidR="00F1480E" w:rsidRPr="00963A46" w14:paraId="701214D1" w14:textId="77777777" w:rsidTr="00CA2922">
        <w:tc>
          <w:tcPr>
            <w:tcW w:w="1396" w:type="pct"/>
            <w:shd w:val="clear" w:color="auto" w:fill="auto"/>
          </w:tcPr>
          <w:p w14:paraId="076DECCB" w14:textId="77777777" w:rsidR="00F1480E" w:rsidRPr="005404CB" w:rsidRDefault="00FD557D" w:rsidP="005404CB">
            <w:pPr>
              <w:pStyle w:val="SIHeading2"/>
            </w:pPr>
            <w:r w:rsidRPr="00923720">
              <w:t>Unit Sector</w:t>
            </w:r>
          </w:p>
        </w:tc>
        <w:tc>
          <w:tcPr>
            <w:tcW w:w="3604" w:type="pct"/>
            <w:shd w:val="clear" w:color="auto" w:fill="auto"/>
          </w:tcPr>
          <w:p w14:paraId="1F21D5C1" w14:textId="6B1B84FA" w:rsidR="004D7BE5" w:rsidRPr="005404CB" w:rsidRDefault="009D5908" w:rsidP="005404CB">
            <w:pPr>
              <w:pStyle w:val="SIText"/>
            </w:pPr>
            <w:r>
              <w:t>Water service (WAS)</w:t>
            </w:r>
          </w:p>
        </w:tc>
      </w:tr>
    </w:tbl>
    <w:p w14:paraId="00B58F9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6146BC11" w14:textId="77777777" w:rsidTr="00CA2922">
        <w:trPr>
          <w:cantSplit/>
          <w:tblHeader/>
        </w:trPr>
        <w:tc>
          <w:tcPr>
            <w:tcW w:w="1396" w:type="pct"/>
            <w:tcBorders>
              <w:bottom w:val="single" w:sz="4" w:space="0" w:color="C0C0C0"/>
            </w:tcBorders>
            <w:shd w:val="clear" w:color="auto" w:fill="auto"/>
          </w:tcPr>
          <w:p w14:paraId="50532CE9" w14:textId="77777777" w:rsidR="00F1480E" w:rsidRPr="005404CB" w:rsidRDefault="00FD557D" w:rsidP="005404CB">
            <w:pPr>
              <w:pStyle w:val="SIHeading2"/>
            </w:pPr>
            <w:r w:rsidRPr="00923720">
              <w:t>E</w:t>
            </w:r>
            <w:r w:rsidRPr="005404CB">
              <w:t>lements</w:t>
            </w:r>
          </w:p>
        </w:tc>
        <w:tc>
          <w:tcPr>
            <w:tcW w:w="3604" w:type="pct"/>
            <w:tcBorders>
              <w:bottom w:val="single" w:sz="4" w:space="0" w:color="C0C0C0"/>
            </w:tcBorders>
            <w:shd w:val="clear" w:color="auto" w:fill="auto"/>
          </w:tcPr>
          <w:p w14:paraId="21EECD4D" w14:textId="77777777" w:rsidR="00F1480E" w:rsidRPr="005404CB" w:rsidRDefault="00FD557D" w:rsidP="005404CB">
            <w:pPr>
              <w:pStyle w:val="SIHeading2"/>
            </w:pPr>
            <w:r w:rsidRPr="00923720">
              <w:t>Performance Criteria</w:t>
            </w:r>
          </w:p>
        </w:tc>
      </w:tr>
      <w:tr w:rsidR="00F1480E" w:rsidRPr="00963A46" w14:paraId="373D230E" w14:textId="77777777" w:rsidTr="00CA2922">
        <w:trPr>
          <w:cantSplit/>
          <w:tblHeader/>
        </w:trPr>
        <w:tc>
          <w:tcPr>
            <w:tcW w:w="1396" w:type="pct"/>
            <w:tcBorders>
              <w:top w:val="single" w:sz="4" w:space="0" w:color="C0C0C0"/>
            </w:tcBorders>
            <w:shd w:val="clear" w:color="auto" w:fill="auto"/>
          </w:tcPr>
          <w:p w14:paraId="71A9C1BF" w14:textId="77777777" w:rsidR="00F1480E" w:rsidRPr="005404CB" w:rsidRDefault="00F1480E" w:rsidP="005404CB">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187AB9F8" w14:textId="77777777" w:rsidR="00F1480E" w:rsidRPr="005404CB" w:rsidRDefault="00F1480E" w:rsidP="005404CB">
            <w:pPr>
              <w:pStyle w:val="SIText"/>
              <w:rPr>
                <w:rStyle w:val="SIText-Italic"/>
              </w:rPr>
            </w:pPr>
            <w:r w:rsidRPr="008908DE">
              <w:rPr>
                <w:rStyle w:val="SIText-Italic"/>
              </w:rPr>
              <w:t xml:space="preserve">Performance criteria describe the performance needed to </w:t>
            </w:r>
            <w:r w:rsidRPr="005404CB">
              <w:rPr>
                <w:rStyle w:val="SIText-Italic"/>
              </w:rPr>
              <w:t>demonstrate achievement of the element.</w:t>
            </w:r>
          </w:p>
        </w:tc>
      </w:tr>
      <w:tr w:rsidR="009D5908" w:rsidRPr="00963A46" w14:paraId="35327F28" w14:textId="77777777" w:rsidTr="00CA2922">
        <w:trPr>
          <w:cantSplit/>
        </w:trPr>
        <w:tc>
          <w:tcPr>
            <w:tcW w:w="1396" w:type="pct"/>
            <w:shd w:val="clear" w:color="auto" w:fill="auto"/>
          </w:tcPr>
          <w:p w14:paraId="6003DE16" w14:textId="3708B175" w:rsidR="009D5908" w:rsidRPr="009D5908" w:rsidRDefault="009D5908" w:rsidP="009D5908">
            <w:pPr>
              <w:pStyle w:val="SIText"/>
              <w:rPr>
                <w:rStyle w:val="SITemporaryText-red"/>
              </w:rPr>
            </w:pPr>
            <w:r w:rsidRPr="009D5908">
              <w:t xml:space="preserve">1. </w:t>
            </w:r>
            <w:r w:rsidR="003C4EF8">
              <w:t>Prepare to operate water systems</w:t>
            </w:r>
          </w:p>
        </w:tc>
        <w:tc>
          <w:tcPr>
            <w:tcW w:w="3604" w:type="pct"/>
            <w:shd w:val="clear" w:color="auto" w:fill="auto"/>
          </w:tcPr>
          <w:p w14:paraId="251AF4C8" w14:textId="0DAB9ACB" w:rsidR="005B3272" w:rsidRPr="00A03D27" w:rsidRDefault="005B3272" w:rsidP="00786565">
            <w:pPr>
              <w:pStyle w:val="SIText"/>
              <w:rPr>
                <w:rStyle w:val="SITemporaryText-red"/>
                <w:color w:val="auto"/>
                <w:sz w:val="20"/>
              </w:rPr>
            </w:pPr>
            <w:r w:rsidRPr="00786565">
              <w:t xml:space="preserve">1.1 </w:t>
            </w:r>
            <w:r w:rsidRPr="00A03D27">
              <w:rPr>
                <w:rStyle w:val="SITemporaryText-red"/>
                <w:color w:val="auto"/>
                <w:sz w:val="20"/>
              </w:rPr>
              <w:t>Identify production requirements to plan system operations and processes</w:t>
            </w:r>
          </w:p>
          <w:p w14:paraId="5AB110E5" w14:textId="77777777" w:rsidR="00786565" w:rsidRPr="00A03D27" w:rsidRDefault="00786565">
            <w:pPr>
              <w:pStyle w:val="SIText"/>
              <w:rPr>
                <w:rStyle w:val="SITemporaryText-red"/>
                <w:color w:val="auto"/>
                <w:sz w:val="20"/>
              </w:rPr>
            </w:pPr>
            <w:r w:rsidRPr="00786565">
              <w:t xml:space="preserve">1.2 </w:t>
            </w:r>
            <w:r w:rsidRPr="00A03D27">
              <w:rPr>
                <w:rStyle w:val="SITemporaryText-red"/>
                <w:color w:val="auto"/>
                <w:sz w:val="20"/>
              </w:rPr>
              <w:t xml:space="preserve">Identify work health and safety hazards, assess </w:t>
            </w:r>
            <w:proofErr w:type="gramStart"/>
            <w:r w:rsidRPr="00A03D27">
              <w:rPr>
                <w:rStyle w:val="SITemporaryText-red"/>
                <w:color w:val="auto"/>
                <w:sz w:val="20"/>
              </w:rPr>
              <w:t>risks</w:t>
            </w:r>
            <w:proofErr w:type="gramEnd"/>
            <w:r w:rsidRPr="00A03D27">
              <w:rPr>
                <w:rStyle w:val="SITemporaryText-red"/>
                <w:color w:val="auto"/>
                <w:sz w:val="20"/>
              </w:rPr>
              <w:t xml:space="preserve"> and determine control measures</w:t>
            </w:r>
          </w:p>
          <w:p w14:paraId="55E2067E" w14:textId="1A5ECC51" w:rsidR="00786565" w:rsidRPr="00A03D27" w:rsidRDefault="00786565">
            <w:pPr>
              <w:pStyle w:val="SIText"/>
              <w:rPr>
                <w:rStyle w:val="SITemporaryText-red"/>
                <w:color w:val="auto"/>
                <w:sz w:val="20"/>
              </w:rPr>
            </w:pPr>
            <w:r w:rsidRPr="00A03D27">
              <w:rPr>
                <w:rStyle w:val="SITemporaryText-red"/>
                <w:color w:val="auto"/>
                <w:sz w:val="20"/>
              </w:rPr>
              <w:t xml:space="preserve">1.3 Identify </w:t>
            </w:r>
            <w:r w:rsidRPr="00786565">
              <w:t>process control points according to production specifications</w:t>
            </w:r>
          </w:p>
          <w:p w14:paraId="39CAF695" w14:textId="095C4A13" w:rsidR="005B3272" w:rsidRPr="00A03D27" w:rsidRDefault="005B3272" w:rsidP="00A03D27">
            <w:pPr>
              <w:pStyle w:val="SIText"/>
            </w:pPr>
            <w:r w:rsidRPr="00786565">
              <w:t>1.</w:t>
            </w:r>
            <w:r w:rsidR="00786565" w:rsidRPr="00A03D27">
              <w:t>4</w:t>
            </w:r>
            <w:r w:rsidRPr="00A03D27">
              <w:t xml:space="preserve"> Confirm availability of materials and supplies for water system</w:t>
            </w:r>
          </w:p>
          <w:p w14:paraId="6D1B3B5D" w14:textId="71310A71" w:rsidR="005B3272" w:rsidRPr="00786565" w:rsidRDefault="005B3272">
            <w:pPr>
              <w:pStyle w:val="SIText"/>
            </w:pPr>
            <w:r w:rsidRPr="00786565">
              <w:t>1.</w:t>
            </w:r>
            <w:r w:rsidR="00786565" w:rsidRPr="00786565">
              <w:t>5</w:t>
            </w:r>
            <w:r w:rsidRPr="00786565">
              <w:t xml:space="preserve"> Select, </w:t>
            </w:r>
            <w:proofErr w:type="gramStart"/>
            <w:r w:rsidRPr="00786565">
              <w:t>fit</w:t>
            </w:r>
            <w:proofErr w:type="gramEnd"/>
            <w:r w:rsidRPr="00786565">
              <w:t xml:space="preserve"> and use personal protective equipment according to job requirements and task to be undertaken </w:t>
            </w:r>
          </w:p>
          <w:p w14:paraId="6BDEAEC9" w14:textId="6E1FD5B5" w:rsidR="00161468" w:rsidRPr="00A03D27" w:rsidRDefault="005B3272" w:rsidP="00A03D27">
            <w:pPr>
              <w:pStyle w:val="SIText"/>
            </w:pPr>
            <w:r w:rsidRPr="00A03D27">
              <w:t>1.</w:t>
            </w:r>
            <w:r w:rsidR="00786565" w:rsidRPr="00A03D27">
              <w:t>6</w:t>
            </w:r>
            <w:r w:rsidRPr="00A03D27">
              <w:t xml:space="preserve"> Communicate production requirements and specifications, work health and safety and environmental requirements and operating procedures to relevant personnel</w:t>
            </w:r>
          </w:p>
          <w:p w14:paraId="56D0CFF0" w14:textId="44D51FC5" w:rsidR="009D5908" w:rsidRPr="00786565" w:rsidRDefault="009D5908">
            <w:pPr>
              <w:pStyle w:val="SIText"/>
            </w:pPr>
            <w:r w:rsidRPr="00786565">
              <w:t>1.</w:t>
            </w:r>
            <w:r w:rsidR="00786565" w:rsidRPr="00786565">
              <w:t xml:space="preserve">7 </w:t>
            </w:r>
            <w:r w:rsidRPr="00786565">
              <w:t>Select, fit, use and maintain personal protective equipment according to job requirements and task to be undertaken</w:t>
            </w:r>
          </w:p>
          <w:p w14:paraId="0F6BCA09" w14:textId="198F7B0D" w:rsidR="005B3272" w:rsidRPr="009D5908" w:rsidRDefault="005B3272">
            <w:pPr>
              <w:pStyle w:val="SIText"/>
              <w:rPr>
                <w:rStyle w:val="SITemporaryText-red"/>
              </w:rPr>
            </w:pPr>
            <w:r w:rsidRPr="00786565">
              <w:t>1.</w:t>
            </w:r>
            <w:r w:rsidR="00786565" w:rsidRPr="00786565">
              <w:t>8</w:t>
            </w:r>
            <w:r w:rsidRPr="00786565">
              <w:t xml:space="preserve"> Communicate production requirements and specifications, work health and safety and environmental requirements and operating procedures to relevant personnel</w:t>
            </w:r>
          </w:p>
        </w:tc>
      </w:tr>
      <w:tr w:rsidR="009D5908" w:rsidRPr="00963A46" w14:paraId="10587353" w14:textId="77777777" w:rsidTr="00CA2922">
        <w:trPr>
          <w:cantSplit/>
        </w:trPr>
        <w:tc>
          <w:tcPr>
            <w:tcW w:w="1396" w:type="pct"/>
            <w:shd w:val="clear" w:color="auto" w:fill="auto"/>
          </w:tcPr>
          <w:p w14:paraId="6F87369D" w14:textId="3F30AD6C" w:rsidR="009D5908" w:rsidRPr="009D5908" w:rsidRDefault="009D5908" w:rsidP="009D5908">
            <w:pPr>
              <w:pStyle w:val="SIText"/>
            </w:pPr>
            <w:r w:rsidRPr="009D5908">
              <w:t xml:space="preserve">2. </w:t>
            </w:r>
            <w:r w:rsidR="00161468">
              <w:t xml:space="preserve">Inspect and </w:t>
            </w:r>
            <w:r w:rsidR="00C4253B">
              <w:t>s</w:t>
            </w:r>
            <w:r w:rsidRPr="009D5908">
              <w:t>tart up water systems</w:t>
            </w:r>
          </w:p>
        </w:tc>
        <w:tc>
          <w:tcPr>
            <w:tcW w:w="3604" w:type="pct"/>
            <w:shd w:val="clear" w:color="auto" w:fill="auto"/>
          </w:tcPr>
          <w:p w14:paraId="30E5F927" w14:textId="2E4EC1FB" w:rsidR="00161468" w:rsidRPr="00A03D27" w:rsidRDefault="00161468" w:rsidP="003C4EF8">
            <w:pPr>
              <w:pStyle w:val="SIText"/>
              <w:rPr>
                <w:rStyle w:val="SITemporaryText-red"/>
                <w:color w:val="auto"/>
                <w:sz w:val="20"/>
              </w:rPr>
            </w:pPr>
            <w:r w:rsidRPr="005B3272">
              <w:t>2</w:t>
            </w:r>
            <w:r w:rsidRPr="003C4EF8">
              <w:t xml:space="preserve">.1 </w:t>
            </w:r>
            <w:r w:rsidRPr="00A03D27">
              <w:rPr>
                <w:rStyle w:val="SITemporaryText-red"/>
                <w:color w:val="auto"/>
                <w:sz w:val="20"/>
              </w:rPr>
              <w:t xml:space="preserve">Inspect </w:t>
            </w:r>
            <w:r w:rsidR="003C4EF8" w:rsidRPr="00A03D27">
              <w:rPr>
                <w:rStyle w:val="SITemporaryText-red"/>
                <w:color w:val="auto"/>
                <w:sz w:val="20"/>
              </w:rPr>
              <w:t xml:space="preserve">and conduct pre-occupational safety checks on </w:t>
            </w:r>
            <w:r w:rsidR="00841698" w:rsidRPr="00A03D27">
              <w:rPr>
                <w:rStyle w:val="SITemporaryText-red"/>
                <w:color w:val="auto"/>
                <w:sz w:val="20"/>
              </w:rPr>
              <w:t>water</w:t>
            </w:r>
            <w:r w:rsidRPr="00A03D27">
              <w:rPr>
                <w:rStyle w:val="SITemporaryText-red"/>
                <w:color w:val="auto"/>
                <w:sz w:val="20"/>
              </w:rPr>
              <w:t xml:space="preserve"> systems </w:t>
            </w:r>
          </w:p>
          <w:p w14:paraId="2DD60AF5" w14:textId="77777777" w:rsidR="00C4253B" w:rsidRPr="003C4EF8" w:rsidRDefault="00C4253B" w:rsidP="003C4EF8">
            <w:pPr>
              <w:pStyle w:val="SIText"/>
            </w:pPr>
            <w:r w:rsidRPr="003C4EF8">
              <w:t>2.2 Remove isolations according to operating procedures</w:t>
            </w:r>
          </w:p>
          <w:p w14:paraId="60AF487C" w14:textId="60F1A675" w:rsidR="009D5908" w:rsidRPr="003C4EF8" w:rsidRDefault="009D5908" w:rsidP="00A03D27">
            <w:pPr>
              <w:pStyle w:val="SIText"/>
            </w:pPr>
            <w:r w:rsidRPr="003C4EF8">
              <w:t>2.</w:t>
            </w:r>
            <w:r w:rsidR="00C4253B" w:rsidRPr="003C4EF8">
              <w:t xml:space="preserve">3 </w:t>
            </w:r>
            <w:proofErr w:type="spellStart"/>
            <w:r w:rsidRPr="003C4EF8">
              <w:t>Start up</w:t>
            </w:r>
            <w:proofErr w:type="spellEnd"/>
            <w:r w:rsidRPr="003C4EF8">
              <w:t xml:space="preserve"> water system according to </w:t>
            </w:r>
            <w:r w:rsidR="00C4253B" w:rsidRPr="003C4EF8">
              <w:t>work health and safety and operating processes</w:t>
            </w:r>
          </w:p>
          <w:p w14:paraId="3F7CACD7" w14:textId="720F1A88" w:rsidR="009D5908" w:rsidRPr="003C4EF8" w:rsidRDefault="009D5908" w:rsidP="00A03D27">
            <w:pPr>
              <w:pStyle w:val="SIText"/>
            </w:pPr>
            <w:r w:rsidRPr="003C4EF8">
              <w:t>2.</w:t>
            </w:r>
            <w:r w:rsidR="00A114CB" w:rsidRPr="003C4EF8">
              <w:t xml:space="preserve">4 </w:t>
            </w:r>
            <w:r w:rsidRPr="003C4EF8">
              <w:t xml:space="preserve">Observe the water system </w:t>
            </w:r>
            <w:r w:rsidR="00C4253B" w:rsidRPr="003C4EF8">
              <w:t>to confirm</w:t>
            </w:r>
            <w:r w:rsidR="00A114CB" w:rsidRPr="003C4EF8">
              <w:t xml:space="preserve"> </w:t>
            </w:r>
            <w:r w:rsidRPr="003C4EF8">
              <w:t>start up operational response</w:t>
            </w:r>
            <w:r w:rsidR="00A114CB" w:rsidRPr="003C4EF8">
              <w:t xml:space="preserve"> </w:t>
            </w:r>
          </w:p>
          <w:p w14:paraId="31471E0C" w14:textId="010BE3A3" w:rsidR="009D5908" w:rsidRPr="00815362" w:rsidRDefault="009D5908" w:rsidP="00A03D27">
            <w:pPr>
              <w:pStyle w:val="SIText"/>
            </w:pPr>
            <w:r w:rsidRPr="003C4EF8">
              <w:t>2.</w:t>
            </w:r>
            <w:r w:rsidR="00A114CB" w:rsidRPr="003C4EF8">
              <w:t xml:space="preserve">5 </w:t>
            </w:r>
            <w:r w:rsidRPr="003C4EF8">
              <w:t xml:space="preserve">Detect </w:t>
            </w:r>
            <w:proofErr w:type="spellStart"/>
            <w:r w:rsidRPr="003C4EF8">
              <w:t>startup</w:t>
            </w:r>
            <w:proofErr w:type="spellEnd"/>
            <w:r w:rsidRPr="003C4EF8">
              <w:t xml:space="preserve"> variation conditions and </w:t>
            </w:r>
            <w:r w:rsidR="00815362" w:rsidRPr="003C4EF8">
              <w:rPr>
                <w:rStyle w:val="SITemporaryText-red"/>
                <w:color w:val="auto"/>
                <w:sz w:val="20"/>
              </w:rPr>
              <w:t>rectify common faults or refer complex faults to specialist technician</w:t>
            </w:r>
          </w:p>
        </w:tc>
      </w:tr>
      <w:tr w:rsidR="009D5908" w:rsidRPr="00963A46" w14:paraId="546439BC" w14:textId="77777777" w:rsidTr="00CA2922">
        <w:trPr>
          <w:cantSplit/>
        </w:trPr>
        <w:tc>
          <w:tcPr>
            <w:tcW w:w="1396" w:type="pct"/>
            <w:shd w:val="clear" w:color="auto" w:fill="auto"/>
          </w:tcPr>
          <w:p w14:paraId="6D44EABC" w14:textId="30EE5172" w:rsidR="009D5908" w:rsidRPr="009D5908" w:rsidRDefault="009D5908" w:rsidP="009D5908">
            <w:pPr>
              <w:pStyle w:val="SIText"/>
              <w:rPr>
                <w:rStyle w:val="SITemporaryText-red"/>
              </w:rPr>
            </w:pPr>
            <w:r w:rsidRPr="009D5908">
              <w:t>3. Monitor and control water systems</w:t>
            </w:r>
          </w:p>
        </w:tc>
        <w:tc>
          <w:tcPr>
            <w:tcW w:w="3604" w:type="pct"/>
            <w:shd w:val="clear" w:color="auto" w:fill="auto"/>
          </w:tcPr>
          <w:p w14:paraId="30D6ECBF" w14:textId="40289C1D" w:rsidR="009D5908" w:rsidRPr="00A03D27" w:rsidRDefault="009D5908" w:rsidP="00A03D27">
            <w:pPr>
              <w:pStyle w:val="SIText"/>
              <w:rPr>
                <w:color w:val="FF0000"/>
                <w:sz w:val="22"/>
              </w:rPr>
            </w:pPr>
            <w:r w:rsidRPr="009D5908">
              <w:t xml:space="preserve">3.1 </w:t>
            </w:r>
            <w:r w:rsidR="00815362" w:rsidRPr="00815362">
              <w:rPr>
                <w:rStyle w:val="SITemporaryText-red"/>
                <w:color w:val="auto"/>
                <w:sz w:val="20"/>
              </w:rPr>
              <w:t>Confirm system functions</w:t>
            </w:r>
            <w:r w:rsidR="003C4EF8">
              <w:rPr>
                <w:rStyle w:val="SITemporaryText-red"/>
              </w:rPr>
              <w:t xml:space="preserve"> </w:t>
            </w:r>
            <w:r w:rsidRPr="009D5908">
              <w:t>through routine checks</w:t>
            </w:r>
          </w:p>
          <w:p w14:paraId="404521AB" w14:textId="70F9CB57" w:rsidR="009D5908" w:rsidRPr="009D5908" w:rsidRDefault="009D5908" w:rsidP="009D5908">
            <w:r w:rsidRPr="009D5908">
              <w:t xml:space="preserve">3.2 Take water samples and test to maintain quality according to </w:t>
            </w:r>
            <w:r w:rsidR="00436F8F" w:rsidRPr="00436F8F">
              <w:t>operational parameters</w:t>
            </w:r>
          </w:p>
          <w:p w14:paraId="3729857F" w14:textId="77777777" w:rsidR="009D5908" w:rsidRPr="009D5908" w:rsidRDefault="009D5908" w:rsidP="009D5908">
            <w:r w:rsidRPr="009D5908">
              <w:t>3.3 Identify variations from operational parameters</w:t>
            </w:r>
          </w:p>
          <w:p w14:paraId="4EF333F3" w14:textId="77777777" w:rsidR="009D5908" w:rsidRPr="009D5908" w:rsidRDefault="009D5908" w:rsidP="009D5908">
            <w:r w:rsidRPr="009D5908">
              <w:t>3.4 Restore water system to standard operational parameters</w:t>
            </w:r>
          </w:p>
          <w:p w14:paraId="07EE19E6" w14:textId="64ABC24E" w:rsidR="009D5908" w:rsidRPr="009D5908" w:rsidRDefault="009D5908" w:rsidP="009D5908">
            <w:pPr>
              <w:pStyle w:val="SIText"/>
              <w:rPr>
                <w:rStyle w:val="SITemporaryText-red"/>
              </w:rPr>
            </w:pPr>
            <w:r w:rsidRPr="009D5908">
              <w:t xml:space="preserve">3.5 Conduct operator level maintenance according to </w:t>
            </w:r>
            <w:r w:rsidR="00436F8F">
              <w:t xml:space="preserve">operating </w:t>
            </w:r>
            <w:r w:rsidRPr="009D5908">
              <w:t>procedures</w:t>
            </w:r>
          </w:p>
        </w:tc>
      </w:tr>
      <w:tr w:rsidR="009D5908" w:rsidRPr="00963A46" w14:paraId="69F33AB2" w14:textId="77777777" w:rsidTr="00CA2922">
        <w:trPr>
          <w:cantSplit/>
        </w:trPr>
        <w:tc>
          <w:tcPr>
            <w:tcW w:w="1396" w:type="pct"/>
            <w:shd w:val="clear" w:color="auto" w:fill="auto"/>
          </w:tcPr>
          <w:p w14:paraId="0A01CD9A" w14:textId="2C4A291E" w:rsidR="009D5908" w:rsidRPr="009D5908" w:rsidRDefault="009D5908" w:rsidP="009D5908">
            <w:pPr>
              <w:pStyle w:val="SIText"/>
            </w:pPr>
            <w:r w:rsidRPr="009D5908">
              <w:t>4. Conduct water system shutdown</w:t>
            </w:r>
          </w:p>
        </w:tc>
        <w:tc>
          <w:tcPr>
            <w:tcW w:w="3604" w:type="pct"/>
            <w:shd w:val="clear" w:color="auto" w:fill="auto"/>
          </w:tcPr>
          <w:p w14:paraId="3E21DBD8" w14:textId="70F2330D" w:rsidR="007579E7" w:rsidRPr="007579E7" w:rsidRDefault="007579E7" w:rsidP="007579E7">
            <w:pPr>
              <w:pStyle w:val="SIText"/>
            </w:pPr>
            <w:r w:rsidRPr="007579E7">
              <w:t xml:space="preserve">4.1 Coordinate and communicate planned shutdown of </w:t>
            </w:r>
            <w:r>
              <w:t>water system</w:t>
            </w:r>
            <w:r w:rsidRPr="007579E7">
              <w:t xml:space="preserve"> to relevant personnel </w:t>
            </w:r>
          </w:p>
          <w:p w14:paraId="33FBBC12" w14:textId="3D648F52" w:rsidR="007579E7" w:rsidRPr="007579E7" w:rsidRDefault="007579E7" w:rsidP="007579E7">
            <w:pPr>
              <w:pStyle w:val="SIText"/>
            </w:pPr>
            <w:r w:rsidRPr="007579E7">
              <w:t xml:space="preserve">4.2 Manage system shutdown according to </w:t>
            </w:r>
            <w:r w:rsidR="00161468">
              <w:t xml:space="preserve">productivity, </w:t>
            </w:r>
            <w:r w:rsidRPr="007579E7">
              <w:t>work health and safety and environmental requirements and operating procedures</w:t>
            </w:r>
          </w:p>
          <w:p w14:paraId="02394406" w14:textId="6977B78A" w:rsidR="009D5908" w:rsidRPr="009D5908" w:rsidRDefault="007579E7" w:rsidP="00161468">
            <w:r w:rsidRPr="007579E7">
              <w:t>4.</w:t>
            </w:r>
            <w:r w:rsidR="00161468">
              <w:t>3</w:t>
            </w:r>
            <w:r w:rsidRPr="007579E7">
              <w:t xml:space="preserve"> Implement isolation requirements according to operating and housekeeping procedures </w:t>
            </w:r>
          </w:p>
        </w:tc>
      </w:tr>
      <w:tr w:rsidR="009D5908" w:rsidRPr="00963A46" w14:paraId="1F1834E1" w14:textId="77777777" w:rsidTr="00CA2922">
        <w:trPr>
          <w:cantSplit/>
        </w:trPr>
        <w:tc>
          <w:tcPr>
            <w:tcW w:w="1396" w:type="pct"/>
            <w:shd w:val="clear" w:color="auto" w:fill="auto"/>
          </w:tcPr>
          <w:p w14:paraId="331FB86D" w14:textId="30C90CCA" w:rsidR="009D5908" w:rsidRPr="009D5908" w:rsidRDefault="009D5908" w:rsidP="009D5908">
            <w:pPr>
              <w:pStyle w:val="SIText"/>
            </w:pPr>
            <w:r w:rsidRPr="009D5908">
              <w:lastRenderedPageBreak/>
              <w:t>5. Respond to unplanned shutdown</w:t>
            </w:r>
          </w:p>
        </w:tc>
        <w:tc>
          <w:tcPr>
            <w:tcW w:w="3604" w:type="pct"/>
            <w:shd w:val="clear" w:color="auto" w:fill="auto"/>
          </w:tcPr>
          <w:p w14:paraId="7B6C0B4B" w14:textId="12107AFC" w:rsidR="007579E7" w:rsidRPr="007579E7" w:rsidRDefault="007579E7" w:rsidP="007579E7">
            <w:r>
              <w:t>5</w:t>
            </w:r>
            <w:r w:rsidRPr="007579E7">
              <w:t>.1 Respond to unplanned faults and stoppages according to operating, emergency and workplace health and safety procedures</w:t>
            </w:r>
          </w:p>
          <w:p w14:paraId="7AFA29DD" w14:textId="77777777" w:rsidR="007579E7" w:rsidRPr="007579E7" w:rsidRDefault="007579E7" w:rsidP="007579E7">
            <w:r w:rsidRPr="007579E7">
              <w:t>5.2 Complete shutdown and isolation according to operating procedures</w:t>
            </w:r>
          </w:p>
          <w:p w14:paraId="6A24F998" w14:textId="77777777" w:rsidR="007579E7" w:rsidRPr="007579E7" w:rsidRDefault="007579E7" w:rsidP="007579E7">
            <w:r w:rsidRPr="007579E7">
              <w:t xml:space="preserve">5.3 Locate and rectify cause of unplanned shutdown within area of responsibility </w:t>
            </w:r>
          </w:p>
          <w:p w14:paraId="62F2FE72" w14:textId="4C5B9C4C" w:rsidR="009D5908" w:rsidRPr="009D5908" w:rsidRDefault="007579E7" w:rsidP="009D5908">
            <w:r w:rsidRPr="007579E7">
              <w:t>5.4 Communicate shutdown information to relevant personnel</w:t>
            </w:r>
          </w:p>
        </w:tc>
      </w:tr>
      <w:tr w:rsidR="009D5908" w:rsidRPr="00963A46" w14:paraId="3B567CDB" w14:textId="77777777" w:rsidTr="00CA2922">
        <w:trPr>
          <w:cantSplit/>
        </w:trPr>
        <w:tc>
          <w:tcPr>
            <w:tcW w:w="1396" w:type="pct"/>
            <w:shd w:val="clear" w:color="auto" w:fill="auto"/>
          </w:tcPr>
          <w:p w14:paraId="7EB170EE" w14:textId="0A9AD0D0" w:rsidR="009D5908" w:rsidRPr="009D5908" w:rsidRDefault="009D5908" w:rsidP="009D5908">
            <w:pPr>
              <w:pStyle w:val="SIText"/>
            </w:pPr>
            <w:r w:rsidRPr="009D5908">
              <w:t>6. Record and report water systems information</w:t>
            </w:r>
          </w:p>
        </w:tc>
        <w:tc>
          <w:tcPr>
            <w:tcW w:w="3604" w:type="pct"/>
            <w:shd w:val="clear" w:color="auto" w:fill="auto"/>
          </w:tcPr>
          <w:p w14:paraId="70498451" w14:textId="1C16B844" w:rsidR="009D5908" w:rsidRPr="009D5908" w:rsidRDefault="009D5908" w:rsidP="009D5908">
            <w:r w:rsidRPr="009D5908">
              <w:t>6.1 Record water systems information</w:t>
            </w:r>
            <w:r w:rsidR="00332576">
              <w:t xml:space="preserve"> according to workplace requirements</w:t>
            </w:r>
          </w:p>
          <w:p w14:paraId="78464874" w14:textId="08F39158" w:rsidR="009D5908" w:rsidRPr="009D5908" w:rsidRDefault="009D5908" w:rsidP="009D5908">
            <w:r w:rsidRPr="009D5908">
              <w:t xml:space="preserve">6.2 </w:t>
            </w:r>
            <w:r w:rsidR="00332576">
              <w:t>Report</w:t>
            </w:r>
            <w:r w:rsidR="00332576" w:rsidRPr="009D5908">
              <w:t xml:space="preserve"> </w:t>
            </w:r>
            <w:r w:rsidRPr="009D5908">
              <w:t>problems and related action to relevant personnel</w:t>
            </w:r>
          </w:p>
        </w:tc>
      </w:tr>
    </w:tbl>
    <w:p w14:paraId="0EFEAC5E" w14:textId="77777777" w:rsidR="005F771F" w:rsidRDefault="005F771F" w:rsidP="005F771F">
      <w:pPr>
        <w:pStyle w:val="SIText"/>
      </w:pPr>
    </w:p>
    <w:p w14:paraId="5B27482C" w14:textId="77777777" w:rsidR="005F771F" w:rsidRPr="000754EC" w:rsidRDefault="005F771F" w:rsidP="000754EC">
      <w:r>
        <w:br w:type="page"/>
      </w:r>
    </w:p>
    <w:p w14:paraId="0D089867"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3DC420DE" w14:textId="77777777" w:rsidTr="00CA2922">
        <w:trPr>
          <w:tblHeader/>
        </w:trPr>
        <w:tc>
          <w:tcPr>
            <w:tcW w:w="5000" w:type="pct"/>
            <w:gridSpan w:val="2"/>
          </w:tcPr>
          <w:p w14:paraId="1DCB67C9" w14:textId="77777777" w:rsidR="00F1480E" w:rsidRPr="005404CB" w:rsidRDefault="00FD557D" w:rsidP="005404CB">
            <w:pPr>
              <w:pStyle w:val="SIHeading2"/>
            </w:pPr>
            <w:r w:rsidRPr="00041E59">
              <w:t>F</w:t>
            </w:r>
            <w:r w:rsidRPr="005404CB">
              <w:t>oundation Skills</w:t>
            </w:r>
          </w:p>
          <w:p w14:paraId="1F593E9F" w14:textId="77777777" w:rsidR="00F1480E" w:rsidRPr="005404CB" w:rsidRDefault="00F1480E" w:rsidP="005404CB">
            <w:pPr>
              <w:rPr>
                <w:rStyle w:val="SIText-Italic"/>
                <w:rFonts w:eastAsiaTheme="majorEastAsia"/>
              </w:rPr>
            </w:pPr>
            <w:r w:rsidRPr="005404CB">
              <w:rPr>
                <w:rStyle w:val="SIText-Italic"/>
                <w:rFonts w:eastAsiaTheme="majorEastAsia"/>
              </w:rPr>
              <w:t xml:space="preserve">This section describes those language, literacy, </w:t>
            </w:r>
            <w:proofErr w:type="gramStart"/>
            <w:r w:rsidRPr="005404CB">
              <w:rPr>
                <w:rStyle w:val="SIText-Italic"/>
                <w:rFonts w:eastAsiaTheme="majorEastAsia"/>
              </w:rPr>
              <w:t>numeracy</w:t>
            </w:r>
            <w:proofErr w:type="gramEnd"/>
            <w:r w:rsidRPr="005404CB">
              <w:rPr>
                <w:rStyle w:val="SIText-Italic"/>
                <w:rFonts w:eastAsiaTheme="majorEastAsia"/>
              </w:rPr>
              <w:t xml:space="preserve"> and employment skills that are essential for performance in this unit of competency but are not explicit in the performance criteria.</w:t>
            </w:r>
          </w:p>
        </w:tc>
      </w:tr>
      <w:tr w:rsidR="00F1480E" w:rsidRPr="00336FCA" w:rsidDel="00423CB2" w14:paraId="5ABA3AEA" w14:textId="77777777" w:rsidTr="00CA2922">
        <w:trPr>
          <w:tblHeader/>
        </w:trPr>
        <w:tc>
          <w:tcPr>
            <w:tcW w:w="1396" w:type="pct"/>
          </w:tcPr>
          <w:p w14:paraId="282DCCF3" w14:textId="77777777" w:rsidR="00F1480E" w:rsidRPr="005404CB" w:rsidDel="00423CB2" w:rsidRDefault="00F1480E" w:rsidP="005404CB">
            <w:pPr>
              <w:pStyle w:val="SIText-Bold"/>
              <w:rPr>
                <w:rFonts w:eastAsiaTheme="majorEastAsia"/>
              </w:rPr>
            </w:pPr>
            <w:r w:rsidRPr="005404CB">
              <w:rPr>
                <w:rFonts w:eastAsiaTheme="majorEastAsia"/>
              </w:rPr>
              <w:t>Skill</w:t>
            </w:r>
          </w:p>
        </w:tc>
        <w:tc>
          <w:tcPr>
            <w:tcW w:w="3604" w:type="pct"/>
          </w:tcPr>
          <w:p w14:paraId="001C5A20" w14:textId="77777777" w:rsidR="00F1480E" w:rsidRPr="005404CB" w:rsidDel="00423CB2" w:rsidRDefault="00F1480E" w:rsidP="005404CB">
            <w:pPr>
              <w:pStyle w:val="SIText-Bold"/>
              <w:rPr>
                <w:rFonts w:eastAsiaTheme="majorEastAsia"/>
              </w:rPr>
            </w:pPr>
            <w:r w:rsidRPr="005404CB">
              <w:rPr>
                <w:rFonts w:eastAsiaTheme="majorEastAsia"/>
              </w:rPr>
              <w:t>Description</w:t>
            </w:r>
          </w:p>
        </w:tc>
      </w:tr>
      <w:tr w:rsidR="00F23AC7" w:rsidRPr="00336FCA" w:rsidDel="00423CB2" w14:paraId="2C76F5B3" w14:textId="77777777" w:rsidTr="00CA2922">
        <w:tc>
          <w:tcPr>
            <w:tcW w:w="1396" w:type="pct"/>
          </w:tcPr>
          <w:p w14:paraId="3D708245" w14:textId="031BA355" w:rsidR="00F23AC7" w:rsidRPr="00F23AC7" w:rsidRDefault="00F23AC7" w:rsidP="00F23AC7">
            <w:pPr>
              <w:pStyle w:val="SIText"/>
              <w:rPr>
                <w:rStyle w:val="SITemporaryText-red"/>
              </w:rPr>
            </w:pPr>
            <w:r w:rsidRPr="00F23AC7">
              <w:t>Reading</w:t>
            </w:r>
          </w:p>
        </w:tc>
        <w:tc>
          <w:tcPr>
            <w:tcW w:w="3604" w:type="pct"/>
          </w:tcPr>
          <w:p w14:paraId="204259AD" w14:textId="5655967F" w:rsidR="00F23AC7" w:rsidRPr="00F23AC7" w:rsidRDefault="00F23AC7" w:rsidP="00F23AC7">
            <w:pPr>
              <w:pStyle w:val="SIBulletList1"/>
              <w:rPr>
                <w:rStyle w:val="SITemporaryText-red"/>
                <w:rFonts w:eastAsia="Calibri"/>
              </w:rPr>
            </w:pPr>
            <w:r w:rsidRPr="00F23AC7">
              <w:t>Interpret information from workplace procedures and documentation</w:t>
            </w:r>
          </w:p>
        </w:tc>
      </w:tr>
      <w:tr w:rsidR="00F23AC7" w:rsidRPr="00336FCA" w:rsidDel="00423CB2" w14:paraId="07325B8F" w14:textId="77777777" w:rsidTr="00CA2922">
        <w:tc>
          <w:tcPr>
            <w:tcW w:w="1396" w:type="pct"/>
          </w:tcPr>
          <w:p w14:paraId="5227B3D7" w14:textId="2C7B5CD5" w:rsidR="00F23AC7" w:rsidRPr="00F23AC7" w:rsidRDefault="00F23AC7" w:rsidP="00F23AC7">
            <w:pPr>
              <w:pStyle w:val="SIText"/>
            </w:pPr>
            <w:r w:rsidRPr="00F23AC7">
              <w:t>Writing</w:t>
            </w:r>
          </w:p>
        </w:tc>
        <w:tc>
          <w:tcPr>
            <w:tcW w:w="3604" w:type="pct"/>
          </w:tcPr>
          <w:p w14:paraId="582B10DA" w14:textId="41F9930D" w:rsidR="00F23AC7" w:rsidRPr="00F23AC7" w:rsidRDefault="00F23AC7" w:rsidP="00F23AC7">
            <w:pPr>
              <w:pStyle w:val="SIBulletList1"/>
            </w:pPr>
            <w:r w:rsidRPr="00F23AC7">
              <w:t>Complete records accurately and legibly using clear language and industry terminology</w:t>
            </w:r>
          </w:p>
        </w:tc>
      </w:tr>
      <w:tr w:rsidR="00F23AC7" w:rsidRPr="00336FCA" w:rsidDel="00423CB2" w14:paraId="3EA0334C" w14:textId="77777777" w:rsidTr="00CA2922">
        <w:tc>
          <w:tcPr>
            <w:tcW w:w="1396" w:type="pct"/>
          </w:tcPr>
          <w:p w14:paraId="63970A0A" w14:textId="1E8B3F67" w:rsidR="00F23AC7" w:rsidRPr="00F23AC7" w:rsidRDefault="00F23AC7" w:rsidP="00F23AC7">
            <w:pPr>
              <w:pStyle w:val="SIText"/>
            </w:pPr>
            <w:r w:rsidRPr="00F23AC7">
              <w:t>Oral communication</w:t>
            </w:r>
          </w:p>
        </w:tc>
        <w:tc>
          <w:tcPr>
            <w:tcW w:w="3604" w:type="pct"/>
          </w:tcPr>
          <w:p w14:paraId="346916E6" w14:textId="5F0C188D" w:rsidR="00F23AC7" w:rsidRPr="00F23AC7" w:rsidRDefault="00F23AC7" w:rsidP="00F23AC7">
            <w:pPr>
              <w:pStyle w:val="SIBulletList1"/>
            </w:pPr>
            <w:r w:rsidRPr="00F23AC7">
              <w:t>Provide information about start up and shut down operations, problems or variations with production, quality and system using clear language and industry terminology</w:t>
            </w:r>
          </w:p>
        </w:tc>
      </w:tr>
      <w:tr w:rsidR="00F23AC7" w:rsidRPr="00336FCA" w:rsidDel="00423CB2" w14:paraId="24CB348A" w14:textId="77777777" w:rsidTr="00CA2922">
        <w:tc>
          <w:tcPr>
            <w:tcW w:w="1396" w:type="pct"/>
          </w:tcPr>
          <w:p w14:paraId="22DCB7DD" w14:textId="6E16B3A9" w:rsidR="00F23AC7" w:rsidRPr="00F23AC7" w:rsidRDefault="00F23AC7" w:rsidP="00F23AC7">
            <w:pPr>
              <w:pStyle w:val="SIText"/>
            </w:pPr>
            <w:r w:rsidRPr="00F23AC7">
              <w:t>Numeracy</w:t>
            </w:r>
          </w:p>
        </w:tc>
        <w:tc>
          <w:tcPr>
            <w:tcW w:w="3604" w:type="pct"/>
          </w:tcPr>
          <w:p w14:paraId="639FB730" w14:textId="77777777" w:rsidR="00F23AC7" w:rsidRPr="00F23AC7" w:rsidRDefault="00F23AC7" w:rsidP="00F23AC7">
            <w:pPr>
              <w:pStyle w:val="SIBulletList1"/>
              <w:rPr>
                <w:rFonts w:eastAsia="Calibri"/>
              </w:rPr>
            </w:pPr>
            <w:r w:rsidRPr="00F23AC7">
              <w:t xml:space="preserve">Interpret numerical settings on instruments, </w:t>
            </w:r>
            <w:proofErr w:type="gramStart"/>
            <w:r w:rsidRPr="00F23AC7">
              <w:t>gauges</w:t>
            </w:r>
            <w:proofErr w:type="gramEnd"/>
            <w:r w:rsidRPr="00F23AC7">
              <w:t xml:space="preserve"> and data recording equipment</w:t>
            </w:r>
          </w:p>
          <w:p w14:paraId="0886572E" w14:textId="291B7C5A" w:rsidR="00F23AC7" w:rsidRPr="00F23AC7" w:rsidRDefault="00F23AC7" w:rsidP="00F23AC7">
            <w:pPr>
              <w:pStyle w:val="SIBulletList1"/>
            </w:pPr>
            <w:r w:rsidRPr="00F23AC7">
              <w:t>Record numerical data for system and operational performance</w:t>
            </w:r>
          </w:p>
        </w:tc>
      </w:tr>
    </w:tbl>
    <w:p w14:paraId="69745F6B" w14:textId="77777777" w:rsidR="00916CD7" w:rsidRDefault="00916CD7" w:rsidP="005F771F">
      <w:pPr>
        <w:pStyle w:val="SIText"/>
      </w:pPr>
    </w:p>
    <w:p w14:paraId="6F4FDE1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6C86E33A" w14:textId="77777777" w:rsidTr="00F33FF2">
        <w:tc>
          <w:tcPr>
            <w:tcW w:w="5000" w:type="pct"/>
            <w:gridSpan w:val="4"/>
          </w:tcPr>
          <w:p w14:paraId="66086E93" w14:textId="77777777" w:rsidR="00F1480E" w:rsidRPr="005404CB" w:rsidRDefault="00FD557D" w:rsidP="005404CB">
            <w:pPr>
              <w:pStyle w:val="SIHeading2"/>
            </w:pPr>
            <w:r w:rsidRPr="00923720">
              <w:t>U</w:t>
            </w:r>
            <w:r w:rsidRPr="005404CB">
              <w:t>nit Mapping Information</w:t>
            </w:r>
          </w:p>
        </w:tc>
      </w:tr>
      <w:tr w:rsidR="00F1480E" w14:paraId="2CE932D7" w14:textId="77777777" w:rsidTr="00F33FF2">
        <w:tc>
          <w:tcPr>
            <w:tcW w:w="1028" w:type="pct"/>
          </w:tcPr>
          <w:p w14:paraId="0DC82282" w14:textId="77777777" w:rsidR="00F1480E" w:rsidRPr="005404CB" w:rsidRDefault="00F1480E" w:rsidP="005404CB">
            <w:pPr>
              <w:pStyle w:val="SIText-Bold"/>
            </w:pPr>
            <w:r w:rsidRPr="00923720">
              <w:t>Code and title current version</w:t>
            </w:r>
          </w:p>
        </w:tc>
        <w:tc>
          <w:tcPr>
            <w:tcW w:w="1105" w:type="pct"/>
          </w:tcPr>
          <w:p w14:paraId="51E08135" w14:textId="77777777" w:rsidR="00F1480E" w:rsidRPr="005404CB" w:rsidRDefault="008322BE" w:rsidP="005404CB">
            <w:pPr>
              <w:pStyle w:val="SIText-Bold"/>
            </w:pPr>
            <w:r>
              <w:t xml:space="preserve">Code and title previous </w:t>
            </w:r>
            <w:r w:rsidR="00F1480E" w:rsidRPr="005404CB">
              <w:t>version</w:t>
            </w:r>
          </w:p>
        </w:tc>
        <w:tc>
          <w:tcPr>
            <w:tcW w:w="1251" w:type="pct"/>
          </w:tcPr>
          <w:p w14:paraId="2CC9BFFF" w14:textId="77777777" w:rsidR="00F1480E" w:rsidRPr="005404CB" w:rsidRDefault="00F1480E" w:rsidP="005404CB">
            <w:pPr>
              <w:pStyle w:val="SIText-Bold"/>
            </w:pPr>
            <w:r w:rsidRPr="00923720">
              <w:t>Comments</w:t>
            </w:r>
          </w:p>
        </w:tc>
        <w:tc>
          <w:tcPr>
            <w:tcW w:w="1616" w:type="pct"/>
          </w:tcPr>
          <w:p w14:paraId="52D76923" w14:textId="77777777" w:rsidR="00F1480E" w:rsidRPr="005404CB" w:rsidRDefault="00F1480E" w:rsidP="005404CB">
            <w:pPr>
              <w:pStyle w:val="SIText-Bold"/>
            </w:pPr>
            <w:r w:rsidRPr="00923720">
              <w:t>Equivalence status</w:t>
            </w:r>
          </w:p>
        </w:tc>
      </w:tr>
      <w:tr w:rsidR="009D5908" w:rsidRPr="004D7BE5" w14:paraId="61763416" w14:textId="77777777" w:rsidTr="00F33FF2">
        <w:tc>
          <w:tcPr>
            <w:tcW w:w="1028" w:type="pct"/>
          </w:tcPr>
          <w:p w14:paraId="5669FA79" w14:textId="70D09C5D" w:rsidR="009D5908" w:rsidRPr="00A03D27" w:rsidRDefault="00647DAC" w:rsidP="00F23AC7">
            <w:pPr>
              <w:pStyle w:val="SIText"/>
              <w:rPr>
                <w:rStyle w:val="SITemporaryText-red"/>
                <w:color w:val="auto"/>
                <w:sz w:val="20"/>
              </w:rPr>
            </w:pPr>
            <w:r w:rsidRPr="00F23AC7">
              <w:t xml:space="preserve">PPMWAS3XX </w:t>
            </w:r>
            <w:r w:rsidR="009D5908" w:rsidRPr="00F23AC7">
              <w:t>Operate water systems</w:t>
            </w:r>
          </w:p>
        </w:tc>
        <w:tc>
          <w:tcPr>
            <w:tcW w:w="1105" w:type="pct"/>
          </w:tcPr>
          <w:p w14:paraId="3ABAE0D4" w14:textId="0E0B84FD" w:rsidR="009D5908" w:rsidRPr="00A03D27" w:rsidRDefault="009D5908" w:rsidP="00F23AC7">
            <w:pPr>
              <w:pStyle w:val="SIText"/>
              <w:rPr>
                <w:rStyle w:val="SITemporaryText-red"/>
                <w:color w:val="auto"/>
                <w:sz w:val="20"/>
              </w:rPr>
            </w:pPr>
            <w:r w:rsidRPr="00F23AC7">
              <w:t xml:space="preserve">PPMWAS210 Operate water systems </w:t>
            </w:r>
          </w:p>
        </w:tc>
        <w:tc>
          <w:tcPr>
            <w:tcW w:w="1251" w:type="pct"/>
          </w:tcPr>
          <w:p w14:paraId="2E4FFBEF" w14:textId="6AF99248" w:rsidR="009D5908" w:rsidRPr="00A03D27" w:rsidRDefault="00F23AC7" w:rsidP="00F23AC7">
            <w:pPr>
              <w:pStyle w:val="SIText"/>
              <w:rPr>
                <w:rStyle w:val="SITemporaryText-red"/>
                <w:color w:val="auto"/>
                <w:sz w:val="20"/>
              </w:rPr>
            </w:pPr>
            <w:r w:rsidRPr="00A03D27">
              <w:rPr>
                <w:rStyle w:val="SITemporaryText-red"/>
                <w:color w:val="auto"/>
                <w:sz w:val="20"/>
              </w:rPr>
              <w:t xml:space="preserve">Changes to elements, performance criteria, foundation skills, </w:t>
            </w:r>
            <w:proofErr w:type="gramStart"/>
            <w:r w:rsidRPr="00A03D27">
              <w:rPr>
                <w:rStyle w:val="SITemporaryText-red"/>
                <w:color w:val="auto"/>
                <w:sz w:val="20"/>
              </w:rPr>
              <w:t>performance</w:t>
            </w:r>
            <w:proofErr w:type="gramEnd"/>
            <w:r w:rsidRPr="00A03D27">
              <w:rPr>
                <w:rStyle w:val="SITemporaryText-red"/>
                <w:color w:val="auto"/>
                <w:sz w:val="20"/>
              </w:rPr>
              <w:t xml:space="preserve"> and knowledge evidence. Assessment conditions updated.</w:t>
            </w:r>
          </w:p>
        </w:tc>
        <w:tc>
          <w:tcPr>
            <w:tcW w:w="1616" w:type="pct"/>
          </w:tcPr>
          <w:p w14:paraId="4D80CE46" w14:textId="036DD317" w:rsidR="009D5908" w:rsidRPr="00A03D27" w:rsidRDefault="009D5908" w:rsidP="00F23AC7">
            <w:pPr>
              <w:pStyle w:val="SIText"/>
              <w:rPr>
                <w:rStyle w:val="SITemporaryText-red"/>
                <w:color w:val="auto"/>
                <w:sz w:val="20"/>
              </w:rPr>
            </w:pPr>
            <w:r w:rsidRPr="00F23AC7">
              <w:t xml:space="preserve">Equivalent </w:t>
            </w:r>
          </w:p>
        </w:tc>
      </w:tr>
    </w:tbl>
    <w:p w14:paraId="2160D96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195F8EF6" w14:textId="77777777" w:rsidTr="00CA2922">
        <w:tc>
          <w:tcPr>
            <w:tcW w:w="1396" w:type="pct"/>
            <w:shd w:val="clear" w:color="auto" w:fill="auto"/>
          </w:tcPr>
          <w:p w14:paraId="1B808315" w14:textId="77777777" w:rsidR="00F1480E" w:rsidRPr="005404CB" w:rsidRDefault="00FD557D" w:rsidP="005404CB">
            <w:pPr>
              <w:pStyle w:val="SIHeading2"/>
            </w:pPr>
            <w:r w:rsidRPr="00CC451E">
              <w:t>L</w:t>
            </w:r>
            <w:r w:rsidRPr="005404CB">
              <w:t>inks</w:t>
            </w:r>
          </w:p>
        </w:tc>
        <w:tc>
          <w:tcPr>
            <w:tcW w:w="3604" w:type="pct"/>
            <w:shd w:val="clear" w:color="auto" w:fill="auto"/>
          </w:tcPr>
          <w:p w14:paraId="2C31877C" w14:textId="77777777" w:rsidR="00520E9A" w:rsidRPr="005404CB" w:rsidRDefault="00520E9A" w:rsidP="005404CB">
            <w:pPr>
              <w:pStyle w:val="SIText"/>
            </w:pPr>
            <w:r>
              <w:t xml:space="preserve">Companion Volumes, including Implementation </w:t>
            </w:r>
            <w:r w:rsidR="00346FDC" w:rsidRPr="005404CB">
              <w:t xml:space="preserve">Guides, are available at </w:t>
            </w:r>
            <w:proofErr w:type="spellStart"/>
            <w:r w:rsidR="00346FDC" w:rsidRPr="005404CB">
              <w:t>VETNet</w:t>
            </w:r>
            <w:proofErr w:type="spellEnd"/>
            <w:r w:rsidR="00346FDC" w:rsidRPr="005404CB">
              <w:t xml:space="preserve">: </w:t>
            </w:r>
          </w:p>
          <w:p w14:paraId="03276523" w14:textId="146A49F2" w:rsidR="00F1480E" w:rsidRPr="005404CB" w:rsidRDefault="004D7BE5" w:rsidP="005404CB">
            <w:pPr>
              <w:pStyle w:val="SIText"/>
            </w:pPr>
            <w:r w:rsidRPr="004D7BE5">
              <w:t>https://vetnet.gov.au/Pages/TrainingDocs.aspx?q=12998f8d-d0ac-40bc-a69e-72a600d4fd93</w:t>
            </w:r>
          </w:p>
        </w:tc>
      </w:tr>
    </w:tbl>
    <w:p w14:paraId="01FC4366" w14:textId="77777777" w:rsidR="00F1480E" w:rsidRDefault="00F1480E" w:rsidP="005F771F">
      <w:pPr>
        <w:pStyle w:val="SIText"/>
      </w:pPr>
    </w:p>
    <w:p w14:paraId="45B243DF"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0F281B2E" w14:textId="77777777" w:rsidTr="00113678">
        <w:trPr>
          <w:tblHeader/>
        </w:trPr>
        <w:tc>
          <w:tcPr>
            <w:tcW w:w="1478" w:type="pct"/>
            <w:shd w:val="clear" w:color="auto" w:fill="auto"/>
          </w:tcPr>
          <w:p w14:paraId="62E2951C" w14:textId="77777777" w:rsidR="00556C4C" w:rsidRPr="005404CB" w:rsidRDefault="00556C4C" w:rsidP="005404CB">
            <w:pPr>
              <w:pStyle w:val="SIUnittitle"/>
            </w:pPr>
            <w:r w:rsidRPr="002C55E9">
              <w:lastRenderedPageBreak/>
              <w:t>T</w:t>
            </w:r>
            <w:r w:rsidRPr="005404CB">
              <w:t>ITLE</w:t>
            </w:r>
          </w:p>
        </w:tc>
        <w:tc>
          <w:tcPr>
            <w:tcW w:w="3522" w:type="pct"/>
            <w:shd w:val="clear" w:color="auto" w:fill="auto"/>
          </w:tcPr>
          <w:p w14:paraId="297F2E83" w14:textId="2747C172" w:rsidR="00556C4C" w:rsidRPr="005404CB" w:rsidRDefault="00556C4C" w:rsidP="005404CB">
            <w:pPr>
              <w:pStyle w:val="SIUnittitle"/>
            </w:pPr>
            <w:r w:rsidRPr="00F56827">
              <w:t xml:space="preserve">Assessment requirements for </w:t>
            </w:r>
            <w:r w:rsidR="00F23AC7" w:rsidRPr="009D5908">
              <w:t>PPMWAS</w:t>
            </w:r>
            <w:r w:rsidR="00F23AC7">
              <w:t>3XX</w:t>
            </w:r>
            <w:r w:rsidR="00F23AC7" w:rsidRPr="009D5908">
              <w:t xml:space="preserve"> </w:t>
            </w:r>
            <w:r w:rsidR="009D5908" w:rsidRPr="009D5908">
              <w:t>Operate water systems</w:t>
            </w:r>
          </w:p>
        </w:tc>
      </w:tr>
      <w:tr w:rsidR="00556C4C" w:rsidRPr="00A55106" w14:paraId="0042B8B8" w14:textId="77777777" w:rsidTr="00113678">
        <w:trPr>
          <w:tblHeader/>
        </w:trPr>
        <w:tc>
          <w:tcPr>
            <w:tcW w:w="5000" w:type="pct"/>
            <w:gridSpan w:val="2"/>
            <w:shd w:val="clear" w:color="auto" w:fill="auto"/>
          </w:tcPr>
          <w:p w14:paraId="10A7610C" w14:textId="77777777" w:rsidR="00556C4C" w:rsidRPr="005404CB" w:rsidRDefault="00D71E43" w:rsidP="005404CB">
            <w:pPr>
              <w:pStyle w:val="SIHeading2"/>
            </w:pPr>
            <w:r>
              <w:t>Performance E</w:t>
            </w:r>
            <w:r w:rsidRPr="005404CB">
              <w:t>vidence</w:t>
            </w:r>
          </w:p>
        </w:tc>
      </w:tr>
      <w:tr w:rsidR="00556C4C" w:rsidRPr="00067E1C" w14:paraId="16E11195" w14:textId="77777777" w:rsidTr="00113678">
        <w:tc>
          <w:tcPr>
            <w:tcW w:w="5000" w:type="pct"/>
            <w:gridSpan w:val="2"/>
            <w:shd w:val="clear" w:color="auto" w:fill="auto"/>
          </w:tcPr>
          <w:p w14:paraId="4DD2BE40" w14:textId="77777777" w:rsidR="00F23AC7" w:rsidRDefault="009D5908" w:rsidP="009D5908">
            <w:r w:rsidRPr="009D5908">
              <w:t xml:space="preserve">An individual demonstrating competency must satisfy </w:t>
            </w:r>
            <w:proofErr w:type="gramStart"/>
            <w:r w:rsidRPr="009D5908">
              <w:t>all of</w:t>
            </w:r>
            <w:proofErr w:type="gramEnd"/>
            <w:r w:rsidRPr="009D5908">
              <w:t xml:space="preserve"> the elements and performance criteria in this unit. </w:t>
            </w:r>
          </w:p>
          <w:p w14:paraId="0AA541E4" w14:textId="77777777" w:rsidR="00F23AC7" w:rsidRDefault="00F23AC7" w:rsidP="009D5908"/>
          <w:p w14:paraId="4A93F38C" w14:textId="06D4ECB6" w:rsidR="00F23AC7" w:rsidRPr="00F23AC7" w:rsidRDefault="009D5908" w:rsidP="00F23AC7">
            <w:pPr>
              <w:rPr>
                <w:rStyle w:val="SITemporaryText-red"/>
              </w:rPr>
            </w:pPr>
            <w:r w:rsidRPr="009D5908">
              <w:t xml:space="preserve">There must be evidence that the individual </w:t>
            </w:r>
            <w:r w:rsidR="00F23AC7" w:rsidRPr="009D5908">
              <w:t>has</w:t>
            </w:r>
            <w:r w:rsidR="00F23AC7">
              <w:t xml:space="preserve"> </w:t>
            </w:r>
            <w:r w:rsidR="00F23AC7" w:rsidRPr="00F23AC7">
              <w:t xml:space="preserve">planned for, coordinated, and safely started up and shut </w:t>
            </w:r>
            <w:r w:rsidR="00E20D52">
              <w:t xml:space="preserve">a </w:t>
            </w:r>
            <w:r w:rsidR="00F23AC7">
              <w:t xml:space="preserve">water </w:t>
            </w:r>
            <w:r w:rsidR="009E2167">
              <w:t xml:space="preserve">system </w:t>
            </w:r>
            <w:r w:rsidR="00F23AC7" w:rsidRPr="00F23AC7">
              <w:t>for at least two operational intervals, including for each operational interval:</w:t>
            </w:r>
          </w:p>
          <w:p w14:paraId="28F31CF9" w14:textId="77777777" w:rsidR="00F23AC7" w:rsidRPr="009E2167" w:rsidRDefault="00F23AC7" w:rsidP="009E2167">
            <w:pPr>
              <w:pStyle w:val="SIBulletList1"/>
            </w:pPr>
            <w:r w:rsidRPr="009E2167">
              <w:t>determined and monitored process control points</w:t>
            </w:r>
          </w:p>
          <w:p w14:paraId="11AB5181" w14:textId="5DB0ACCB" w:rsidR="00F23AC7" w:rsidRPr="00A03D27" w:rsidRDefault="00F23AC7" w:rsidP="009E2167">
            <w:pPr>
              <w:pStyle w:val="SIBulletList1"/>
              <w:rPr>
                <w:rStyle w:val="SITemporaryText-red"/>
                <w:color w:val="auto"/>
                <w:sz w:val="20"/>
              </w:rPr>
            </w:pPr>
            <w:r w:rsidRPr="00A03D27">
              <w:rPr>
                <w:rStyle w:val="SITemporaryText-red"/>
                <w:color w:val="auto"/>
                <w:sz w:val="20"/>
              </w:rPr>
              <w:t xml:space="preserve">monitored, assessed </w:t>
            </w:r>
            <w:proofErr w:type="gramStart"/>
            <w:r w:rsidRPr="00A03D27">
              <w:rPr>
                <w:rStyle w:val="SITemporaryText-red"/>
                <w:color w:val="auto"/>
                <w:sz w:val="20"/>
              </w:rPr>
              <w:t>causes</w:t>
            </w:r>
            <w:proofErr w:type="gramEnd"/>
            <w:r w:rsidRPr="00A03D27">
              <w:rPr>
                <w:rStyle w:val="SITemporaryText-red"/>
                <w:color w:val="auto"/>
                <w:sz w:val="20"/>
              </w:rPr>
              <w:t xml:space="preserve"> and adjusted system to rectify variations from specifications</w:t>
            </w:r>
            <w:r w:rsidR="009E2167" w:rsidRPr="00A03D27">
              <w:rPr>
                <w:rStyle w:val="SITemporaryText-red"/>
                <w:color w:val="auto"/>
                <w:sz w:val="20"/>
              </w:rPr>
              <w:t xml:space="preserve"> and unplanned shutdown</w:t>
            </w:r>
          </w:p>
          <w:p w14:paraId="74627B8E" w14:textId="5DE1DE82" w:rsidR="00F23AC7" w:rsidRPr="009E2167" w:rsidRDefault="00F23AC7" w:rsidP="009E2167">
            <w:pPr>
              <w:pStyle w:val="SIBulletList1"/>
            </w:pPr>
            <w:r w:rsidRPr="009E2167">
              <w:t>used and interpreted electronic control systems during operation</w:t>
            </w:r>
          </w:p>
          <w:p w14:paraId="67813E2E" w14:textId="7EFE8DE3" w:rsidR="00F23AC7" w:rsidRDefault="00F23AC7" w:rsidP="009E2167">
            <w:pPr>
              <w:pStyle w:val="SIBulletList1"/>
            </w:pPr>
            <w:r w:rsidRPr="009E2167">
              <w:t>recorded and reported accurate operational data</w:t>
            </w:r>
          </w:p>
          <w:p w14:paraId="06964B62" w14:textId="55F9423F" w:rsidR="000939FD" w:rsidRPr="009E2167" w:rsidRDefault="000939FD" w:rsidP="009E2167">
            <w:pPr>
              <w:pStyle w:val="SIBulletList1"/>
            </w:pPr>
            <w:r>
              <w:t xml:space="preserve">conducted </w:t>
            </w:r>
            <w:r w:rsidRPr="009D5908">
              <w:t>operator level maintenance</w:t>
            </w:r>
            <w:r>
              <w:t xml:space="preserve"> on system</w:t>
            </w:r>
          </w:p>
          <w:p w14:paraId="432FABDD" w14:textId="18F58D8E" w:rsidR="004D7BE5" w:rsidRPr="005404CB" w:rsidRDefault="00F23AC7" w:rsidP="00A03D27">
            <w:pPr>
              <w:pStyle w:val="SIBulletList1"/>
            </w:pPr>
            <w:r w:rsidRPr="009E2167">
              <w:t xml:space="preserve">communicated effectively and worked safely with others when </w:t>
            </w:r>
            <w:r w:rsidR="009E2167">
              <w:t>operating water system</w:t>
            </w:r>
            <w:r w:rsidRPr="009E2167">
              <w:t>.</w:t>
            </w:r>
          </w:p>
        </w:tc>
      </w:tr>
    </w:tbl>
    <w:p w14:paraId="536C41DE"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3DF48039" w14:textId="77777777" w:rsidTr="00CA2922">
        <w:trPr>
          <w:tblHeader/>
        </w:trPr>
        <w:tc>
          <w:tcPr>
            <w:tcW w:w="5000" w:type="pct"/>
            <w:shd w:val="clear" w:color="auto" w:fill="auto"/>
          </w:tcPr>
          <w:p w14:paraId="7B27B916" w14:textId="77777777" w:rsidR="00F1480E" w:rsidRPr="005404CB" w:rsidRDefault="00D71E43" w:rsidP="005404CB">
            <w:pPr>
              <w:pStyle w:val="SIHeading2"/>
            </w:pPr>
            <w:r w:rsidRPr="002C55E9">
              <w:t>K</w:t>
            </w:r>
            <w:r w:rsidRPr="005404CB">
              <w:t>nowledge Evidence</w:t>
            </w:r>
          </w:p>
        </w:tc>
      </w:tr>
      <w:tr w:rsidR="00F1480E" w:rsidRPr="00067E1C" w14:paraId="296509EF" w14:textId="77777777" w:rsidTr="00CA2922">
        <w:tc>
          <w:tcPr>
            <w:tcW w:w="5000" w:type="pct"/>
            <w:shd w:val="clear" w:color="auto" w:fill="auto"/>
          </w:tcPr>
          <w:p w14:paraId="5B849CC6" w14:textId="77777777" w:rsidR="009D5908" w:rsidRPr="009D5908" w:rsidRDefault="009D5908" w:rsidP="009D5908">
            <w:r w:rsidRPr="009D5908">
              <w:t>An individual must be able to demonstrate the knowledge required to perform the tasks outlined in the elements and performance criteria of this unit. This includes knowledge of:</w:t>
            </w:r>
          </w:p>
          <w:p w14:paraId="62229A09" w14:textId="0E32E300" w:rsidR="00D648E3" w:rsidRPr="00AA322D" w:rsidRDefault="00D648E3" w:rsidP="00AA322D">
            <w:pPr>
              <w:pStyle w:val="SIBulletList1"/>
            </w:pPr>
            <w:r w:rsidRPr="00AA322D">
              <w:t>workplace and legislative health and safety requirements relevant to operating water systems, including emergency procedures, handling chemical and hazardous substances, high risk load shifting, licensing requirements, plant clearance and permit systems</w:t>
            </w:r>
          </w:p>
          <w:p w14:paraId="647C2F5F" w14:textId="0F167A8D" w:rsidR="00D648E3" w:rsidRPr="00AA322D" w:rsidRDefault="00D648E3">
            <w:pPr>
              <w:pStyle w:val="SIBulletList1"/>
            </w:pPr>
            <w:r w:rsidRPr="00AA322D">
              <w:t>relevant workplace and legislative environmental sustainability requirements and practices for operating water systems, including workplace biotechnological applications and processes</w:t>
            </w:r>
          </w:p>
          <w:p w14:paraId="6FB13B2A" w14:textId="6AD340F2" w:rsidR="00D648E3" w:rsidRPr="00AA322D" w:rsidRDefault="00D648E3" w:rsidP="00A03D27">
            <w:pPr>
              <w:pStyle w:val="SIBulletList1"/>
            </w:pPr>
            <w:r w:rsidRPr="00AA322D">
              <w:t xml:space="preserve">methods used to identify and manage </w:t>
            </w:r>
            <w:r w:rsidRPr="00A03D27">
              <w:rPr>
                <w:rStyle w:val="SITemporaryText-red"/>
                <w:color w:val="auto"/>
                <w:sz w:val="20"/>
              </w:rPr>
              <w:t>hazards and risks that apply to operating water systems</w:t>
            </w:r>
          </w:p>
          <w:p w14:paraId="3FE3EA48" w14:textId="6319312F" w:rsidR="00D648E3" w:rsidRPr="00AA322D" w:rsidRDefault="00AA322D" w:rsidP="00AA322D">
            <w:pPr>
              <w:pStyle w:val="SIBulletList1"/>
            </w:pPr>
            <w:r w:rsidRPr="00AA322D">
              <w:t xml:space="preserve">types of </w:t>
            </w:r>
            <w:r w:rsidR="00E83559" w:rsidRPr="00AA322D">
              <w:t>water</w:t>
            </w:r>
            <w:r w:rsidR="00D648E3" w:rsidRPr="00AA322D">
              <w:t xml:space="preserve"> systems and processes, plant layout and associated services relevant to carrying out </w:t>
            </w:r>
            <w:proofErr w:type="spellStart"/>
            <w:r w:rsidR="00D648E3" w:rsidRPr="00AA322D">
              <w:t>startup</w:t>
            </w:r>
            <w:proofErr w:type="spellEnd"/>
            <w:r w:rsidR="00D648E3" w:rsidRPr="00AA322D">
              <w:t>, and shut down activities</w:t>
            </w:r>
          </w:p>
          <w:p w14:paraId="259FA6AC" w14:textId="6AF40C47" w:rsidR="00D648E3" w:rsidRPr="00AA322D" w:rsidRDefault="00D648E3">
            <w:pPr>
              <w:pStyle w:val="SIBulletList1"/>
            </w:pPr>
            <w:r w:rsidRPr="00AA322D">
              <w:t xml:space="preserve">standard operating procedures specific to </w:t>
            </w:r>
            <w:r w:rsidR="007F633B" w:rsidRPr="00AA322D">
              <w:t>water systems</w:t>
            </w:r>
          </w:p>
          <w:p w14:paraId="2ED6838F" w14:textId="223B8CC5" w:rsidR="00D648E3" w:rsidRPr="00AA322D" w:rsidRDefault="00D648E3">
            <w:pPr>
              <w:pStyle w:val="SIBulletList1"/>
            </w:pPr>
            <w:r w:rsidRPr="00AA322D">
              <w:t>type</w:t>
            </w:r>
            <w:r w:rsidR="007F633B" w:rsidRPr="00AA322D">
              <w:t>s</w:t>
            </w:r>
            <w:r w:rsidRPr="00AA322D">
              <w:t xml:space="preserve"> of</w:t>
            </w:r>
            <w:r w:rsidR="007F633B" w:rsidRPr="00AA322D">
              <w:t xml:space="preserve"> and </w:t>
            </w:r>
            <w:r w:rsidR="00BF4E86" w:rsidRPr="00AA322D">
              <w:t>impact of different types of water sources including raw, mains or recycled water on water systems</w:t>
            </w:r>
          </w:p>
          <w:p w14:paraId="305F6092" w14:textId="2404F195" w:rsidR="00E83559" w:rsidRPr="00AA322D" w:rsidRDefault="00D648E3">
            <w:pPr>
              <w:pStyle w:val="SIBulletList1"/>
            </w:pPr>
            <w:r w:rsidRPr="00AA322D">
              <w:t xml:space="preserve">purpose of, </w:t>
            </w:r>
            <w:r w:rsidR="00E83559" w:rsidRPr="00AA322D">
              <w:t xml:space="preserve">standards </w:t>
            </w:r>
            <w:r w:rsidRPr="00AA322D">
              <w:t xml:space="preserve">and processes for sampling and testing </w:t>
            </w:r>
            <w:r w:rsidR="007F633B" w:rsidRPr="00AA322D">
              <w:t>water quality</w:t>
            </w:r>
            <w:r w:rsidR="00E83559" w:rsidRPr="00AA322D">
              <w:t>, plant and system operations, and process monitoring</w:t>
            </w:r>
          </w:p>
          <w:p w14:paraId="7681BF04" w14:textId="3C23CA6B" w:rsidR="00D648E3" w:rsidRPr="00AA322D" w:rsidRDefault="000939FD">
            <w:pPr>
              <w:pStyle w:val="SIBulletList1"/>
            </w:pPr>
            <w:r w:rsidRPr="00AA322D">
              <w:t xml:space="preserve">purpose </w:t>
            </w:r>
            <w:r w:rsidR="00AA322D" w:rsidRPr="00AA322D">
              <w:t xml:space="preserve">of, and requirements of </w:t>
            </w:r>
            <w:r w:rsidRPr="00AA322D">
              <w:t xml:space="preserve">operator level maintenance schedules </w:t>
            </w:r>
          </w:p>
          <w:p w14:paraId="6A89F3E3" w14:textId="7888085B" w:rsidR="00D648E3" w:rsidRPr="00AA322D" w:rsidRDefault="00D648E3">
            <w:pPr>
              <w:pStyle w:val="SIBulletList1"/>
            </w:pPr>
            <w:r w:rsidRPr="00AA322D">
              <w:t xml:space="preserve">methods used to monitor </w:t>
            </w:r>
            <w:r w:rsidR="00AA322D" w:rsidRPr="00AA322D">
              <w:t>water</w:t>
            </w:r>
            <w:r w:rsidRPr="00AA322D">
              <w:t xml:space="preserve"> system operations against specified system parameters</w:t>
            </w:r>
          </w:p>
          <w:p w14:paraId="495E39FC" w14:textId="77777777" w:rsidR="00D648E3" w:rsidRPr="00AA322D" w:rsidRDefault="00D648E3">
            <w:pPr>
              <w:pStyle w:val="SIBulletList1"/>
            </w:pPr>
            <w:r w:rsidRPr="00AA322D">
              <w:t>effect of process adjustments on product quality and productivity during operation</w:t>
            </w:r>
          </w:p>
          <w:p w14:paraId="3EE34F50" w14:textId="721329EA" w:rsidR="00D648E3" w:rsidRPr="00AA322D" w:rsidRDefault="00D648E3">
            <w:pPr>
              <w:pStyle w:val="SIBulletList1"/>
            </w:pPr>
            <w:r w:rsidRPr="00AA322D">
              <w:t xml:space="preserve">application of electronic and other control systems used to operate, control and make appropriate adjustments to </w:t>
            </w:r>
            <w:r w:rsidR="007F633B" w:rsidRPr="00AA322D">
              <w:t>water systems</w:t>
            </w:r>
          </w:p>
          <w:p w14:paraId="316696F1" w14:textId="2539691F" w:rsidR="00D648E3" w:rsidRPr="00AA322D" w:rsidRDefault="00AA322D">
            <w:pPr>
              <w:pStyle w:val="SIBulletList1"/>
            </w:pPr>
            <w:r w:rsidRPr="00A03D27">
              <w:rPr>
                <w:rStyle w:val="SITemporaryText-red"/>
                <w:color w:val="auto"/>
                <w:sz w:val="20"/>
              </w:rPr>
              <w:t xml:space="preserve">causes and </w:t>
            </w:r>
            <w:r w:rsidR="00D648E3" w:rsidRPr="00A03D27">
              <w:rPr>
                <w:rStyle w:val="SITemporaryText-red"/>
                <w:color w:val="auto"/>
                <w:sz w:val="20"/>
              </w:rPr>
              <w:t>responses used for unplanned shutdowns</w:t>
            </w:r>
            <w:r w:rsidRPr="00A03D27">
              <w:rPr>
                <w:rStyle w:val="SITemporaryText-red"/>
                <w:color w:val="auto"/>
                <w:sz w:val="20"/>
              </w:rPr>
              <w:t xml:space="preserve"> of water systems</w:t>
            </w:r>
          </w:p>
          <w:p w14:paraId="5E778CEC" w14:textId="1D4944E8" w:rsidR="00D648E3" w:rsidRPr="00AA322D" w:rsidRDefault="00D648E3" w:rsidP="00A03D27">
            <w:pPr>
              <w:pStyle w:val="SIBulletList1"/>
            </w:pPr>
            <w:r w:rsidRPr="00AA322D">
              <w:t>procedures for communicating, recording and reporting for system operation, production outcomes and equipment faults</w:t>
            </w:r>
            <w:r w:rsidR="00AA322D" w:rsidRPr="00AA322D">
              <w:t>.</w:t>
            </w:r>
          </w:p>
          <w:p w14:paraId="29A49140" w14:textId="206971C3" w:rsidR="004D7BE5" w:rsidRPr="005404CB" w:rsidRDefault="004D7BE5" w:rsidP="00A03D27">
            <w:pPr>
              <w:pStyle w:val="SIBulletList1"/>
              <w:numPr>
                <w:ilvl w:val="0"/>
                <w:numId w:val="0"/>
              </w:numPr>
              <w:ind w:left="357" w:hanging="357"/>
            </w:pPr>
          </w:p>
        </w:tc>
      </w:tr>
    </w:tbl>
    <w:p w14:paraId="243AECD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E6D8382" w14:textId="77777777" w:rsidTr="00CA2922">
        <w:trPr>
          <w:tblHeader/>
        </w:trPr>
        <w:tc>
          <w:tcPr>
            <w:tcW w:w="5000" w:type="pct"/>
            <w:shd w:val="clear" w:color="auto" w:fill="auto"/>
          </w:tcPr>
          <w:p w14:paraId="039BE359" w14:textId="77777777" w:rsidR="00F1480E" w:rsidRPr="005404CB" w:rsidRDefault="00D71E43" w:rsidP="005404CB">
            <w:pPr>
              <w:pStyle w:val="SIHeading2"/>
            </w:pPr>
            <w:r w:rsidRPr="002C55E9">
              <w:t>A</w:t>
            </w:r>
            <w:r w:rsidRPr="005404CB">
              <w:t>ssessment Conditions</w:t>
            </w:r>
          </w:p>
        </w:tc>
      </w:tr>
      <w:tr w:rsidR="00F1480E" w:rsidRPr="00A55106" w14:paraId="675DB226" w14:textId="77777777" w:rsidTr="00CA2922">
        <w:tc>
          <w:tcPr>
            <w:tcW w:w="5000" w:type="pct"/>
            <w:shd w:val="clear" w:color="auto" w:fill="auto"/>
          </w:tcPr>
          <w:p w14:paraId="1A5AD238" w14:textId="7F359A85" w:rsidR="00EF3268" w:rsidRPr="005F502E" w:rsidRDefault="00EF3268" w:rsidP="005F502E">
            <w:pPr>
              <w:pStyle w:val="SIText"/>
              <w:rPr>
                <w:rStyle w:val="SITemporaryText-red"/>
                <w:color w:val="auto"/>
                <w:sz w:val="20"/>
              </w:rPr>
            </w:pPr>
            <w:r w:rsidRPr="005F502E">
              <w:rPr>
                <w:rStyle w:val="SITemporaryText-red"/>
                <w:color w:val="auto"/>
                <w:sz w:val="20"/>
              </w:rPr>
              <w:t xml:space="preserve">Assessment of the skills in this unit of competency must take place under the following conditions: </w:t>
            </w:r>
          </w:p>
          <w:p w14:paraId="7A832177" w14:textId="77777777" w:rsidR="009D5908" w:rsidRPr="009D5908" w:rsidRDefault="009D5908" w:rsidP="009D5908">
            <w:pPr>
              <w:pStyle w:val="SIBulletList1"/>
            </w:pPr>
            <w:r w:rsidRPr="009D5908">
              <w:t>physical conditions:</w:t>
            </w:r>
          </w:p>
          <w:p w14:paraId="1F8B71E6" w14:textId="77777777" w:rsidR="00136B59" w:rsidRPr="00A03D27" w:rsidRDefault="00136B59" w:rsidP="00915CEA">
            <w:pPr>
              <w:pStyle w:val="SIBulletList2"/>
              <w:rPr>
                <w:rStyle w:val="SITemporaryText-red"/>
                <w:rFonts w:eastAsia="Calibri"/>
                <w:color w:val="auto"/>
                <w:sz w:val="20"/>
              </w:rPr>
            </w:pPr>
            <w:r w:rsidRPr="00A03D27">
              <w:rPr>
                <w:rStyle w:val="SITemporaryText-red"/>
                <w:color w:val="auto"/>
                <w:sz w:val="20"/>
              </w:rPr>
              <w:t xml:space="preserve">skills must be demonstrated in </w:t>
            </w:r>
            <w:r w:rsidRPr="00915CEA">
              <w:t>a paper manufacturing facility</w:t>
            </w:r>
            <w:r w:rsidRPr="00A03D27">
              <w:rPr>
                <w:rStyle w:val="SITemporaryText-red"/>
                <w:color w:val="auto"/>
                <w:sz w:val="20"/>
              </w:rPr>
              <w:t xml:space="preserve"> or an environment that accurately represents workplace conditions</w:t>
            </w:r>
          </w:p>
          <w:p w14:paraId="247809BB" w14:textId="77777777" w:rsidR="009D5908" w:rsidRPr="009D5908" w:rsidRDefault="009D5908" w:rsidP="009D5908">
            <w:pPr>
              <w:pStyle w:val="SIBulletList1"/>
            </w:pPr>
            <w:r w:rsidRPr="009D5908">
              <w:t xml:space="preserve">resources, </w:t>
            </w:r>
            <w:proofErr w:type="gramStart"/>
            <w:r w:rsidRPr="009D5908">
              <w:t>equipment</w:t>
            </w:r>
            <w:proofErr w:type="gramEnd"/>
            <w:r w:rsidRPr="009D5908">
              <w:t xml:space="preserve"> and materials:</w:t>
            </w:r>
          </w:p>
          <w:p w14:paraId="2C1A139E" w14:textId="5D62934B" w:rsidR="009D5908" w:rsidRPr="009D5908" w:rsidRDefault="00136B59" w:rsidP="009D5908">
            <w:pPr>
              <w:pStyle w:val="SIBulletList2"/>
            </w:pPr>
            <w:r>
              <w:t>water system</w:t>
            </w:r>
            <w:r w:rsidR="00915CEA">
              <w:t>,</w:t>
            </w:r>
            <w:r w:rsidR="009D5908" w:rsidRPr="009D5908">
              <w:t xml:space="preserve"> equipment </w:t>
            </w:r>
            <w:r w:rsidR="00915CEA">
              <w:t xml:space="preserve">and consumables </w:t>
            </w:r>
            <w:r w:rsidR="009D5908" w:rsidRPr="009D5908">
              <w:t xml:space="preserve">required to operate water system </w:t>
            </w:r>
          </w:p>
          <w:p w14:paraId="7F6F4F37" w14:textId="77777777" w:rsidR="009D5908" w:rsidRPr="009D5908" w:rsidRDefault="009D5908" w:rsidP="009D5908">
            <w:pPr>
              <w:pStyle w:val="SIBulletList2"/>
            </w:pPr>
            <w:r w:rsidRPr="009D5908">
              <w:t>test and diagnostic equipment</w:t>
            </w:r>
          </w:p>
          <w:p w14:paraId="6C3EE15F" w14:textId="29B996AA" w:rsidR="009D5908" w:rsidRDefault="00136B59" w:rsidP="009D5908">
            <w:pPr>
              <w:pStyle w:val="SIBulletList2"/>
            </w:pPr>
            <w:r>
              <w:t>personal protective equipment</w:t>
            </w:r>
            <w:r w:rsidRPr="009D5908">
              <w:t xml:space="preserve"> </w:t>
            </w:r>
            <w:r w:rsidR="009D5908" w:rsidRPr="009D5908">
              <w:t>required for operating water systems</w:t>
            </w:r>
          </w:p>
          <w:p w14:paraId="7FD4E610" w14:textId="49E02025" w:rsidR="00915CEA" w:rsidRPr="009D5908" w:rsidRDefault="00915CEA" w:rsidP="00915CEA">
            <w:pPr>
              <w:pStyle w:val="SIBulletList2"/>
            </w:pPr>
            <w:r w:rsidRPr="00915CEA">
              <w:t>proforma or recording system for recording system and production data and information</w:t>
            </w:r>
          </w:p>
          <w:p w14:paraId="4358E509" w14:textId="77777777" w:rsidR="009D5908" w:rsidRPr="009D5908" w:rsidRDefault="009D5908" w:rsidP="009D5908">
            <w:pPr>
              <w:pStyle w:val="SIBulletList1"/>
            </w:pPr>
            <w:r w:rsidRPr="009D5908">
              <w:t>specifications:</w:t>
            </w:r>
          </w:p>
          <w:p w14:paraId="319C1357" w14:textId="350157B7" w:rsidR="00915CEA" w:rsidRDefault="00915CEA" w:rsidP="00915CEA">
            <w:pPr>
              <w:pStyle w:val="SIBulletList2"/>
            </w:pPr>
            <w:r w:rsidRPr="00915CEA">
              <w:t xml:space="preserve">workplace and standard operating procedures relating to </w:t>
            </w:r>
            <w:r>
              <w:t>water system</w:t>
            </w:r>
            <w:r w:rsidRPr="00915CEA">
              <w:t xml:space="preserve"> operations including health and safety, risks and hazards identification, plant isolation, quality, housekeeping and environmental requirements</w:t>
            </w:r>
          </w:p>
          <w:p w14:paraId="0F8EDE8D" w14:textId="2D5CCDA4" w:rsidR="00E20D52" w:rsidRPr="00915CEA" w:rsidRDefault="00E20D52" w:rsidP="00915CEA">
            <w:pPr>
              <w:pStyle w:val="SIBulletList2"/>
            </w:pPr>
            <w:r>
              <w:lastRenderedPageBreak/>
              <w:t>maintenance schedule for water system</w:t>
            </w:r>
          </w:p>
          <w:p w14:paraId="4B9EC2CD" w14:textId="77777777" w:rsidR="00915CEA" w:rsidRPr="00915CEA" w:rsidRDefault="00915CEA" w:rsidP="00915CEA">
            <w:pPr>
              <w:pStyle w:val="SIBulletList1"/>
            </w:pPr>
            <w:r w:rsidRPr="00915CEA">
              <w:t>relationships:</w:t>
            </w:r>
          </w:p>
          <w:p w14:paraId="24A41647" w14:textId="77777777" w:rsidR="00915CEA" w:rsidRPr="00915CEA" w:rsidRDefault="00915CEA" w:rsidP="00915CEA">
            <w:pPr>
              <w:pStyle w:val="SIBulletList2"/>
            </w:pPr>
            <w:r w:rsidRPr="00915CEA">
              <w:t>relevant personnel for the purposes of communicating information.</w:t>
            </w:r>
          </w:p>
          <w:p w14:paraId="550A3503" w14:textId="77777777" w:rsidR="00915CEA" w:rsidRPr="009D5908" w:rsidRDefault="00915CEA" w:rsidP="00A03D27">
            <w:pPr>
              <w:pStyle w:val="SIText"/>
            </w:pPr>
          </w:p>
          <w:p w14:paraId="6FD60619" w14:textId="30823365" w:rsidR="009D5908" w:rsidRPr="009D5908" w:rsidRDefault="009D5908" w:rsidP="009D5908">
            <w:r w:rsidRPr="009D5908">
              <w:t>Assessors of this unit must satisfy the requirements for assessors in applicable vocational education and training legislation, frameworks and/or standards.</w:t>
            </w:r>
          </w:p>
          <w:p w14:paraId="38D891CA" w14:textId="755A7AEE" w:rsidR="004D7BE5" w:rsidRPr="005404CB" w:rsidRDefault="004D7BE5" w:rsidP="004D7BE5">
            <w:pPr>
              <w:pStyle w:val="SIBulletList2"/>
              <w:numPr>
                <w:ilvl w:val="0"/>
                <w:numId w:val="0"/>
              </w:numPr>
              <w:ind w:left="714" w:hanging="357"/>
              <w:rPr>
                <w:rFonts w:eastAsia="Calibri"/>
              </w:rPr>
            </w:pPr>
          </w:p>
        </w:tc>
      </w:tr>
    </w:tbl>
    <w:p w14:paraId="10883C6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40C9349D" w14:textId="77777777" w:rsidTr="004679E3">
        <w:tc>
          <w:tcPr>
            <w:tcW w:w="990" w:type="pct"/>
            <w:shd w:val="clear" w:color="auto" w:fill="auto"/>
          </w:tcPr>
          <w:p w14:paraId="558180F9" w14:textId="77777777" w:rsidR="00F1480E" w:rsidRPr="005404CB" w:rsidRDefault="00D71E43" w:rsidP="005404CB">
            <w:pPr>
              <w:pStyle w:val="SIHeading2"/>
            </w:pPr>
            <w:r w:rsidRPr="002C55E9">
              <w:t>L</w:t>
            </w:r>
            <w:r w:rsidRPr="005404CB">
              <w:t>inks</w:t>
            </w:r>
          </w:p>
        </w:tc>
        <w:tc>
          <w:tcPr>
            <w:tcW w:w="4010" w:type="pct"/>
            <w:shd w:val="clear" w:color="auto" w:fill="auto"/>
          </w:tcPr>
          <w:p w14:paraId="643DB695" w14:textId="77777777" w:rsidR="002970C3" w:rsidRPr="005404CB" w:rsidRDefault="002970C3" w:rsidP="005404CB">
            <w:pPr>
              <w:pStyle w:val="SIText"/>
            </w:pPr>
            <w:r>
              <w:t xml:space="preserve">Companion Volumes, including Implementation </w:t>
            </w:r>
            <w:r w:rsidR="00346FDC" w:rsidRPr="005404CB">
              <w:t xml:space="preserve">Guides, are available at </w:t>
            </w:r>
            <w:proofErr w:type="spellStart"/>
            <w:r w:rsidR="00346FDC" w:rsidRPr="005404CB">
              <w:t>VETNet</w:t>
            </w:r>
            <w:proofErr w:type="spellEnd"/>
            <w:r w:rsidR="00346FDC" w:rsidRPr="005404CB">
              <w:t>:</w:t>
            </w:r>
          </w:p>
          <w:p w14:paraId="2E926213" w14:textId="49BE32B9" w:rsidR="00F1480E" w:rsidRPr="005404CB" w:rsidRDefault="004D7BE5" w:rsidP="005404CB">
            <w:pPr>
              <w:pStyle w:val="SIText"/>
            </w:pPr>
            <w:r w:rsidRPr="004D7BE5">
              <w:t>https://vetnet.gov.au/Pages/TrainingDocs.aspx?q=12998f8d-d0ac-40bc-a69e-72a600d4fd93</w:t>
            </w:r>
          </w:p>
        </w:tc>
      </w:tr>
    </w:tbl>
    <w:p w14:paraId="01F45058" w14:textId="77777777" w:rsidR="00F1480E" w:rsidRDefault="00F1480E" w:rsidP="005F771F">
      <w:pPr>
        <w:pStyle w:val="SIText"/>
      </w:pPr>
    </w:p>
    <w:sectPr w:rsidR="00F1480E" w:rsidSect="00AE32CB">
      <w:headerReference w:type="even" r:id="rId11"/>
      <w:headerReference w:type="default" r:id="rId12"/>
      <w:footerReference w:type="even" r:id="rId13"/>
      <w:footerReference w:type="default" r:id="rId14"/>
      <w:headerReference w:type="first" r:id="rId15"/>
      <w:footerReference w:type="first" r:id="rId16"/>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3FE55C0" w14:textId="77777777" w:rsidR="008D5077" w:rsidRDefault="008D5077" w:rsidP="00BF3F0A">
      <w:r>
        <w:separator/>
      </w:r>
    </w:p>
    <w:p w14:paraId="4F2C5C79" w14:textId="77777777" w:rsidR="008D5077" w:rsidRDefault="008D5077"/>
  </w:endnote>
  <w:endnote w:type="continuationSeparator" w:id="0">
    <w:p w14:paraId="1DCA9F23" w14:textId="77777777" w:rsidR="008D5077" w:rsidRDefault="008D5077" w:rsidP="00BF3F0A">
      <w:r>
        <w:continuationSeparator/>
      </w:r>
    </w:p>
    <w:p w14:paraId="0147B4E5" w14:textId="77777777" w:rsidR="008D5077" w:rsidRDefault="008D50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1002AFF" w:usb1="4000ACF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D1E0C3" w14:textId="77777777" w:rsidR="00A03D27" w:rsidRDefault="00A03D27"/>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28721817"/>
      <w:docPartObj>
        <w:docPartGallery w:val="Page Numbers (Bottom of Page)"/>
        <w:docPartUnique/>
      </w:docPartObj>
    </w:sdtPr>
    <w:sdtEndPr/>
    <w:sdtContent>
      <w:p w14:paraId="7A6696F6"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rsidR="00AA5D02">
          <w:t xml:space="preserve"> </w:t>
        </w:r>
        <w:r>
          <w:tab/>
        </w:r>
        <w:r w:rsidR="00695C89">
          <w:tab/>
        </w:r>
        <w:r w:rsidRPr="000754EC">
          <w:fldChar w:fldCharType="begin"/>
        </w:r>
        <w:r>
          <w:instrText xml:space="preserve"> PAGE   \* MERGEFORMAT </w:instrText>
        </w:r>
        <w:r w:rsidRPr="000754EC">
          <w:fldChar w:fldCharType="separate"/>
        </w:r>
        <w:r w:rsidR="001E0849" w:rsidRPr="005404CB">
          <w:t>1</w:t>
        </w:r>
        <w:r w:rsidRPr="000754EC">
          <w:fldChar w:fldCharType="end"/>
        </w:r>
      </w:p>
      <w:p w14:paraId="4CBA64A3" w14:textId="77777777" w:rsidR="00D810DE" w:rsidRDefault="000E25E6" w:rsidP="005F771F">
        <w:pPr>
          <w:pStyle w:val="SIText"/>
        </w:pPr>
        <w:r w:rsidRPr="000754EC">
          <w:t xml:space="preserve">Template modified on </w:t>
        </w:r>
        <w:r w:rsidR="00AA5D02">
          <w:t>14 October</w:t>
        </w:r>
        <w:r w:rsidR="00EC0C3E">
          <w:t xml:space="preserve"> 20</w:t>
        </w:r>
        <w:r w:rsidR="00F30C7D">
          <w:t>20</w:t>
        </w:r>
      </w:p>
    </w:sdtContent>
  </w:sdt>
  <w:p w14:paraId="25B39210"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434A36" w14:textId="77777777" w:rsidR="00A03D27" w:rsidRDefault="00A03D2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6E2BF26" w14:textId="77777777" w:rsidR="008D5077" w:rsidRDefault="008D5077" w:rsidP="00BF3F0A">
      <w:r>
        <w:separator/>
      </w:r>
    </w:p>
    <w:p w14:paraId="63CBE9D9" w14:textId="77777777" w:rsidR="008D5077" w:rsidRDefault="008D5077"/>
  </w:footnote>
  <w:footnote w:type="continuationSeparator" w:id="0">
    <w:p w14:paraId="74A3446B" w14:textId="77777777" w:rsidR="008D5077" w:rsidRDefault="008D5077" w:rsidP="00BF3F0A">
      <w:r>
        <w:continuationSeparator/>
      </w:r>
    </w:p>
    <w:p w14:paraId="3684BFD9" w14:textId="77777777" w:rsidR="008D5077" w:rsidRDefault="008D50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50DA1E" w14:textId="77777777" w:rsidR="00A03D27" w:rsidRDefault="00A03D27"/>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C4548A" w14:textId="22C9BF1C" w:rsidR="009C2650" w:rsidRPr="009D5908" w:rsidRDefault="00A03D27" w:rsidP="009D5908">
    <w:sdt>
      <w:sdtPr>
        <w:id w:val="1634366574"/>
        <w:docPartObj>
          <w:docPartGallery w:val="Watermarks"/>
          <w:docPartUnique/>
        </w:docPartObj>
      </w:sdtPr>
      <w:sdtContent>
        <w:r w:rsidRPr="00A03D27">
          <w:pict w14:anchorId="2682FCF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4337"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647DAC" w:rsidRPr="009D5908">
      <w:t>PPMWAS</w:t>
    </w:r>
    <w:r w:rsidR="00647DAC">
      <w:t>3XX</w:t>
    </w:r>
    <w:r w:rsidR="00647DAC" w:rsidRPr="009D5908">
      <w:t xml:space="preserve"> </w:t>
    </w:r>
    <w:r w:rsidR="009D5908" w:rsidRPr="009D5908">
      <w:t>Operate water systems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558E1B" w14:textId="77777777" w:rsidR="00A03D27" w:rsidRDefault="00A03D2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4"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PjQuk0OqJRKeOIi/xNpYoUggYWXGPPA0tVrg9Qpt6hB4SxoW/3NgpTWB1fmsUnZQ3coYivXMOI9Sexiln+DjSg==" w:salt="o0qWqIQ1Rz1KoKhcoBWAaA=="/>
  <w:styleLockTheme/>
  <w:styleLockQFSet/>
  <w:defaultTabStop w:val="720"/>
  <w:characterSpacingControl w:val="doNotCompress"/>
  <w:hdrShapeDefaults>
    <o:shapedefaults v:ext="edit" spidmax="14338"/>
    <o:shapelayout v:ext="edit">
      <o:idmap v:ext="edit" data="14"/>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4EFE"/>
    <w:rsid w:val="000014B9"/>
    <w:rsid w:val="00005A15"/>
    <w:rsid w:val="0001108F"/>
    <w:rsid w:val="000115E2"/>
    <w:rsid w:val="000126D0"/>
    <w:rsid w:val="0001296A"/>
    <w:rsid w:val="00016803"/>
    <w:rsid w:val="00023992"/>
    <w:rsid w:val="000275AE"/>
    <w:rsid w:val="00041E59"/>
    <w:rsid w:val="0004265B"/>
    <w:rsid w:val="00063563"/>
    <w:rsid w:val="00064BFE"/>
    <w:rsid w:val="00070B3E"/>
    <w:rsid w:val="00071F95"/>
    <w:rsid w:val="000737BB"/>
    <w:rsid w:val="00074E47"/>
    <w:rsid w:val="000754EC"/>
    <w:rsid w:val="0009093B"/>
    <w:rsid w:val="000939FD"/>
    <w:rsid w:val="000A5441"/>
    <w:rsid w:val="000B2022"/>
    <w:rsid w:val="000C149A"/>
    <w:rsid w:val="000C224E"/>
    <w:rsid w:val="000E25E6"/>
    <w:rsid w:val="000E2C86"/>
    <w:rsid w:val="000E73CC"/>
    <w:rsid w:val="000F29F2"/>
    <w:rsid w:val="00101659"/>
    <w:rsid w:val="00105AEA"/>
    <w:rsid w:val="001078BF"/>
    <w:rsid w:val="00111107"/>
    <w:rsid w:val="00133957"/>
    <w:rsid w:val="00136B59"/>
    <w:rsid w:val="001372F6"/>
    <w:rsid w:val="00144385"/>
    <w:rsid w:val="00146EEC"/>
    <w:rsid w:val="00151D55"/>
    <w:rsid w:val="00151D93"/>
    <w:rsid w:val="00156EF3"/>
    <w:rsid w:val="00161468"/>
    <w:rsid w:val="00171DBB"/>
    <w:rsid w:val="00176E4F"/>
    <w:rsid w:val="0018546B"/>
    <w:rsid w:val="001A6A3E"/>
    <w:rsid w:val="001A7B6D"/>
    <w:rsid w:val="001B34D5"/>
    <w:rsid w:val="001B513A"/>
    <w:rsid w:val="001B7FB5"/>
    <w:rsid w:val="001C0A75"/>
    <w:rsid w:val="001C1306"/>
    <w:rsid w:val="001D30EB"/>
    <w:rsid w:val="001D5C1B"/>
    <w:rsid w:val="001D7F5B"/>
    <w:rsid w:val="001E0849"/>
    <w:rsid w:val="001E16BC"/>
    <w:rsid w:val="001E16DF"/>
    <w:rsid w:val="001F2BA5"/>
    <w:rsid w:val="001F308D"/>
    <w:rsid w:val="00201A7C"/>
    <w:rsid w:val="0021210E"/>
    <w:rsid w:val="0021414D"/>
    <w:rsid w:val="0021420D"/>
    <w:rsid w:val="00223124"/>
    <w:rsid w:val="00233143"/>
    <w:rsid w:val="00233559"/>
    <w:rsid w:val="002338FA"/>
    <w:rsid w:val="00234444"/>
    <w:rsid w:val="00240FE2"/>
    <w:rsid w:val="00242293"/>
    <w:rsid w:val="00244EA7"/>
    <w:rsid w:val="0025417C"/>
    <w:rsid w:val="00262FC3"/>
    <w:rsid w:val="0026394F"/>
    <w:rsid w:val="00267AF6"/>
    <w:rsid w:val="00271878"/>
    <w:rsid w:val="00276DB8"/>
    <w:rsid w:val="00282664"/>
    <w:rsid w:val="00285FB8"/>
    <w:rsid w:val="002970C3"/>
    <w:rsid w:val="002A4CD3"/>
    <w:rsid w:val="002A6CC4"/>
    <w:rsid w:val="002B49F7"/>
    <w:rsid w:val="002C55E9"/>
    <w:rsid w:val="002D0C8B"/>
    <w:rsid w:val="002D330A"/>
    <w:rsid w:val="002D3F04"/>
    <w:rsid w:val="002D4B40"/>
    <w:rsid w:val="002E170C"/>
    <w:rsid w:val="002E193E"/>
    <w:rsid w:val="002F0D74"/>
    <w:rsid w:val="00305EFF"/>
    <w:rsid w:val="00310A6A"/>
    <w:rsid w:val="003144E6"/>
    <w:rsid w:val="00314EFE"/>
    <w:rsid w:val="00315352"/>
    <w:rsid w:val="00332576"/>
    <w:rsid w:val="00337E82"/>
    <w:rsid w:val="00346FDC"/>
    <w:rsid w:val="00350BB1"/>
    <w:rsid w:val="0035236A"/>
    <w:rsid w:val="00352C83"/>
    <w:rsid w:val="00366805"/>
    <w:rsid w:val="0037067D"/>
    <w:rsid w:val="00373436"/>
    <w:rsid w:val="0038735B"/>
    <w:rsid w:val="003916D1"/>
    <w:rsid w:val="00394C90"/>
    <w:rsid w:val="003A21F0"/>
    <w:rsid w:val="003A277F"/>
    <w:rsid w:val="003A58BA"/>
    <w:rsid w:val="003A5AE7"/>
    <w:rsid w:val="003A7221"/>
    <w:rsid w:val="003B3493"/>
    <w:rsid w:val="003C13AE"/>
    <w:rsid w:val="003C4EF8"/>
    <w:rsid w:val="003C7152"/>
    <w:rsid w:val="003D2E73"/>
    <w:rsid w:val="003E72B6"/>
    <w:rsid w:val="003E7BBE"/>
    <w:rsid w:val="003F5CC4"/>
    <w:rsid w:val="004127E3"/>
    <w:rsid w:val="0042050A"/>
    <w:rsid w:val="0043212E"/>
    <w:rsid w:val="00434366"/>
    <w:rsid w:val="00434ECE"/>
    <w:rsid w:val="00436F8F"/>
    <w:rsid w:val="00444423"/>
    <w:rsid w:val="00452F3E"/>
    <w:rsid w:val="0046239A"/>
    <w:rsid w:val="004640AE"/>
    <w:rsid w:val="00466F18"/>
    <w:rsid w:val="004679E3"/>
    <w:rsid w:val="00475172"/>
    <w:rsid w:val="004758B0"/>
    <w:rsid w:val="0048067C"/>
    <w:rsid w:val="004832D2"/>
    <w:rsid w:val="00485559"/>
    <w:rsid w:val="004944BF"/>
    <w:rsid w:val="004A142B"/>
    <w:rsid w:val="004A3860"/>
    <w:rsid w:val="004A44E8"/>
    <w:rsid w:val="004A581D"/>
    <w:rsid w:val="004A7706"/>
    <w:rsid w:val="004A77E3"/>
    <w:rsid w:val="004B29B7"/>
    <w:rsid w:val="004B7A28"/>
    <w:rsid w:val="004C2244"/>
    <w:rsid w:val="004C26AC"/>
    <w:rsid w:val="004C79A1"/>
    <w:rsid w:val="004D0D5F"/>
    <w:rsid w:val="004D1569"/>
    <w:rsid w:val="004D44B1"/>
    <w:rsid w:val="004D7BE5"/>
    <w:rsid w:val="004E0460"/>
    <w:rsid w:val="004E1579"/>
    <w:rsid w:val="004E5FAE"/>
    <w:rsid w:val="004E6245"/>
    <w:rsid w:val="004E6741"/>
    <w:rsid w:val="004E7094"/>
    <w:rsid w:val="004F5DC7"/>
    <w:rsid w:val="004F78DA"/>
    <w:rsid w:val="005145AB"/>
    <w:rsid w:val="00520E9A"/>
    <w:rsid w:val="005248C1"/>
    <w:rsid w:val="00526134"/>
    <w:rsid w:val="005404CB"/>
    <w:rsid w:val="005405B2"/>
    <w:rsid w:val="005427C8"/>
    <w:rsid w:val="005446D1"/>
    <w:rsid w:val="00556C4C"/>
    <w:rsid w:val="00557369"/>
    <w:rsid w:val="00557D22"/>
    <w:rsid w:val="00564ADD"/>
    <w:rsid w:val="005708EB"/>
    <w:rsid w:val="00575BC6"/>
    <w:rsid w:val="00583902"/>
    <w:rsid w:val="00594FF7"/>
    <w:rsid w:val="005A1D70"/>
    <w:rsid w:val="005A3AA5"/>
    <w:rsid w:val="005A6C9C"/>
    <w:rsid w:val="005A74DC"/>
    <w:rsid w:val="005B3272"/>
    <w:rsid w:val="005B5146"/>
    <w:rsid w:val="005D1AFD"/>
    <w:rsid w:val="005E51E6"/>
    <w:rsid w:val="005F027A"/>
    <w:rsid w:val="005F33CC"/>
    <w:rsid w:val="005F502E"/>
    <w:rsid w:val="005F771F"/>
    <w:rsid w:val="006121D4"/>
    <w:rsid w:val="00613B49"/>
    <w:rsid w:val="00616845"/>
    <w:rsid w:val="00620E8E"/>
    <w:rsid w:val="00631C70"/>
    <w:rsid w:val="00633CFE"/>
    <w:rsid w:val="00634FCA"/>
    <w:rsid w:val="00640732"/>
    <w:rsid w:val="00643D1B"/>
    <w:rsid w:val="006452B8"/>
    <w:rsid w:val="00647DAC"/>
    <w:rsid w:val="00652E62"/>
    <w:rsid w:val="00686A49"/>
    <w:rsid w:val="00687B62"/>
    <w:rsid w:val="00690C44"/>
    <w:rsid w:val="00691CAC"/>
    <w:rsid w:val="00695C89"/>
    <w:rsid w:val="006969D9"/>
    <w:rsid w:val="006A2B68"/>
    <w:rsid w:val="006B6C7C"/>
    <w:rsid w:val="006C2F32"/>
    <w:rsid w:val="006D1AF9"/>
    <w:rsid w:val="006D38C3"/>
    <w:rsid w:val="006D4448"/>
    <w:rsid w:val="006D6DFD"/>
    <w:rsid w:val="006E2C4D"/>
    <w:rsid w:val="006E42FE"/>
    <w:rsid w:val="006F0D02"/>
    <w:rsid w:val="006F10FE"/>
    <w:rsid w:val="006F3622"/>
    <w:rsid w:val="006F5AD5"/>
    <w:rsid w:val="00705EEC"/>
    <w:rsid w:val="00707741"/>
    <w:rsid w:val="007134FE"/>
    <w:rsid w:val="00715794"/>
    <w:rsid w:val="00717385"/>
    <w:rsid w:val="00722769"/>
    <w:rsid w:val="007235E5"/>
    <w:rsid w:val="00727901"/>
    <w:rsid w:val="0073075B"/>
    <w:rsid w:val="007329CA"/>
    <w:rsid w:val="0073404B"/>
    <w:rsid w:val="007341FF"/>
    <w:rsid w:val="007404E9"/>
    <w:rsid w:val="007444CF"/>
    <w:rsid w:val="00752C75"/>
    <w:rsid w:val="00755634"/>
    <w:rsid w:val="00757005"/>
    <w:rsid w:val="007579E7"/>
    <w:rsid w:val="00761DBE"/>
    <w:rsid w:val="0076523B"/>
    <w:rsid w:val="00771B60"/>
    <w:rsid w:val="00775003"/>
    <w:rsid w:val="00781D77"/>
    <w:rsid w:val="00782ED7"/>
    <w:rsid w:val="00783549"/>
    <w:rsid w:val="007860B7"/>
    <w:rsid w:val="00786565"/>
    <w:rsid w:val="00786DC8"/>
    <w:rsid w:val="007A235F"/>
    <w:rsid w:val="007A300D"/>
    <w:rsid w:val="007A6E67"/>
    <w:rsid w:val="007A7DD7"/>
    <w:rsid w:val="007D17BF"/>
    <w:rsid w:val="007D20D0"/>
    <w:rsid w:val="007D4DB0"/>
    <w:rsid w:val="007D5A78"/>
    <w:rsid w:val="007E3BD1"/>
    <w:rsid w:val="007F1563"/>
    <w:rsid w:val="007F1EB2"/>
    <w:rsid w:val="007F25C8"/>
    <w:rsid w:val="007F44DB"/>
    <w:rsid w:val="007F5A8B"/>
    <w:rsid w:val="007F633B"/>
    <w:rsid w:val="00815362"/>
    <w:rsid w:val="00817D51"/>
    <w:rsid w:val="00817DCE"/>
    <w:rsid w:val="00823530"/>
    <w:rsid w:val="00823FF4"/>
    <w:rsid w:val="00830267"/>
    <w:rsid w:val="008306E7"/>
    <w:rsid w:val="008322BE"/>
    <w:rsid w:val="00834BC8"/>
    <w:rsid w:val="00837FD6"/>
    <w:rsid w:val="00841698"/>
    <w:rsid w:val="00847B60"/>
    <w:rsid w:val="00850243"/>
    <w:rsid w:val="00851BE5"/>
    <w:rsid w:val="008545EB"/>
    <w:rsid w:val="00863E2F"/>
    <w:rsid w:val="00865011"/>
    <w:rsid w:val="00885958"/>
    <w:rsid w:val="00886790"/>
    <w:rsid w:val="008908DE"/>
    <w:rsid w:val="00892D00"/>
    <w:rsid w:val="008A12ED"/>
    <w:rsid w:val="008A39D3"/>
    <w:rsid w:val="008B2C77"/>
    <w:rsid w:val="008B4AD2"/>
    <w:rsid w:val="008B663E"/>
    <w:rsid w:val="008B7138"/>
    <w:rsid w:val="008D5077"/>
    <w:rsid w:val="008E260C"/>
    <w:rsid w:val="008E39BE"/>
    <w:rsid w:val="008E62EC"/>
    <w:rsid w:val="008F32F6"/>
    <w:rsid w:val="00915CEA"/>
    <w:rsid w:val="00916CD7"/>
    <w:rsid w:val="00920927"/>
    <w:rsid w:val="00921B38"/>
    <w:rsid w:val="00923720"/>
    <w:rsid w:val="009278C9"/>
    <w:rsid w:val="00932CD7"/>
    <w:rsid w:val="00944C09"/>
    <w:rsid w:val="009527CB"/>
    <w:rsid w:val="00953835"/>
    <w:rsid w:val="00960F6C"/>
    <w:rsid w:val="00970747"/>
    <w:rsid w:val="00997BFC"/>
    <w:rsid w:val="009A3F9D"/>
    <w:rsid w:val="009A5900"/>
    <w:rsid w:val="009A6E6C"/>
    <w:rsid w:val="009A6F3F"/>
    <w:rsid w:val="009B331A"/>
    <w:rsid w:val="009C2650"/>
    <w:rsid w:val="009D15E2"/>
    <w:rsid w:val="009D15FE"/>
    <w:rsid w:val="009D48FB"/>
    <w:rsid w:val="009D5908"/>
    <w:rsid w:val="009D5D2C"/>
    <w:rsid w:val="009E2167"/>
    <w:rsid w:val="009F0DCC"/>
    <w:rsid w:val="009F11CA"/>
    <w:rsid w:val="00A03D27"/>
    <w:rsid w:val="00A0695B"/>
    <w:rsid w:val="00A114CB"/>
    <w:rsid w:val="00A13052"/>
    <w:rsid w:val="00A216A8"/>
    <w:rsid w:val="00A223A6"/>
    <w:rsid w:val="00A31356"/>
    <w:rsid w:val="00A34692"/>
    <w:rsid w:val="00A3639E"/>
    <w:rsid w:val="00A5092E"/>
    <w:rsid w:val="00A554D6"/>
    <w:rsid w:val="00A56E14"/>
    <w:rsid w:val="00A6476B"/>
    <w:rsid w:val="00A76C6C"/>
    <w:rsid w:val="00A80BC0"/>
    <w:rsid w:val="00A83EF3"/>
    <w:rsid w:val="00A87356"/>
    <w:rsid w:val="00A92DD1"/>
    <w:rsid w:val="00AA1755"/>
    <w:rsid w:val="00AA322D"/>
    <w:rsid w:val="00AA5338"/>
    <w:rsid w:val="00AA5D02"/>
    <w:rsid w:val="00AB047B"/>
    <w:rsid w:val="00AB1B8E"/>
    <w:rsid w:val="00AB3EC1"/>
    <w:rsid w:val="00AB46DE"/>
    <w:rsid w:val="00AC0696"/>
    <w:rsid w:val="00AC4C98"/>
    <w:rsid w:val="00AC5F6B"/>
    <w:rsid w:val="00AD3896"/>
    <w:rsid w:val="00AD5B47"/>
    <w:rsid w:val="00AE1ED9"/>
    <w:rsid w:val="00AE32CB"/>
    <w:rsid w:val="00AF3957"/>
    <w:rsid w:val="00AF5594"/>
    <w:rsid w:val="00B0712C"/>
    <w:rsid w:val="00B12013"/>
    <w:rsid w:val="00B22C67"/>
    <w:rsid w:val="00B333DE"/>
    <w:rsid w:val="00B3508F"/>
    <w:rsid w:val="00B443EE"/>
    <w:rsid w:val="00B552CA"/>
    <w:rsid w:val="00B560C8"/>
    <w:rsid w:val="00B61150"/>
    <w:rsid w:val="00B65BC7"/>
    <w:rsid w:val="00B746B9"/>
    <w:rsid w:val="00B848D4"/>
    <w:rsid w:val="00B865B7"/>
    <w:rsid w:val="00B91E1D"/>
    <w:rsid w:val="00BA1CB1"/>
    <w:rsid w:val="00BA4178"/>
    <w:rsid w:val="00BA482D"/>
    <w:rsid w:val="00BB1755"/>
    <w:rsid w:val="00BB23F4"/>
    <w:rsid w:val="00BC5075"/>
    <w:rsid w:val="00BC5419"/>
    <w:rsid w:val="00BD3B0F"/>
    <w:rsid w:val="00BD46D1"/>
    <w:rsid w:val="00BE5889"/>
    <w:rsid w:val="00BF1D4C"/>
    <w:rsid w:val="00BF3F0A"/>
    <w:rsid w:val="00BF4E86"/>
    <w:rsid w:val="00C04238"/>
    <w:rsid w:val="00C143C3"/>
    <w:rsid w:val="00C1739B"/>
    <w:rsid w:val="00C21ADE"/>
    <w:rsid w:val="00C258AB"/>
    <w:rsid w:val="00C26067"/>
    <w:rsid w:val="00C30A29"/>
    <w:rsid w:val="00C317DC"/>
    <w:rsid w:val="00C4253B"/>
    <w:rsid w:val="00C56735"/>
    <w:rsid w:val="00C578E9"/>
    <w:rsid w:val="00C70626"/>
    <w:rsid w:val="00C72835"/>
    <w:rsid w:val="00C72860"/>
    <w:rsid w:val="00C72A48"/>
    <w:rsid w:val="00C73582"/>
    <w:rsid w:val="00C73B90"/>
    <w:rsid w:val="00C742EC"/>
    <w:rsid w:val="00C96AF3"/>
    <w:rsid w:val="00C97CCC"/>
    <w:rsid w:val="00CA0274"/>
    <w:rsid w:val="00CA139A"/>
    <w:rsid w:val="00CB746F"/>
    <w:rsid w:val="00CC0F45"/>
    <w:rsid w:val="00CC451E"/>
    <w:rsid w:val="00CC547F"/>
    <w:rsid w:val="00CD4E9D"/>
    <w:rsid w:val="00CD4F4D"/>
    <w:rsid w:val="00CE2AA9"/>
    <w:rsid w:val="00CE7D19"/>
    <w:rsid w:val="00CF0CF5"/>
    <w:rsid w:val="00CF2B3E"/>
    <w:rsid w:val="00D0201F"/>
    <w:rsid w:val="00D03685"/>
    <w:rsid w:val="00D07D4E"/>
    <w:rsid w:val="00D115AA"/>
    <w:rsid w:val="00D145BE"/>
    <w:rsid w:val="00D15268"/>
    <w:rsid w:val="00D2035A"/>
    <w:rsid w:val="00D20C57"/>
    <w:rsid w:val="00D25D16"/>
    <w:rsid w:val="00D32124"/>
    <w:rsid w:val="00D323A5"/>
    <w:rsid w:val="00D45439"/>
    <w:rsid w:val="00D54C76"/>
    <w:rsid w:val="00D56298"/>
    <w:rsid w:val="00D62E6F"/>
    <w:rsid w:val="00D632BB"/>
    <w:rsid w:val="00D648E3"/>
    <w:rsid w:val="00D71E43"/>
    <w:rsid w:val="00D727F3"/>
    <w:rsid w:val="00D72DD3"/>
    <w:rsid w:val="00D73695"/>
    <w:rsid w:val="00D810DE"/>
    <w:rsid w:val="00D87D32"/>
    <w:rsid w:val="00D91188"/>
    <w:rsid w:val="00D92C83"/>
    <w:rsid w:val="00DA0A81"/>
    <w:rsid w:val="00DA32D9"/>
    <w:rsid w:val="00DA3C10"/>
    <w:rsid w:val="00DA53B5"/>
    <w:rsid w:val="00DB6BE9"/>
    <w:rsid w:val="00DC1D69"/>
    <w:rsid w:val="00DC5A3A"/>
    <w:rsid w:val="00DD0726"/>
    <w:rsid w:val="00DE47DA"/>
    <w:rsid w:val="00E20D52"/>
    <w:rsid w:val="00E238E6"/>
    <w:rsid w:val="00E34CD8"/>
    <w:rsid w:val="00E35064"/>
    <w:rsid w:val="00E3681D"/>
    <w:rsid w:val="00E40225"/>
    <w:rsid w:val="00E501F0"/>
    <w:rsid w:val="00E5342A"/>
    <w:rsid w:val="00E60D14"/>
    <w:rsid w:val="00E6166D"/>
    <w:rsid w:val="00E7683E"/>
    <w:rsid w:val="00E83559"/>
    <w:rsid w:val="00E91BFF"/>
    <w:rsid w:val="00E92933"/>
    <w:rsid w:val="00E94FAD"/>
    <w:rsid w:val="00EA4A01"/>
    <w:rsid w:val="00EB0AA4"/>
    <w:rsid w:val="00EB5C88"/>
    <w:rsid w:val="00EB75A5"/>
    <w:rsid w:val="00EC0469"/>
    <w:rsid w:val="00EC0C3E"/>
    <w:rsid w:val="00ED1D58"/>
    <w:rsid w:val="00EF01F8"/>
    <w:rsid w:val="00EF3268"/>
    <w:rsid w:val="00EF40EF"/>
    <w:rsid w:val="00EF47FE"/>
    <w:rsid w:val="00F04528"/>
    <w:rsid w:val="00F069BD"/>
    <w:rsid w:val="00F1480E"/>
    <w:rsid w:val="00F1497D"/>
    <w:rsid w:val="00F16AAC"/>
    <w:rsid w:val="00F23AC7"/>
    <w:rsid w:val="00F30C7D"/>
    <w:rsid w:val="00F33FF2"/>
    <w:rsid w:val="00F438FC"/>
    <w:rsid w:val="00F53D0D"/>
    <w:rsid w:val="00F5616F"/>
    <w:rsid w:val="00F56451"/>
    <w:rsid w:val="00F56827"/>
    <w:rsid w:val="00F62866"/>
    <w:rsid w:val="00F65EF0"/>
    <w:rsid w:val="00F71079"/>
    <w:rsid w:val="00F71651"/>
    <w:rsid w:val="00F76191"/>
    <w:rsid w:val="00F76CC6"/>
    <w:rsid w:val="00F83D7C"/>
    <w:rsid w:val="00FB232E"/>
    <w:rsid w:val="00FD557D"/>
    <w:rsid w:val="00FE0282"/>
    <w:rsid w:val="00FE124D"/>
    <w:rsid w:val="00FE216F"/>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14:docId w14:val="258BA366"/>
  <w15:docId w15:val="{7385CDBA-2D74-4C94-B2A2-9C3600F40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styleId="Strong">
    <w:name w:val="Strong"/>
    <w:basedOn w:val="DefaultParagraphFont"/>
    <w:uiPriority w:val="22"/>
    <w:qFormat/>
    <w:locked/>
    <w:rsid w:val="00111107"/>
    <w:rPr>
      <w:b/>
      <w:bCs/>
    </w:rPr>
  </w:style>
  <w:style w:type="paragraph" w:styleId="Revision">
    <w:name w:val="Revision"/>
    <w:hidden/>
    <w:uiPriority w:val="99"/>
    <w:semiHidden/>
    <w:rsid w:val="00647DAC"/>
    <w:pPr>
      <w:spacing w:after="0" w:line="240" w:lineRule="auto"/>
    </w:pPr>
    <w:rPr>
      <w:rFonts w:ascii="Arial" w:eastAsia="Times New Roman" w:hAnsi="Arial" w:cs="Times New Roman"/>
      <w:sz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795382">
      <w:bodyDiv w:val="1"/>
      <w:marLeft w:val="0"/>
      <w:marRight w:val="0"/>
      <w:marTop w:val="0"/>
      <w:marBottom w:val="0"/>
      <w:divBdr>
        <w:top w:val="none" w:sz="0" w:space="0" w:color="auto"/>
        <w:left w:val="none" w:sz="0" w:space="0" w:color="auto"/>
        <w:bottom w:val="none" w:sz="0" w:space="0" w:color="auto"/>
        <w:right w:val="none" w:sz="0" w:space="0" w:color="auto"/>
      </w:divBdr>
    </w:div>
    <w:div w:id="8606569">
      <w:bodyDiv w:val="1"/>
      <w:marLeft w:val="0"/>
      <w:marRight w:val="0"/>
      <w:marTop w:val="0"/>
      <w:marBottom w:val="0"/>
      <w:divBdr>
        <w:top w:val="none" w:sz="0" w:space="0" w:color="auto"/>
        <w:left w:val="none" w:sz="0" w:space="0" w:color="auto"/>
        <w:bottom w:val="none" w:sz="0" w:space="0" w:color="auto"/>
        <w:right w:val="none" w:sz="0" w:space="0" w:color="auto"/>
      </w:divBdr>
    </w:div>
    <w:div w:id="50733289">
      <w:bodyDiv w:val="1"/>
      <w:marLeft w:val="0"/>
      <w:marRight w:val="0"/>
      <w:marTop w:val="0"/>
      <w:marBottom w:val="0"/>
      <w:divBdr>
        <w:top w:val="none" w:sz="0" w:space="0" w:color="auto"/>
        <w:left w:val="none" w:sz="0" w:space="0" w:color="auto"/>
        <w:bottom w:val="none" w:sz="0" w:space="0" w:color="auto"/>
        <w:right w:val="none" w:sz="0" w:space="0" w:color="auto"/>
      </w:divBdr>
    </w:div>
    <w:div w:id="59866629">
      <w:bodyDiv w:val="1"/>
      <w:marLeft w:val="0"/>
      <w:marRight w:val="0"/>
      <w:marTop w:val="0"/>
      <w:marBottom w:val="0"/>
      <w:divBdr>
        <w:top w:val="none" w:sz="0" w:space="0" w:color="auto"/>
        <w:left w:val="none" w:sz="0" w:space="0" w:color="auto"/>
        <w:bottom w:val="none" w:sz="0" w:space="0" w:color="auto"/>
        <w:right w:val="none" w:sz="0" w:space="0" w:color="auto"/>
      </w:divBdr>
    </w:div>
    <w:div w:id="77100797">
      <w:bodyDiv w:val="1"/>
      <w:marLeft w:val="0"/>
      <w:marRight w:val="0"/>
      <w:marTop w:val="0"/>
      <w:marBottom w:val="0"/>
      <w:divBdr>
        <w:top w:val="none" w:sz="0" w:space="0" w:color="auto"/>
        <w:left w:val="none" w:sz="0" w:space="0" w:color="auto"/>
        <w:bottom w:val="none" w:sz="0" w:space="0" w:color="auto"/>
        <w:right w:val="none" w:sz="0" w:space="0" w:color="auto"/>
      </w:divBdr>
    </w:div>
    <w:div w:id="90781902">
      <w:bodyDiv w:val="1"/>
      <w:marLeft w:val="0"/>
      <w:marRight w:val="0"/>
      <w:marTop w:val="0"/>
      <w:marBottom w:val="0"/>
      <w:divBdr>
        <w:top w:val="none" w:sz="0" w:space="0" w:color="auto"/>
        <w:left w:val="none" w:sz="0" w:space="0" w:color="auto"/>
        <w:bottom w:val="none" w:sz="0" w:space="0" w:color="auto"/>
        <w:right w:val="none" w:sz="0" w:space="0" w:color="auto"/>
      </w:divBdr>
    </w:div>
    <w:div w:id="92168158">
      <w:bodyDiv w:val="1"/>
      <w:marLeft w:val="0"/>
      <w:marRight w:val="0"/>
      <w:marTop w:val="0"/>
      <w:marBottom w:val="0"/>
      <w:divBdr>
        <w:top w:val="none" w:sz="0" w:space="0" w:color="auto"/>
        <w:left w:val="none" w:sz="0" w:space="0" w:color="auto"/>
        <w:bottom w:val="none" w:sz="0" w:space="0" w:color="auto"/>
        <w:right w:val="none" w:sz="0" w:space="0" w:color="auto"/>
      </w:divBdr>
    </w:div>
    <w:div w:id="123277109">
      <w:bodyDiv w:val="1"/>
      <w:marLeft w:val="0"/>
      <w:marRight w:val="0"/>
      <w:marTop w:val="0"/>
      <w:marBottom w:val="0"/>
      <w:divBdr>
        <w:top w:val="none" w:sz="0" w:space="0" w:color="auto"/>
        <w:left w:val="none" w:sz="0" w:space="0" w:color="auto"/>
        <w:bottom w:val="none" w:sz="0" w:space="0" w:color="auto"/>
        <w:right w:val="none" w:sz="0" w:space="0" w:color="auto"/>
      </w:divBdr>
    </w:div>
    <w:div w:id="135801357">
      <w:bodyDiv w:val="1"/>
      <w:marLeft w:val="0"/>
      <w:marRight w:val="0"/>
      <w:marTop w:val="0"/>
      <w:marBottom w:val="0"/>
      <w:divBdr>
        <w:top w:val="none" w:sz="0" w:space="0" w:color="auto"/>
        <w:left w:val="none" w:sz="0" w:space="0" w:color="auto"/>
        <w:bottom w:val="none" w:sz="0" w:space="0" w:color="auto"/>
        <w:right w:val="none" w:sz="0" w:space="0" w:color="auto"/>
      </w:divBdr>
    </w:div>
    <w:div w:id="142940313">
      <w:bodyDiv w:val="1"/>
      <w:marLeft w:val="0"/>
      <w:marRight w:val="0"/>
      <w:marTop w:val="0"/>
      <w:marBottom w:val="0"/>
      <w:divBdr>
        <w:top w:val="none" w:sz="0" w:space="0" w:color="auto"/>
        <w:left w:val="none" w:sz="0" w:space="0" w:color="auto"/>
        <w:bottom w:val="none" w:sz="0" w:space="0" w:color="auto"/>
        <w:right w:val="none" w:sz="0" w:space="0" w:color="auto"/>
      </w:divBdr>
    </w:div>
    <w:div w:id="151918723">
      <w:bodyDiv w:val="1"/>
      <w:marLeft w:val="0"/>
      <w:marRight w:val="0"/>
      <w:marTop w:val="0"/>
      <w:marBottom w:val="0"/>
      <w:divBdr>
        <w:top w:val="none" w:sz="0" w:space="0" w:color="auto"/>
        <w:left w:val="none" w:sz="0" w:space="0" w:color="auto"/>
        <w:bottom w:val="none" w:sz="0" w:space="0" w:color="auto"/>
        <w:right w:val="none" w:sz="0" w:space="0" w:color="auto"/>
      </w:divBdr>
    </w:div>
    <w:div w:id="165678861">
      <w:bodyDiv w:val="1"/>
      <w:marLeft w:val="0"/>
      <w:marRight w:val="0"/>
      <w:marTop w:val="0"/>
      <w:marBottom w:val="0"/>
      <w:divBdr>
        <w:top w:val="none" w:sz="0" w:space="0" w:color="auto"/>
        <w:left w:val="none" w:sz="0" w:space="0" w:color="auto"/>
        <w:bottom w:val="none" w:sz="0" w:space="0" w:color="auto"/>
        <w:right w:val="none" w:sz="0" w:space="0" w:color="auto"/>
      </w:divBdr>
    </w:div>
    <w:div w:id="168302765">
      <w:bodyDiv w:val="1"/>
      <w:marLeft w:val="0"/>
      <w:marRight w:val="0"/>
      <w:marTop w:val="0"/>
      <w:marBottom w:val="0"/>
      <w:divBdr>
        <w:top w:val="none" w:sz="0" w:space="0" w:color="auto"/>
        <w:left w:val="none" w:sz="0" w:space="0" w:color="auto"/>
        <w:bottom w:val="none" w:sz="0" w:space="0" w:color="auto"/>
        <w:right w:val="none" w:sz="0" w:space="0" w:color="auto"/>
      </w:divBdr>
    </w:div>
    <w:div w:id="168721156">
      <w:bodyDiv w:val="1"/>
      <w:marLeft w:val="0"/>
      <w:marRight w:val="0"/>
      <w:marTop w:val="0"/>
      <w:marBottom w:val="0"/>
      <w:divBdr>
        <w:top w:val="none" w:sz="0" w:space="0" w:color="auto"/>
        <w:left w:val="none" w:sz="0" w:space="0" w:color="auto"/>
        <w:bottom w:val="none" w:sz="0" w:space="0" w:color="auto"/>
        <w:right w:val="none" w:sz="0" w:space="0" w:color="auto"/>
      </w:divBdr>
    </w:div>
    <w:div w:id="187839472">
      <w:bodyDiv w:val="1"/>
      <w:marLeft w:val="0"/>
      <w:marRight w:val="0"/>
      <w:marTop w:val="0"/>
      <w:marBottom w:val="0"/>
      <w:divBdr>
        <w:top w:val="none" w:sz="0" w:space="0" w:color="auto"/>
        <w:left w:val="none" w:sz="0" w:space="0" w:color="auto"/>
        <w:bottom w:val="none" w:sz="0" w:space="0" w:color="auto"/>
        <w:right w:val="none" w:sz="0" w:space="0" w:color="auto"/>
      </w:divBdr>
    </w:div>
    <w:div w:id="215513507">
      <w:bodyDiv w:val="1"/>
      <w:marLeft w:val="0"/>
      <w:marRight w:val="0"/>
      <w:marTop w:val="0"/>
      <w:marBottom w:val="0"/>
      <w:divBdr>
        <w:top w:val="none" w:sz="0" w:space="0" w:color="auto"/>
        <w:left w:val="none" w:sz="0" w:space="0" w:color="auto"/>
        <w:bottom w:val="none" w:sz="0" w:space="0" w:color="auto"/>
        <w:right w:val="none" w:sz="0" w:space="0" w:color="auto"/>
      </w:divBdr>
    </w:div>
    <w:div w:id="218326174">
      <w:bodyDiv w:val="1"/>
      <w:marLeft w:val="0"/>
      <w:marRight w:val="0"/>
      <w:marTop w:val="0"/>
      <w:marBottom w:val="0"/>
      <w:divBdr>
        <w:top w:val="none" w:sz="0" w:space="0" w:color="auto"/>
        <w:left w:val="none" w:sz="0" w:space="0" w:color="auto"/>
        <w:bottom w:val="none" w:sz="0" w:space="0" w:color="auto"/>
        <w:right w:val="none" w:sz="0" w:space="0" w:color="auto"/>
      </w:divBdr>
    </w:div>
    <w:div w:id="233056555">
      <w:bodyDiv w:val="1"/>
      <w:marLeft w:val="0"/>
      <w:marRight w:val="0"/>
      <w:marTop w:val="0"/>
      <w:marBottom w:val="0"/>
      <w:divBdr>
        <w:top w:val="none" w:sz="0" w:space="0" w:color="auto"/>
        <w:left w:val="none" w:sz="0" w:space="0" w:color="auto"/>
        <w:bottom w:val="none" w:sz="0" w:space="0" w:color="auto"/>
        <w:right w:val="none" w:sz="0" w:space="0" w:color="auto"/>
      </w:divBdr>
    </w:div>
    <w:div w:id="258757290">
      <w:bodyDiv w:val="1"/>
      <w:marLeft w:val="0"/>
      <w:marRight w:val="0"/>
      <w:marTop w:val="0"/>
      <w:marBottom w:val="0"/>
      <w:divBdr>
        <w:top w:val="none" w:sz="0" w:space="0" w:color="auto"/>
        <w:left w:val="none" w:sz="0" w:space="0" w:color="auto"/>
        <w:bottom w:val="none" w:sz="0" w:space="0" w:color="auto"/>
        <w:right w:val="none" w:sz="0" w:space="0" w:color="auto"/>
      </w:divBdr>
    </w:div>
    <w:div w:id="269507564">
      <w:bodyDiv w:val="1"/>
      <w:marLeft w:val="0"/>
      <w:marRight w:val="0"/>
      <w:marTop w:val="0"/>
      <w:marBottom w:val="0"/>
      <w:divBdr>
        <w:top w:val="none" w:sz="0" w:space="0" w:color="auto"/>
        <w:left w:val="none" w:sz="0" w:space="0" w:color="auto"/>
        <w:bottom w:val="none" w:sz="0" w:space="0" w:color="auto"/>
        <w:right w:val="none" w:sz="0" w:space="0" w:color="auto"/>
      </w:divBdr>
    </w:div>
    <w:div w:id="288896511">
      <w:bodyDiv w:val="1"/>
      <w:marLeft w:val="0"/>
      <w:marRight w:val="0"/>
      <w:marTop w:val="0"/>
      <w:marBottom w:val="0"/>
      <w:divBdr>
        <w:top w:val="none" w:sz="0" w:space="0" w:color="auto"/>
        <w:left w:val="none" w:sz="0" w:space="0" w:color="auto"/>
        <w:bottom w:val="none" w:sz="0" w:space="0" w:color="auto"/>
        <w:right w:val="none" w:sz="0" w:space="0" w:color="auto"/>
      </w:divBdr>
    </w:div>
    <w:div w:id="303048669">
      <w:bodyDiv w:val="1"/>
      <w:marLeft w:val="0"/>
      <w:marRight w:val="0"/>
      <w:marTop w:val="0"/>
      <w:marBottom w:val="0"/>
      <w:divBdr>
        <w:top w:val="none" w:sz="0" w:space="0" w:color="auto"/>
        <w:left w:val="none" w:sz="0" w:space="0" w:color="auto"/>
        <w:bottom w:val="none" w:sz="0" w:space="0" w:color="auto"/>
        <w:right w:val="none" w:sz="0" w:space="0" w:color="auto"/>
      </w:divBdr>
    </w:div>
    <w:div w:id="315957840">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322205202">
      <w:bodyDiv w:val="1"/>
      <w:marLeft w:val="0"/>
      <w:marRight w:val="0"/>
      <w:marTop w:val="0"/>
      <w:marBottom w:val="0"/>
      <w:divBdr>
        <w:top w:val="none" w:sz="0" w:space="0" w:color="auto"/>
        <w:left w:val="none" w:sz="0" w:space="0" w:color="auto"/>
        <w:bottom w:val="none" w:sz="0" w:space="0" w:color="auto"/>
        <w:right w:val="none" w:sz="0" w:space="0" w:color="auto"/>
      </w:divBdr>
    </w:div>
    <w:div w:id="322243167">
      <w:bodyDiv w:val="1"/>
      <w:marLeft w:val="0"/>
      <w:marRight w:val="0"/>
      <w:marTop w:val="0"/>
      <w:marBottom w:val="0"/>
      <w:divBdr>
        <w:top w:val="none" w:sz="0" w:space="0" w:color="auto"/>
        <w:left w:val="none" w:sz="0" w:space="0" w:color="auto"/>
        <w:bottom w:val="none" w:sz="0" w:space="0" w:color="auto"/>
        <w:right w:val="none" w:sz="0" w:space="0" w:color="auto"/>
      </w:divBdr>
    </w:div>
    <w:div w:id="323050804">
      <w:bodyDiv w:val="1"/>
      <w:marLeft w:val="0"/>
      <w:marRight w:val="0"/>
      <w:marTop w:val="0"/>
      <w:marBottom w:val="0"/>
      <w:divBdr>
        <w:top w:val="none" w:sz="0" w:space="0" w:color="auto"/>
        <w:left w:val="none" w:sz="0" w:space="0" w:color="auto"/>
        <w:bottom w:val="none" w:sz="0" w:space="0" w:color="auto"/>
        <w:right w:val="none" w:sz="0" w:space="0" w:color="auto"/>
      </w:divBdr>
    </w:div>
    <w:div w:id="334693912">
      <w:bodyDiv w:val="1"/>
      <w:marLeft w:val="0"/>
      <w:marRight w:val="0"/>
      <w:marTop w:val="0"/>
      <w:marBottom w:val="0"/>
      <w:divBdr>
        <w:top w:val="none" w:sz="0" w:space="0" w:color="auto"/>
        <w:left w:val="none" w:sz="0" w:space="0" w:color="auto"/>
        <w:bottom w:val="none" w:sz="0" w:space="0" w:color="auto"/>
        <w:right w:val="none" w:sz="0" w:space="0" w:color="auto"/>
      </w:divBdr>
    </w:div>
    <w:div w:id="336886165">
      <w:bodyDiv w:val="1"/>
      <w:marLeft w:val="0"/>
      <w:marRight w:val="0"/>
      <w:marTop w:val="0"/>
      <w:marBottom w:val="0"/>
      <w:divBdr>
        <w:top w:val="none" w:sz="0" w:space="0" w:color="auto"/>
        <w:left w:val="none" w:sz="0" w:space="0" w:color="auto"/>
        <w:bottom w:val="none" w:sz="0" w:space="0" w:color="auto"/>
        <w:right w:val="none" w:sz="0" w:space="0" w:color="auto"/>
      </w:divBdr>
    </w:div>
    <w:div w:id="342782381">
      <w:bodyDiv w:val="1"/>
      <w:marLeft w:val="0"/>
      <w:marRight w:val="0"/>
      <w:marTop w:val="0"/>
      <w:marBottom w:val="0"/>
      <w:divBdr>
        <w:top w:val="none" w:sz="0" w:space="0" w:color="auto"/>
        <w:left w:val="none" w:sz="0" w:space="0" w:color="auto"/>
        <w:bottom w:val="none" w:sz="0" w:space="0" w:color="auto"/>
        <w:right w:val="none" w:sz="0" w:space="0" w:color="auto"/>
      </w:divBdr>
    </w:div>
    <w:div w:id="358162194">
      <w:bodyDiv w:val="1"/>
      <w:marLeft w:val="0"/>
      <w:marRight w:val="0"/>
      <w:marTop w:val="0"/>
      <w:marBottom w:val="0"/>
      <w:divBdr>
        <w:top w:val="none" w:sz="0" w:space="0" w:color="auto"/>
        <w:left w:val="none" w:sz="0" w:space="0" w:color="auto"/>
        <w:bottom w:val="none" w:sz="0" w:space="0" w:color="auto"/>
        <w:right w:val="none" w:sz="0" w:space="0" w:color="auto"/>
      </w:divBdr>
    </w:div>
    <w:div w:id="361059171">
      <w:bodyDiv w:val="1"/>
      <w:marLeft w:val="0"/>
      <w:marRight w:val="0"/>
      <w:marTop w:val="0"/>
      <w:marBottom w:val="0"/>
      <w:divBdr>
        <w:top w:val="none" w:sz="0" w:space="0" w:color="auto"/>
        <w:left w:val="none" w:sz="0" w:space="0" w:color="auto"/>
        <w:bottom w:val="none" w:sz="0" w:space="0" w:color="auto"/>
        <w:right w:val="none" w:sz="0" w:space="0" w:color="auto"/>
      </w:divBdr>
    </w:div>
    <w:div w:id="362487931">
      <w:bodyDiv w:val="1"/>
      <w:marLeft w:val="0"/>
      <w:marRight w:val="0"/>
      <w:marTop w:val="0"/>
      <w:marBottom w:val="0"/>
      <w:divBdr>
        <w:top w:val="none" w:sz="0" w:space="0" w:color="auto"/>
        <w:left w:val="none" w:sz="0" w:space="0" w:color="auto"/>
        <w:bottom w:val="none" w:sz="0" w:space="0" w:color="auto"/>
        <w:right w:val="none" w:sz="0" w:space="0" w:color="auto"/>
      </w:divBdr>
    </w:div>
    <w:div w:id="373312088">
      <w:bodyDiv w:val="1"/>
      <w:marLeft w:val="0"/>
      <w:marRight w:val="0"/>
      <w:marTop w:val="0"/>
      <w:marBottom w:val="0"/>
      <w:divBdr>
        <w:top w:val="none" w:sz="0" w:space="0" w:color="auto"/>
        <w:left w:val="none" w:sz="0" w:space="0" w:color="auto"/>
        <w:bottom w:val="none" w:sz="0" w:space="0" w:color="auto"/>
        <w:right w:val="none" w:sz="0" w:space="0" w:color="auto"/>
      </w:divBdr>
    </w:div>
    <w:div w:id="385253374">
      <w:bodyDiv w:val="1"/>
      <w:marLeft w:val="0"/>
      <w:marRight w:val="0"/>
      <w:marTop w:val="0"/>
      <w:marBottom w:val="0"/>
      <w:divBdr>
        <w:top w:val="none" w:sz="0" w:space="0" w:color="auto"/>
        <w:left w:val="none" w:sz="0" w:space="0" w:color="auto"/>
        <w:bottom w:val="none" w:sz="0" w:space="0" w:color="auto"/>
        <w:right w:val="none" w:sz="0" w:space="0" w:color="auto"/>
      </w:divBdr>
    </w:div>
    <w:div w:id="412093940">
      <w:bodyDiv w:val="1"/>
      <w:marLeft w:val="0"/>
      <w:marRight w:val="0"/>
      <w:marTop w:val="0"/>
      <w:marBottom w:val="0"/>
      <w:divBdr>
        <w:top w:val="none" w:sz="0" w:space="0" w:color="auto"/>
        <w:left w:val="none" w:sz="0" w:space="0" w:color="auto"/>
        <w:bottom w:val="none" w:sz="0" w:space="0" w:color="auto"/>
        <w:right w:val="none" w:sz="0" w:space="0" w:color="auto"/>
      </w:divBdr>
    </w:div>
    <w:div w:id="416900790">
      <w:bodyDiv w:val="1"/>
      <w:marLeft w:val="0"/>
      <w:marRight w:val="0"/>
      <w:marTop w:val="0"/>
      <w:marBottom w:val="0"/>
      <w:divBdr>
        <w:top w:val="none" w:sz="0" w:space="0" w:color="auto"/>
        <w:left w:val="none" w:sz="0" w:space="0" w:color="auto"/>
        <w:bottom w:val="none" w:sz="0" w:space="0" w:color="auto"/>
        <w:right w:val="none" w:sz="0" w:space="0" w:color="auto"/>
      </w:divBdr>
    </w:div>
    <w:div w:id="430903454">
      <w:bodyDiv w:val="1"/>
      <w:marLeft w:val="0"/>
      <w:marRight w:val="0"/>
      <w:marTop w:val="0"/>
      <w:marBottom w:val="0"/>
      <w:divBdr>
        <w:top w:val="none" w:sz="0" w:space="0" w:color="auto"/>
        <w:left w:val="none" w:sz="0" w:space="0" w:color="auto"/>
        <w:bottom w:val="none" w:sz="0" w:space="0" w:color="auto"/>
        <w:right w:val="none" w:sz="0" w:space="0" w:color="auto"/>
      </w:divBdr>
    </w:div>
    <w:div w:id="435751242">
      <w:bodyDiv w:val="1"/>
      <w:marLeft w:val="0"/>
      <w:marRight w:val="0"/>
      <w:marTop w:val="0"/>
      <w:marBottom w:val="0"/>
      <w:divBdr>
        <w:top w:val="none" w:sz="0" w:space="0" w:color="auto"/>
        <w:left w:val="none" w:sz="0" w:space="0" w:color="auto"/>
        <w:bottom w:val="none" w:sz="0" w:space="0" w:color="auto"/>
        <w:right w:val="none" w:sz="0" w:space="0" w:color="auto"/>
      </w:divBdr>
    </w:div>
    <w:div w:id="454981012">
      <w:bodyDiv w:val="1"/>
      <w:marLeft w:val="0"/>
      <w:marRight w:val="0"/>
      <w:marTop w:val="0"/>
      <w:marBottom w:val="0"/>
      <w:divBdr>
        <w:top w:val="none" w:sz="0" w:space="0" w:color="auto"/>
        <w:left w:val="none" w:sz="0" w:space="0" w:color="auto"/>
        <w:bottom w:val="none" w:sz="0" w:space="0" w:color="auto"/>
        <w:right w:val="none" w:sz="0" w:space="0" w:color="auto"/>
      </w:divBdr>
    </w:div>
    <w:div w:id="457842608">
      <w:bodyDiv w:val="1"/>
      <w:marLeft w:val="0"/>
      <w:marRight w:val="0"/>
      <w:marTop w:val="0"/>
      <w:marBottom w:val="0"/>
      <w:divBdr>
        <w:top w:val="none" w:sz="0" w:space="0" w:color="auto"/>
        <w:left w:val="none" w:sz="0" w:space="0" w:color="auto"/>
        <w:bottom w:val="none" w:sz="0" w:space="0" w:color="auto"/>
        <w:right w:val="none" w:sz="0" w:space="0" w:color="auto"/>
      </w:divBdr>
    </w:div>
    <w:div w:id="468208889">
      <w:bodyDiv w:val="1"/>
      <w:marLeft w:val="0"/>
      <w:marRight w:val="0"/>
      <w:marTop w:val="0"/>
      <w:marBottom w:val="0"/>
      <w:divBdr>
        <w:top w:val="none" w:sz="0" w:space="0" w:color="auto"/>
        <w:left w:val="none" w:sz="0" w:space="0" w:color="auto"/>
        <w:bottom w:val="none" w:sz="0" w:space="0" w:color="auto"/>
        <w:right w:val="none" w:sz="0" w:space="0" w:color="auto"/>
      </w:divBdr>
    </w:div>
    <w:div w:id="528690796">
      <w:bodyDiv w:val="1"/>
      <w:marLeft w:val="0"/>
      <w:marRight w:val="0"/>
      <w:marTop w:val="0"/>
      <w:marBottom w:val="0"/>
      <w:divBdr>
        <w:top w:val="none" w:sz="0" w:space="0" w:color="auto"/>
        <w:left w:val="none" w:sz="0" w:space="0" w:color="auto"/>
        <w:bottom w:val="none" w:sz="0" w:space="0" w:color="auto"/>
        <w:right w:val="none" w:sz="0" w:space="0" w:color="auto"/>
      </w:divBdr>
    </w:div>
    <w:div w:id="536506810">
      <w:bodyDiv w:val="1"/>
      <w:marLeft w:val="0"/>
      <w:marRight w:val="0"/>
      <w:marTop w:val="0"/>
      <w:marBottom w:val="0"/>
      <w:divBdr>
        <w:top w:val="none" w:sz="0" w:space="0" w:color="auto"/>
        <w:left w:val="none" w:sz="0" w:space="0" w:color="auto"/>
        <w:bottom w:val="none" w:sz="0" w:space="0" w:color="auto"/>
        <w:right w:val="none" w:sz="0" w:space="0" w:color="auto"/>
      </w:divBdr>
    </w:div>
    <w:div w:id="542137447">
      <w:bodyDiv w:val="1"/>
      <w:marLeft w:val="0"/>
      <w:marRight w:val="0"/>
      <w:marTop w:val="0"/>
      <w:marBottom w:val="0"/>
      <w:divBdr>
        <w:top w:val="none" w:sz="0" w:space="0" w:color="auto"/>
        <w:left w:val="none" w:sz="0" w:space="0" w:color="auto"/>
        <w:bottom w:val="none" w:sz="0" w:space="0" w:color="auto"/>
        <w:right w:val="none" w:sz="0" w:space="0" w:color="auto"/>
      </w:divBdr>
    </w:div>
    <w:div w:id="553858531">
      <w:bodyDiv w:val="1"/>
      <w:marLeft w:val="0"/>
      <w:marRight w:val="0"/>
      <w:marTop w:val="0"/>
      <w:marBottom w:val="0"/>
      <w:divBdr>
        <w:top w:val="none" w:sz="0" w:space="0" w:color="auto"/>
        <w:left w:val="none" w:sz="0" w:space="0" w:color="auto"/>
        <w:bottom w:val="none" w:sz="0" w:space="0" w:color="auto"/>
        <w:right w:val="none" w:sz="0" w:space="0" w:color="auto"/>
      </w:divBdr>
    </w:div>
    <w:div w:id="574583259">
      <w:bodyDiv w:val="1"/>
      <w:marLeft w:val="0"/>
      <w:marRight w:val="0"/>
      <w:marTop w:val="0"/>
      <w:marBottom w:val="0"/>
      <w:divBdr>
        <w:top w:val="none" w:sz="0" w:space="0" w:color="auto"/>
        <w:left w:val="none" w:sz="0" w:space="0" w:color="auto"/>
        <w:bottom w:val="none" w:sz="0" w:space="0" w:color="auto"/>
        <w:right w:val="none" w:sz="0" w:space="0" w:color="auto"/>
      </w:divBdr>
    </w:div>
    <w:div w:id="575823701">
      <w:bodyDiv w:val="1"/>
      <w:marLeft w:val="0"/>
      <w:marRight w:val="0"/>
      <w:marTop w:val="0"/>
      <w:marBottom w:val="0"/>
      <w:divBdr>
        <w:top w:val="none" w:sz="0" w:space="0" w:color="auto"/>
        <w:left w:val="none" w:sz="0" w:space="0" w:color="auto"/>
        <w:bottom w:val="none" w:sz="0" w:space="0" w:color="auto"/>
        <w:right w:val="none" w:sz="0" w:space="0" w:color="auto"/>
      </w:divBdr>
    </w:div>
    <w:div w:id="588734396">
      <w:bodyDiv w:val="1"/>
      <w:marLeft w:val="0"/>
      <w:marRight w:val="0"/>
      <w:marTop w:val="0"/>
      <w:marBottom w:val="0"/>
      <w:divBdr>
        <w:top w:val="none" w:sz="0" w:space="0" w:color="auto"/>
        <w:left w:val="none" w:sz="0" w:space="0" w:color="auto"/>
        <w:bottom w:val="none" w:sz="0" w:space="0" w:color="auto"/>
        <w:right w:val="none" w:sz="0" w:space="0" w:color="auto"/>
      </w:divBdr>
    </w:div>
    <w:div w:id="595216254">
      <w:bodyDiv w:val="1"/>
      <w:marLeft w:val="0"/>
      <w:marRight w:val="0"/>
      <w:marTop w:val="0"/>
      <w:marBottom w:val="0"/>
      <w:divBdr>
        <w:top w:val="none" w:sz="0" w:space="0" w:color="auto"/>
        <w:left w:val="none" w:sz="0" w:space="0" w:color="auto"/>
        <w:bottom w:val="none" w:sz="0" w:space="0" w:color="auto"/>
        <w:right w:val="none" w:sz="0" w:space="0" w:color="auto"/>
      </w:divBdr>
    </w:div>
    <w:div w:id="608853068">
      <w:bodyDiv w:val="1"/>
      <w:marLeft w:val="0"/>
      <w:marRight w:val="0"/>
      <w:marTop w:val="0"/>
      <w:marBottom w:val="0"/>
      <w:divBdr>
        <w:top w:val="none" w:sz="0" w:space="0" w:color="auto"/>
        <w:left w:val="none" w:sz="0" w:space="0" w:color="auto"/>
        <w:bottom w:val="none" w:sz="0" w:space="0" w:color="auto"/>
        <w:right w:val="none" w:sz="0" w:space="0" w:color="auto"/>
      </w:divBdr>
    </w:div>
    <w:div w:id="622806666">
      <w:bodyDiv w:val="1"/>
      <w:marLeft w:val="0"/>
      <w:marRight w:val="0"/>
      <w:marTop w:val="0"/>
      <w:marBottom w:val="0"/>
      <w:divBdr>
        <w:top w:val="none" w:sz="0" w:space="0" w:color="auto"/>
        <w:left w:val="none" w:sz="0" w:space="0" w:color="auto"/>
        <w:bottom w:val="none" w:sz="0" w:space="0" w:color="auto"/>
        <w:right w:val="none" w:sz="0" w:space="0" w:color="auto"/>
      </w:divBdr>
    </w:div>
    <w:div w:id="622880523">
      <w:bodyDiv w:val="1"/>
      <w:marLeft w:val="0"/>
      <w:marRight w:val="0"/>
      <w:marTop w:val="0"/>
      <w:marBottom w:val="0"/>
      <w:divBdr>
        <w:top w:val="none" w:sz="0" w:space="0" w:color="auto"/>
        <w:left w:val="none" w:sz="0" w:space="0" w:color="auto"/>
        <w:bottom w:val="none" w:sz="0" w:space="0" w:color="auto"/>
        <w:right w:val="none" w:sz="0" w:space="0" w:color="auto"/>
      </w:divBdr>
    </w:div>
    <w:div w:id="624700794">
      <w:bodyDiv w:val="1"/>
      <w:marLeft w:val="0"/>
      <w:marRight w:val="0"/>
      <w:marTop w:val="0"/>
      <w:marBottom w:val="0"/>
      <w:divBdr>
        <w:top w:val="none" w:sz="0" w:space="0" w:color="auto"/>
        <w:left w:val="none" w:sz="0" w:space="0" w:color="auto"/>
        <w:bottom w:val="none" w:sz="0" w:space="0" w:color="auto"/>
        <w:right w:val="none" w:sz="0" w:space="0" w:color="auto"/>
      </w:divBdr>
    </w:div>
    <w:div w:id="625703386">
      <w:bodyDiv w:val="1"/>
      <w:marLeft w:val="0"/>
      <w:marRight w:val="0"/>
      <w:marTop w:val="0"/>
      <w:marBottom w:val="0"/>
      <w:divBdr>
        <w:top w:val="none" w:sz="0" w:space="0" w:color="auto"/>
        <w:left w:val="none" w:sz="0" w:space="0" w:color="auto"/>
        <w:bottom w:val="none" w:sz="0" w:space="0" w:color="auto"/>
        <w:right w:val="none" w:sz="0" w:space="0" w:color="auto"/>
      </w:divBdr>
    </w:div>
    <w:div w:id="684672573">
      <w:bodyDiv w:val="1"/>
      <w:marLeft w:val="0"/>
      <w:marRight w:val="0"/>
      <w:marTop w:val="0"/>
      <w:marBottom w:val="0"/>
      <w:divBdr>
        <w:top w:val="none" w:sz="0" w:space="0" w:color="auto"/>
        <w:left w:val="none" w:sz="0" w:space="0" w:color="auto"/>
        <w:bottom w:val="none" w:sz="0" w:space="0" w:color="auto"/>
        <w:right w:val="none" w:sz="0" w:space="0" w:color="auto"/>
      </w:divBdr>
    </w:div>
    <w:div w:id="694699956">
      <w:bodyDiv w:val="1"/>
      <w:marLeft w:val="0"/>
      <w:marRight w:val="0"/>
      <w:marTop w:val="0"/>
      <w:marBottom w:val="0"/>
      <w:divBdr>
        <w:top w:val="none" w:sz="0" w:space="0" w:color="auto"/>
        <w:left w:val="none" w:sz="0" w:space="0" w:color="auto"/>
        <w:bottom w:val="none" w:sz="0" w:space="0" w:color="auto"/>
        <w:right w:val="none" w:sz="0" w:space="0" w:color="auto"/>
      </w:divBdr>
    </w:div>
    <w:div w:id="695079675">
      <w:bodyDiv w:val="1"/>
      <w:marLeft w:val="0"/>
      <w:marRight w:val="0"/>
      <w:marTop w:val="0"/>
      <w:marBottom w:val="0"/>
      <w:divBdr>
        <w:top w:val="none" w:sz="0" w:space="0" w:color="auto"/>
        <w:left w:val="none" w:sz="0" w:space="0" w:color="auto"/>
        <w:bottom w:val="none" w:sz="0" w:space="0" w:color="auto"/>
        <w:right w:val="none" w:sz="0" w:space="0" w:color="auto"/>
      </w:divBdr>
    </w:div>
    <w:div w:id="706417958">
      <w:bodyDiv w:val="1"/>
      <w:marLeft w:val="0"/>
      <w:marRight w:val="0"/>
      <w:marTop w:val="0"/>
      <w:marBottom w:val="0"/>
      <w:divBdr>
        <w:top w:val="none" w:sz="0" w:space="0" w:color="auto"/>
        <w:left w:val="none" w:sz="0" w:space="0" w:color="auto"/>
        <w:bottom w:val="none" w:sz="0" w:space="0" w:color="auto"/>
        <w:right w:val="none" w:sz="0" w:space="0" w:color="auto"/>
      </w:divBdr>
    </w:div>
    <w:div w:id="720397950">
      <w:bodyDiv w:val="1"/>
      <w:marLeft w:val="0"/>
      <w:marRight w:val="0"/>
      <w:marTop w:val="0"/>
      <w:marBottom w:val="0"/>
      <w:divBdr>
        <w:top w:val="none" w:sz="0" w:space="0" w:color="auto"/>
        <w:left w:val="none" w:sz="0" w:space="0" w:color="auto"/>
        <w:bottom w:val="none" w:sz="0" w:space="0" w:color="auto"/>
        <w:right w:val="none" w:sz="0" w:space="0" w:color="auto"/>
      </w:divBdr>
    </w:div>
    <w:div w:id="735324237">
      <w:bodyDiv w:val="1"/>
      <w:marLeft w:val="0"/>
      <w:marRight w:val="0"/>
      <w:marTop w:val="0"/>
      <w:marBottom w:val="0"/>
      <w:divBdr>
        <w:top w:val="none" w:sz="0" w:space="0" w:color="auto"/>
        <w:left w:val="none" w:sz="0" w:space="0" w:color="auto"/>
        <w:bottom w:val="none" w:sz="0" w:space="0" w:color="auto"/>
        <w:right w:val="none" w:sz="0" w:space="0" w:color="auto"/>
      </w:divBdr>
    </w:div>
    <w:div w:id="760833614">
      <w:bodyDiv w:val="1"/>
      <w:marLeft w:val="0"/>
      <w:marRight w:val="0"/>
      <w:marTop w:val="0"/>
      <w:marBottom w:val="0"/>
      <w:divBdr>
        <w:top w:val="none" w:sz="0" w:space="0" w:color="auto"/>
        <w:left w:val="none" w:sz="0" w:space="0" w:color="auto"/>
        <w:bottom w:val="none" w:sz="0" w:space="0" w:color="auto"/>
        <w:right w:val="none" w:sz="0" w:space="0" w:color="auto"/>
      </w:divBdr>
    </w:div>
    <w:div w:id="768695202">
      <w:bodyDiv w:val="1"/>
      <w:marLeft w:val="0"/>
      <w:marRight w:val="0"/>
      <w:marTop w:val="0"/>
      <w:marBottom w:val="0"/>
      <w:divBdr>
        <w:top w:val="none" w:sz="0" w:space="0" w:color="auto"/>
        <w:left w:val="none" w:sz="0" w:space="0" w:color="auto"/>
        <w:bottom w:val="none" w:sz="0" w:space="0" w:color="auto"/>
        <w:right w:val="none" w:sz="0" w:space="0" w:color="auto"/>
      </w:divBdr>
    </w:div>
    <w:div w:id="786388990">
      <w:bodyDiv w:val="1"/>
      <w:marLeft w:val="0"/>
      <w:marRight w:val="0"/>
      <w:marTop w:val="0"/>
      <w:marBottom w:val="0"/>
      <w:divBdr>
        <w:top w:val="none" w:sz="0" w:space="0" w:color="auto"/>
        <w:left w:val="none" w:sz="0" w:space="0" w:color="auto"/>
        <w:bottom w:val="none" w:sz="0" w:space="0" w:color="auto"/>
        <w:right w:val="none" w:sz="0" w:space="0" w:color="auto"/>
      </w:divBdr>
    </w:div>
    <w:div w:id="805052506">
      <w:bodyDiv w:val="1"/>
      <w:marLeft w:val="0"/>
      <w:marRight w:val="0"/>
      <w:marTop w:val="0"/>
      <w:marBottom w:val="0"/>
      <w:divBdr>
        <w:top w:val="none" w:sz="0" w:space="0" w:color="auto"/>
        <w:left w:val="none" w:sz="0" w:space="0" w:color="auto"/>
        <w:bottom w:val="none" w:sz="0" w:space="0" w:color="auto"/>
        <w:right w:val="none" w:sz="0" w:space="0" w:color="auto"/>
      </w:divBdr>
    </w:div>
    <w:div w:id="819229315">
      <w:bodyDiv w:val="1"/>
      <w:marLeft w:val="0"/>
      <w:marRight w:val="0"/>
      <w:marTop w:val="0"/>
      <w:marBottom w:val="0"/>
      <w:divBdr>
        <w:top w:val="none" w:sz="0" w:space="0" w:color="auto"/>
        <w:left w:val="none" w:sz="0" w:space="0" w:color="auto"/>
        <w:bottom w:val="none" w:sz="0" w:space="0" w:color="auto"/>
        <w:right w:val="none" w:sz="0" w:space="0" w:color="auto"/>
      </w:divBdr>
    </w:div>
    <w:div w:id="822741771">
      <w:bodyDiv w:val="1"/>
      <w:marLeft w:val="0"/>
      <w:marRight w:val="0"/>
      <w:marTop w:val="0"/>
      <w:marBottom w:val="0"/>
      <w:divBdr>
        <w:top w:val="none" w:sz="0" w:space="0" w:color="auto"/>
        <w:left w:val="none" w:sz="0" w:space="0" w:color="auto"/>
        <w:bottom w:val="none" w:sz="0" w:space="0" w:color="auto"/>
        <w:right w:val="none" w:sz="0" w:space="0" w:color="auto"/>
      </w:divBdr>
    </w:div>
    <w:div w:id="838035062">
      <w:bodyDiv w:val="1"/>
      <w:marLeft w:val="0"/>
      <w:marRight w:val="0"/>
      <w:marTop w:val="0"/>
      <w:marBottom w:val="0"/>
      <w:divBdr>
        <w:top w:val="none" w:sz="0" w:space="0" w:color="auto"/>
        <w:left w:val="none" w:sz="0" w:space="0" w:color="auto"/>
        <w:bottom w:val="none" w:sz="0" w:space="0" w:color="auto"/>
        <w:right w:val="none" w:sz="0" w:space="0" w:color="auto"/>
      </w:divBdr>
    </w:div>
    <w:div w:id="869029939">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884605153">
      <w:bodyDiv w:val="1"/>
      <w:marLeft w:val="0"/>
      <w:marRight w:val="0"/>
      <w:marTop w:val="0"/>
      <w:marBottom w:val="0"/>
      <w:divBdr>
        <w:top w:val="none" w:sz="0" w:space="0" w:color="auto"/>
        <w:left w:val="none" w:sz="0" w:space="0" w:color="auto"/>
        <w:bottom w:val="none" w:sz="0" w:space="0" w:color="auto"/>
        <w:right w:val="none" w:sz="0" w:space="0" w:color="auto"/>
      </w:divBdr>
    </w:div>
    <w:div w:id="886256451">
      <w:bodyDiv w:val="1"/>
      <w:marLeft w:val="0"/>
      <w:marRight w:val="0"/>
      <w:marTop w:val="0"/>
      <w:marBottom w:val="0"/>
      <w:divBdr>
        <w:top w:val="none" w:sz="0" w:space="0" w:color="auto"/>
        <w:left w:val="none" w:sz="0" w:space="0" w:color="auto"/>
        <w:bottom w:val="none" w:sz="0" w:space="0" w:color="auto"/>
        <w:right w:val="none" w:sz="0" w:space="0" w:color="auto"/>
      </w:divBdr>
    </w:div>
    <w:div w:id="896479893">
      <w:bodyDiv w:val="1"/>
      <w:marLeft w:val="0"/>
      <w:marRight w:val="0"/>
      <w:marTop w:val="0"/>
      <w:marBottom w:val="0"/>
      <w:divBdr>
        <w:top w:val="none" w:sz="0" w:space="0" w:color="auto"/>
        <w:left w:val="none" w:sz="0" w:space="0" w:color="auto"/>
        <w:bottom w:val="none" w:sz="0" w:space="0" w:color="auto"/>
        <w:right w:val="none" w:sz="0" w:space="0" w:color="auto"/>
      </w:divBdr>
    </w:div>
    <w:div w:id="915017539">
      <w:bodyDiv w:val="1"/>
      <w:marLeft w:val="0"/>
      <w:marRight w:val="0"/>
      <w:marTop w:val="0"/>
      <w:marBottom w:val="0"/>
      <w:divBdr>
        <w:top w:val="none" w:sz="0" w:space="0" w:color="auto"/>
        <w:left w:val="none" w:sz="0" w:space="0" w:color="auto"/>
        <w:bottom w:val="none" w:sz="0" w:space="0" w:color="auto"/>
        <w:right w:val="none" w:sz="0" w:space="0" w:color="auto"/>
      </w:divBdr>
    </w:div>
    <w:div w:id="923686103">
      <w:bodyDiv w:val="1"/>
      <w:marLeft w:val="0"/>
      <w:marRight w:val="0"/>
      <w:marTop w:val="0"/>
      <w:marBottom w:val="0"/>
      <w:divBdr>
        <w:top w:val="none" w:sz="0" w:space="0" w:color="auto"/>
        <w:left w:val="none" w:sz="0" w:space="0" w:color="auto"/>
        <w:bottom w:val="none" w:sz="0" w:space="0" w:color="auto"/>
        <w:right w:val="none" w:sz="0" w:space="0" w:color="auto"/>
      </w:divBdr>
    </w:div>
    <w:div w:id="927349643">
      <w:bodyDiv w:val="1"/>
      <w:marLeft w:val="0"/>
      <w:marRight w:val="0"/>
      <w:marTop w:val="0"/>
      <w:marBottom w:val="0"/>
      <w:divBdr>
        <w:top w:val="none" w:sz="0" w:space="0" w:color="auto"/>
        <w:left w:val="none" w:sz="0" w:space="0" w:color="auto"/>
        <w:bottom w:val="none" w:sz="0" w:space="0" w:color="auto"/>
        <w:right w:val="none" w:sz="0" w:space="0" w:color="auto"/>
      </w:divBdr>
    </w:div>
    <w:div w:id="949555955">
      <w:bodyDiv w:val="1"/>
      <w:marLeft w:val="0"/>
      <w:marRight w:val="0"/>
      <w:marTop w:val="0"/>
      <w:marBottom w:val="0"/>
      <w:divBdr>
        <w:top w:val="none" w:sz="0" w:space="0" w:color="auto"/>
        <w:left w:val="none" w:sz="0" w:space="0" w:color="auto"/>
        <w:bottom w:val="none" w:sz="0" w:space="0" w:color="auto"/>
        <w:right w:val="none" w:sz="0" w:space="0" w:color="auto"/>
      </w:divBdr>
    </w:div>
    <w:div w:id="958296475">
      <w:bodyDiv w:val="1"/>
      <w:marLeft w:val="0"/>
      <w:marRight w:val="0"/>
      <w:marTop w:val="0"/>
      <w:marBottom w:val="0"/>
      <w:divBdr>
        <w:top w:val="none" w:sz="0" w:space="0" w:color="auto"/>
        <w:left w:val="none" w:sz="0" w:space="0" w:color="auto"/>
        <w:bottom w:val="none" w:sz="0" w:space="0" w:color="auto"/>
        <w:right w:val="none" w:sz="0" w:space="0" w:color="auto"/>
      </w:divBdr>
    </w:div>
    <w:div w:id="999427518">
      <w:bodyDiv w:val="1"/>
      <w:marLeft w:val="0"/>
      <w:marRight w:val="0"/>
      <w:marTop w:val="0"/>
      <w:marBottom w:val="0"/>
      <w:divBdr>
        <w:top w:val="none" w:sz="0" w:space="0" w:color="auto"/>
        <w:left w:val="none" w:sz="0" w:space="0" w:color="auto"/>
        <w:bottom w:val="none" w:sz="0" w:space="0" w:color="auto"/>
        <w:right w:val="none" w:sz="0" w:space="0" w:color="auto"/>
      </w:divBdr>
    </w:div>
    <w:div w:id="1042631220">
      <w:bodyDiv w:val="1"/>
      <w:marLeft w:val="0"/>
      <w:marRight w:val="0"/>
      <w:marTop w:val="0"/>
      <w:marBottom w:val="0"/>
      <w:divBdr>
        <w:top w:val="none" w:sz="0" w:space="0" w:color="auto"/>
        <w:left w:val="none" w:sz="0" w:space="0" w:color="auto"/>
        <w:bottom w:val="none" w:sz="0" w:space="0" w:color="auto"/>
        <w:right w:val="none" w:sz="0" w:space="0" w:color="auto"/>
      </w:divBdr>
    </w:div>
    <w:div w:id="1051225667">
      <w:bodyDiv w:val="1"/>
      <w:marLeft w:val="0"/>
      <w:marRight w:val="0"/>
      <w:marTop w:val="0"/>
      <w:marBottom w:val="0"/>
      <w:divBdr>
        <w:top w:val="none" w:sz="0" w:space="0" w:color="auto"/>
        <w:left w:val="none" w:sz="0" w:space="0" w:color="auto"/>
        <w:bottom w:val="none" w:sz="0" w:space="0" w:color="auto"/>
        <w:right w:val="none" w:sz="0" w:space="0" w:color="auto"/>
      </w:divBdr>
    </w:div>
    <w:div w:id="1072771944">
      <w:bodyDiv w:val="1"/>
      <w:marLeft w:val="0"/>
      <w:marRight w:val="0"/>
      <w:marTop w:val="0"/>
      <w:marBottom w:val="0"/>
      <w:divBdr>
        <w:top w:val="none" w:sz="0" w:space="0" w:color="auto"/>
        <w:left w:val="none" w:sz="0" w:space="0" w:color="auto"/>
        <w:bottom w:val="none" w:sz="0" w:space="0" w:color="auto"/>
        <w:right w:val="none" w:sz="0" w:space="0" w:color="auto"/>
      </w:divBdr>
    </w:div>
    <w:div w:id="1077484179">
      <w:bodyDiv w:val="1"/>
      <w:marLeft w:val="0"/>
      <w:marRight w:val="0"/>
      <w:marTop w:val="0"/>
      <w:marBottom w:val="0"/>
      <w:divBdr>
        <w:top w:val="none" w:sz="0" w:space="0" w:color="auto"/>
        <w:left w:val="none" w:sz="0" w:space="0" w:color="auto"/>
        <w:bottom w:val="none" w:sz="0" w:space="0" w:color="auto"/>
        <w:right w:val="none" w:sz="0" w:space="0" w:color="auto"/>
      </w:divBdr>
    </w:div>
    <w:div w:id="1091658413">
      <w:bodyDiv w:val="1"/>
      <w:marLeft w:val="0"/>
      <w:marRight w:val="0"/>
      <w:marTop w:val="0"/>
      <w:marBottom w:val="0"/>
      <w:divBdr>
        <w:top w:val="none" w:sz="0" w:space="0" w:color="auto"/>
        <w:left w:val="none" w:sz="0" w:space="0" w:color="auto"/>
        <w:bottom w:val="none" w:sz="0" w:space="0" w:color="auto"/>
        <w:right w:val="none" w:sz="0" w:space="0" w:color="auto"/>
      </w:divBdr>
    </w:div>
    <w:div w:id="1094858429">
      <w:bodyDiv w:val="1"/>
      <w:marLeft w:val="0"/>
      <w:marRight w:val="0"/>
      <w:marTop w:val="0"/>
      <w:marBottom w:val="0"/>
      <w:divBdr>
        <w:top w:val="none" w:sz="0" w:space="0" w:color="auto"/>
        <w:left w:val="none" w:sz="0" w:space="0" w:color="auto"/>
        <w:bottom w:val="none" w:sz="0" w:space="0" w:color="auto"/>
        <w:right w:val="none" w:sz="0" w:space="0" w:color="auto"/>
      </w:divBdr>
    </w:div>
    <w:div w:id="1118141409">
      <w:bodyDiv w:val="1"/>
      <w:marLeft w:val="0"/>
      <w:marRight w:val="0"/>
      <w:marTop w:val="0"/>
      <w:marBottom w:val="0"/>
      <w:divBdr>
        <w:top w:val="none" w:sz="0" w:space="0" w:color="auto"/>
        <w:left w:val="none" w:sz="0" w:space="0" w:color="auto"/>
        <w:bottom w:val="none" w:sz="0" w:space="0" w:color="auto"/>
        <w:right w:val="none" w:sz="0" w:space="0" w:color="auto"/>
      </w:divBdr>
    </w:div>
    <w:div w:id="1118644892">
      <w:bodyDiv w:val="1"/>
      <w:marLeft w:val="0"/>
      <w:marRight w:val="0"/>
      <w:marTop w:val="0"/>
      <w:marBottom w:val="0"/>
      <w:divBdr>
        <w:top w:val="none" w:sz="0" w:space="0" w:color="auto"/>
        <w:left w:val="none" w:sz="0" w:space="0" w:color="auto"/>
        <w:bottom w:val="none" w:sz="0" w:space="0" w:color="auto"/>
        <w:right w:val="none" w:sz="0" w:space="0" w:color="auto"/>
      </w:divBdr>
    </w:div>
    <w:div w:id="1119227174">
      <w:bodyDiv w:val="1"/>
      <w:marLeft w:val="0"/>
      <w:marRight w:val="0"/>
      <w:marTop w:val="0"/>
      <w:marBottom w:val="0"/>
      <w:divBdr>
        <w:top w:val="none" w:sz="0" w:space="0" w:color="auto"/>
        <w:left w:val="none" w:sz="0" w:space="0" w:color="auto"/>
        <w:bottom w:val="none" w:sz="0" w:space="0" w:color="auto"/>
        <w:right w:val="none" w:sz="0" w:space="0" w:color="auto"/>
      </w:divBdr>
    </w:div>
    <w:div w:id="1119421470">
      <w:bodyDiv w:val="1"/>
      <w:marLeft w:val="0"/>
      <w:marRight w:val="0"/>
      <w:marTop w:val="0"/>
      <w:marBottom w:val="0"/>
      <w:divBdr>
        <w:top w:val="none" w:sz="0" w:space="0" w:color="auto"/>
        <w:left w:val="none" w:sz="0" w:space="0" w:color="auto"/>
        <w:bottom w:val="none" w:sz="0" w:space="0" w:color="auto"/>
        <w:right w:val="none" w:sz="0" w:space="0" w:color="auto"/>
      </w:divBdr>
    </w:div>
    <w:div w:id="1119837720">
      <w:bodyDiv w:val="1"/>
      <w:marLeft w:val="0"/>
      <w:marRight w:val="0"/>
      <w:marTop w:val="0"/>
      <w:marBottom w:val="0"/>
      <w:divBdr>
        <w:top w:val="none" w:sz="0" w:space="0" w:color="auto"/>
        <w:left w:val="none" w:sz="0" w:space="0" w:color="auto"/>
        <w:bottom w:val="none" w:sz="0" w:space="0" w:color="auto"/>
        <w:right w:val="none" w:sz="0" w:space="0" w:color="auto"/>
      </w:divBdr>
    </w:div>
    <w:div w:id="1120491042">
      <w:bodyDiv w:val="1"/>
      <w:marLeft w:val="0"/>
      <w:marRight w:val="0"/>
      <w:marTop w:val="0"/>
      <w:marBottom w:val="0"/>
      <w:divBdr>
        <w:top w:val="none" w:sz="0" w:space="0" w:color="auto"/>
        <w:left w:val="none" w:sz="0" w:space="0" w:color="auto"/>
        <w:bottom w:val="none" w:sz="0" w:space="0" w:color="auto"/>
        <w:right w:val="none" w:sz="0" w:space="0" w:color="auto"/>
      </w:divBdr>
    </w:div>
    <w:div w:id="1126125000">
      <w:bodyDiv w:val="1"/>
      <w:marLeft w:val="0"/>
      <w:marRight w:val="0"/>
      <w:marTop w:val="0"/>
      <w:marBottom w:val="0"/>
      <w:divBdr>
        <w:top w:val="none" w:sz="0" w:space="0" w:color="auto"/>
        <w:left w:val="none" w:sz="0" w:space="0" w:color="auto"/>
        <w:bottom w:val="none" w:sz="0" w:space="0" w:color="auto"/>
        <w:right w:val="none" w:sz="0" w:space="0" w:color="auto"/>
      </w:divBdr>
    </w:div>
    <w:div w:id="1131825230">
      <w:bodyDiv w:val="1"/>
      <w:marLeft w:val="0"/>
      <w:marRight w:val="0"/>
      <w:marTop w:val="0"/>
      <w:marBottom w:val="0"/>
      <w:divBdr>
        <w:top w:val="none" w:sz="0" w:space="0" w:color="auto"/>
        <w:left w:val="none" w:sz="0" w:space="0" w:color="auto"/>
        <w:bottom w:val="none" w:sz="0" w:space="0" w:color="auto"/>
        <w:right w:val="none" w:sz="0" w:space="0" w:color="auto"/>
      </w:divBdr>
    </w:div>
    <w:div w:id="1133445558">
      <w:bodyDiv w:val="1"/>
      <w:marLeft w:val="0"/>
      <w:marRight w:val="0"/>
      <w:marTop w:val="0"/>
      <w:marBottom w:val="0"/>
      <w:divBdr>
        <w:top w:val="none" w:sz="0" w:space="0" w:color="auto"/>
        <w:left w:val="none" w:sz="0" w:space="0" w:color="auto"/>
        <w:bottom w:val="none" w:sz="0" w:space="0" w:color="auto"/>
        <w:right w:val="none" w:sz="0" w:space="0" w:color="auto"/>
      </w:divBdr>
    </w:div>
    <w:div w:id="1148084520">
      <w:bodyDiv w:val="1"/>
      <w:marLeft w:val="0"/>
      <w:marRight w:val="0"/>
      <w:marTop w:val="0"/>
      <w:marBottom w:val="0"/>
      <w:divBdr>
        <w:top w:val="none" w:sz="0" w:space="0" w:color="auto"/>
        <w:left w:val="none" w:sz="0" w:space="0" w:color="auto"/>
        <w:bottom w:val="none" w:sz="0" w:space="0" w:color="auto"/>
        <w:right w:val="none" w:sz="0" w:space="0" w:color="auto"/>
      </w:divBdr>
    </w:div>
    <w:div w:id="1151943007">
      <w:bodyDiv w:val="1"/>
      <w:marLeft w:val="0"/>
      <w:marRight w:val="0"/>
      <w:marTop w:val="0"/>
      <w:marBottom w:val="0"/>
      <w:divBdr>
        <w:top w:val="none" w:sz="0" w:space="0" w:color="auto"/>
        <w:left w:val="none" w:sz="0" w:space="0" w:color="auto"/>
        <w:bottom w:val="none" w:sz="0" w:space="0" w:color="auto"/>
        <w:right w:val="none" w:sz="0" w:space="0" w:color="auto"/>
      </w:divBdr>
    </w:div>
    <w:div w:id="1168599433">
      <w:bodyDiv w:val="1"/>
      <w:marLeft w:val="0"/>
      <w:marRight w:val="0"/>
      <w:marTop w:val="0"/>
      <w:marBottom w:val="0"/>
      <w:divBdr>
        <w:top w:val="none" w:sz="0" w:space="0" w:color="auto"/>
        <w:left w:val="none" w:sz="0" w:space="0" w:color="auto"/>
        <w:bottom w:val="none" w:sz="0" w:space="0" w:color="auto"/>
        <w:right w:val="none" w:sz="0" w:space="0" w:color="auto"/>
      </w:divBdr>
    </w:div>
    <w:div w:id="1171523691">
      <w:bodyDiv w:val="1"/>
      <w:marLeft w:val="0"/>
      <w:marRight w:val="0"/>
      <w:marTop w:val="0"/>
      <w:marBottom w:val="0"/>
      <w:divBdr>
        <w:top w:val="none" w:sz="0" w:space="0" w:color="auto"/>
        <w:left w:val="none" w:sz="0" w:space="0" w:color="auto"/>
        <w:bottom w:val="none" w:sz="0" w:space="0" w:color="auto"/>
        <w:right w:val="none" w:sz="0" w:space="0" w:color="auto"/>
      </w:divBdr>
    </w:div>
    <w:div w:id="1175537003">
      <w:bodyDiv w:val="1"/>
      <w:marLeft w:val="0"/>
      <w:marRight w:val="0"/>
      <w:marTop w:val="0"/>
      <w:marBottom w:val="0"/>
      <w:divBdr>
        <w:top w:val="none" w:sz="0" w:space="0" w:color="auto"/>
        <w:left w:val="none" w:sz="0" w:space="0" w:color="auto"/>
        <w:bottom w:val="none" w:sz="0" w:space="0" w:color="auto"/>
        <w:right w:val="none" w:sz="0" w:space="0" w:color="auto"/>
      </w:divBdr>
    </w:div>
    <w:div w:id="1180197636">
      <w:bodyDiv w:val="1"/>
      <w:marLeft w:val="0"/>
      <w:marRight w:val="0"/>
      <w:marTop w:val="0"/>
      <w:marBottom w:val="0"/>
      <w:divBdr>
        <w:top w:val="none" w:sz="0" w:space="0" w:color="auto"/>
        <w:left w:val="none" w:sz="0" w:space="0" w:color="auto"/>
        <w:bottom w:val="none" w:sz="0" w:space="0" w:color="auto"/>
        <w:right w:val="none" w:sz="0" w:space="0" w:color="auto"/>
      </w:divBdr>
    </w:div>
    <w:div w:id="1202355906">
      <w:bodyDiv w:val="1"/>
      <w:marLeft w:val="0"/>
      <w:marRight w:val="0"/>
      <w:marTop w:val="0"/>
      <w:marBottom w:val="0"/>
      <w:divBdr>
        <w:top w:val="none" w:sz="0" w:space="0" w:color="auto"/>
        <w:left w:val="none" w:sz="0" w:space="0" w:color="auto"/>
        <w:bottom w:val="none" w:sz="0" w:space="0" w:color="auto"/>
        <w:right w:val="none" w:sz="0" w:space="0" w:color="auto"/>
      </w:divBdr>
    </w:div>
    <w:div w:id="1256206745">
      <w:bodyDiv w:val="1"/>
      <w:marLeft w:val="0"/>
      <w:marRight w:val="0"/>
      <w:marTop w:val="0"/>
      <w:marBottom w:val="0"/>
      <w:divBdr>
        <w:top w:val="none" w:sz="0" w:space="0" w:color="auto"/>
        <w:left w:val="none" w:sz="0" w:space="0" w:color="auto"/>
        <w:bottom w:val="none" w:sz="0" w:space="0" w:color="auto"/>
        <w:right w:val="none" w:sz="0" w:space="0" w:color="auto"/>
      </w:divBdr>
    </w:div>
    <w:div w:id="1258058063">
      <w:bodyDiv w:val="1"/>
      <w:marLeft w:val="0"/>
      <w:marRight w:val="0"/>
      <w:marTop w:val="0"/>
      <w:marBottom w:val="0"/>
      <w:divBdr>
        <w:top w:val="none" w:sz="0" w:space="0" w:color="auto"/>
        <w:left w:val="none" w:sz="0" w:space="0" w:color="auto"/>
        <w:bottom w:val="none" w:sz="0" w:space="0" w:color="auto"/>
        <w:right w:val="none" w:sz="0" w:space="0" w:color="auto"/>
      </w:divBdr>
    </w:div>
    <w:div w:id="1285773091">
      <w:bodyDiv w:val="1"/>
      <w:marLeft w:val="0"/>
      <w:marRight w:val="0"/>
      <w:marTop w:val="0"/>
      <w:marBottom w:val="0"/>
      <w:divBdr>
        <w:top w:val="none" w:sz="0" w:space="0" w:color="auto"/>
        <w:left w:val="none" w:sz="0" w:space="0" w:color="auto"/>
        <w:bottom w:val="none" w:sz="0" w:space="0" w:color="auto"/>
        <w:right w:val="none" w:sz="0" w:space="0" w:color="auto"/>
      </w:divBdr>
    </w:div>
    <w:div w:id="1302879269">
      <w:bodyDiv w:val="1"/>
      <w:marLeft w:val="0"/>
      <w:marRight w:val="0"/>
      <w:marTop w:val="0"/>
      <w:marBottom w:val="0"/>
      <w:divBdr>
        <w:top w:val="none" w:sz="0" w:space="0" w:color="auto"/>
        <w:left w:val="none" w:sz="0" w:space="0" w:color="auto"/>
        <w:bottom w:val="none" w:sz="0" w:space="0" w:color="auto"/>
        <w:right w:val="none" w:sz="0" w:space="0" w:color="auto"/>
      </w:divBdr>
    </w:div>
    <w:div w:id="1310357144">
      <w:bodyDiv w:val="1"/>
      <w:marLeft w:val="0"/>
      <w:marRight w:val="0"/>
      <w:marTop w:val="0"/>
      <w:marBottom w:val="0"/>
      <w:divBdr>
        <w:top w:val="none" w:sz="0" w:space="0" w:color="auto"/>
        <w:left w:val="none" w:sz="0" w:space="0" w:color="auto"/>
        <w:bottom w:val="none" w:sz="0" w:space="0" w:color="auto"/>
        <w:right w:val="none" w:sz="0" w:space="0" w:color="auto"/>
      </w:divBdr>
    </w:div>
    <w:div w:id="1318656576">
      <w:bodyDiv w:val="1"/>
      <w:marLeft w:val="0"/>
      <w:marRight w:val="0"/>
      <w:marTop w:val="0"/>
      <w:marBottom w:val="0"/>
      <w:divBdr>
        <w:top w:val="none" w:sz="0" w:space="0" w:color="auto"/>
        <w:left w:val="none" w:sz="0" w:space="0" w:color="auto"/>
        <w:bottom w:val="none" w:sz="0" w:space="0" w:color="auto"/>
        <w:right w:val="none" w:sz="0" w:space="0" w:color="auto"/>
      </w:divBdr>
    </w:div>
    <w:div w:id="1361466303">
      <w:bodyDiv w:val="1"/>
      <w:marLeft w:val="0"/>
      <w:marRight w:val="0"/>
      <w:marTop w:val="0"/>
      <w:marBottom w:val="0"/>
      <w:divBdr>
        <w:top w:val="none" w:sz="0" w:space="0" w:color="auto"/>
        <w:left w:val="none" w:sz="0" w:space="0" w:color="auto"/>
        <w:bottom w:val="none" w:sz="0" w:space="0" w:color="auto"/>
        <w:right w:val="none" w:sz="0" w:space="0" w:color="auto"/>
      </w:divBdr>
    </w:div>
    <w:div w:id="1373190776">
      <w:bodyDiv w:val="1"/>
      <w:marLeft w:val="0"/>
      <w:marRight w:val="0"/>
      <w:marTop w:val="0"/>
      <w:marBottom w:val="0"/>
      <w:divBdr>
        <w:top w:val="none" w:sz="0" w:space="0" w:color="auto"/>
        <w:left w:val="none" w:sz="0" w:space="0" w:color="auto"/>
        <w:bottom w:val="none" w:sz="0" w:space="0" w:color="auto"/>
        <w:right w:val="none" w:sz="0" w:space="0" w:color="auto"/>
      </w:divBdr>
    </w:div>
    <w:div w:id="1374959745">
      <w:bodyDiv w:val="1"/>
      <w:marLeft w:val="0"/>
      <w:marRight w:val="0"/>
      <w:marTop w:val="0"/>
      <w:marBottom w:val="0"/>
      <w:divBdr>
        <w:top w:val="none" w:sz="0" w:space="0" w:color="auto"/>
        <w:left w:val="none" w:sz="0" w:space="0" w:color="auto"/>
        <w:bottom w:val="none" w:sz="0" w:space="0" w:color="auto"/>
        <w:right w:val="none" w:sz="0" w:space="0" w:color="auto"/>
      </w:divBdr>
    </w:div>
    <w:div w:id="1384790145">
      <w:bodyDiv w:val="1"/>
      <w:marLeft w:val="0"/>
      <w:marRight w:val="0"/>
      <w:marTop w:val="0"/>
      <w:marBottom w:val="0"/>
      <w:divBdr>
        <w:top w:val="none" w:sz="0" w:space="0" w:color="auto"/>
        <w:left w:val="none" w:sz="0" w:space="0" w:color="auto"/>
        <w:bottom w:val="none" w:sz="0" w:space="0" w:color="auto"/>
        <w:right w:val="none" w:sz="0" w:space="0" w:color="auto"/>
      </w:divBdr>
    </w:div>
    <w:div w:id="1388139684">
      <w:bodyDiv w:val="1"/>
      <w:marLeft w:val="0"/>
      <w:marRight w:val="0"/>
      <w:marTop w:val="0"/>
      <w:marBottom w:val="0"/>
      <w:divBdr>
        <w:top w:val="none" w:sz="0" w:space="0" w:color="auto"/>
        <w:left w:val="none" w:sz="0" w:space="0" w:color="auto"/>
        <w:bottom w:val="none" w:sz="0" w:space="0" w:color="auto"/>
        <w:right w:val="none" w:sz="0" w:space="0" w:color="auto"/>
      </w:divBdr>
    </w:div>
    <w:div w:id="1397700982">
      <w:bodyDiv w:val="1"/>
      <w:marLeft w:val="0"/>
      <w:marRight w:val="0"/>
      <w:marTop w:val="0"/>
      <w:marBottom w:val="0"/>
      <w:divBdr>
        <w:top w:val="none" w:sz="0" w:space="0" w:color="auto"/>
        <w:left w:val="none" w:sz="0" w:space="0" w:color="auto"/>
        <w:bottom w:val="none" w:sz="0" w:space="0" w:color="auto"/>
        <w:right w:val="none" w:sz="0" w:space="0" w:color="auto"/>
      </w:divBdr>
    </w:div>
    <w:div w:id="1414159285">
      <w:bodyDiv w:val="1"/>
      <w:marLeft w:val="0"/>
      <w:marRight w:val="0"/>
      <w:marTop w:val="0"/>
      <w:marBottom w:val="0"/>
      <w:divBdr>
        <w:top w:val="none" w:sz="0" w:space="0" w:color="auto"/>
        <w:left w:val="none" w:sz="0" w:space="0" w:color="auto"/>
        <w:bottom w:val="none" w:sz="0" w:space="0" w:color="auto"/>
        <w:right w:val="none" w:sz="0" w:space="0" w:color="auto"/>
      </w:divBdr>
    </w:div>
    <w:div w:id="1414736555">
      <w:bodyDiv w:val="1"/>
      <w:marLeft w:val="0"/>
      <w:marRight w:val="0"/>
      <w:marTop w:val="0"/>
      <w:marBottom w:val="0"/>
      <w:divBdr>
        <w:top w:val="none" w:sz="0" w:space="0" w:color="auto"/>
        <w:left w:val="none" w:sz="0" w:space="0" w:color="auto"/>
        <w:bottom w:val="none" w:sz="0" w:space="0" w:color="auto"/>
        <w:right w:val="none" w:sz="0" w:space="0" w:color="auto"/>
      </w:divBdr>
    </w:div>
    <w:div w:id="1418211336">
      <w:bodyDiv w:val="1"/>
      <w:marLeft w:val="0"/>
      <w:marRight w:val="0"/>
      <w:marTop w:val="0"/>
      <w:marBottom w:val="0"/>
      <w:divBdr>
        <w:top w:val="none" w:sz="0" w:space="0" w:color="auto"/>
        <w:left w:val="none" w:sz="0" w:space="0" w:color="auto"/>
        <w:bottom w:val="none" w:sz="0" w:space="0" w:color="auto"/>
        <w:right w:val="none" w:sz="0" w:space="0" w:color="auto"/>
      </w:divBdr>
    </w:div>
    <w:div w:id="1473644113">
      <w:bodyDiv w:val="1"/>
      <w:marLeft w:val="0"/>
      <w:marRight w:val="0"/>
      <w:marTop w:val="0"/>
      <w:marBottom w:val="0"/>
      <w:divBdr>
        <w:top w:val="none" w:sz="0" w:space="0" w:color="auto"/>
        <w:left w:val="none" w:sz="0" w:space="0" w:color="auto"/>
        <w:bottom w:val="none" w:sz="0" w:space="0" w:color="auto"/>
        <w:right w:val="none" w:sz="0" w:space="0" w:color="auto"/>
      </w:divBdr>
    </w:div>
    <w:div w:id="1487435186">
      <w:bodyDiv w:val="1"/>
      <w:marLeft w:val="0"/>
      <w:marRight w:val="0"/>
      <w:marTop w:val="0"/>
      <w:marBottom w:val="0"/>
      <w:divBdr>
        <w:top w:val="none" w:sz="0" w:space="0" w:color="auto"/>
        <w:left w:val="none" w:sz="0" w:space="0" w:color="auto"/>
        <w:bottom w:val="none" w:sz="0" w:space="0" w:color="auto"/>
        <w:right w:val="none" w:sz="0" w:space="0" w:color="auto"/>
      </w:divBdr>
    </w:div>
    <w:div w:id="1492328862">
      <w:bodyDiv w:val="1"/>
      <w:marLeft w:val="0"/>
      <w:marRight w:val="0"/>
      <w:marTop w:val="0"/>
      <w:marBottom w:val="0"/>
      <w:divBdr>
        <w:top w:val="none" w:sz="0" w:space="0" w:color="auto"/>
        <w:left w:val="none" w:sz="0" w:space="0" w:color="auto"/>
        <w:bottom w:val="none" w:sz="0" w:space="0" w:color="auto"/>
        <w:right w:val="none" w:sz="0" w:space="0" w:color="auto"/>
      </w:divBdr>
    </w:div>
    <w:div w:id="1504780860">
      <w:bodyDiv w:val="1"/>
      <w:marLeft w:val="0"/>
      <w:marRight w:val="0"/>
      <w:marTop w:val="0"/>
      <w:marBottom w:val="0"/>
      <w:divBdr>
        <w:top w:val="none" w:sz="0" w:space="0" w:color="auto"/>
        <w:left w:val="none" w:sz="0" w:space="0" w:color="auto"/>
        <w:bottom w:val="none" w:sz="0" w:space="0" w:color="auto"/>
        <w:right w:val="none" w:sz="0" w:space="0" w:color="auto"/>
      </w:divBdr>
    </w:div>
    <w:div w:id="1554121512">
      <w:bodyDiv w:val="1"/>
      <w:marLeft w:val="0"/>
      <w:marRight w:val="0"/>
      <w:marTop w:val="0"/>
      <w:marBottom w:val="0"/>
      <w:divBdr>
        <w:top w:val="none" w:sz="0" w:space="0" w:color="auto"/>
        <w:left w:val="none" w:sz="0" w:space="0" w:color="auto"/>
        <w:bottom w:val="none" w:sz="0" w:space="0" w:color="auto"/>
        <w:right w:val="none" w:sz="0" w:space="0" w:color="auto"/>
      </w:divBdr>
    </w:div>
    <w:div w:id="1564754939">
      <w:bodyDiv w:val="1"/>
      <w:marLeft w:val="0"/>
      <w:marRight w:val="0"/>
      <w:marTop w:val="0"/>
      <w:marBottom w:val="0"/>
      <w:divBdr>
        <w:top w:val="none" w:sz="0" w:space="0" w:color="auto"/>
        <w:left w:val="none" w:sz="0" w:space="0" w:color="auto"/>
        <w:bottom w:val="none" w:sz="0" w:space="0" w:color="auto"/>
        <w:right w:val="none" w:sz="0" w:space="0" w:color="auto"/>
      </w:divBdr>
    </w:div>
    <w:div w:id="1589460961">
      <w:bodyDiv w:val="1"/>
      <w:marLeft w:val="0"/>
      <w:marRight w:val="0"/>
      <w:marTop w:val="0"/>
      <w:marBottom w:val="0"/>
      <w:divBdr>
        <w:top w:val="none" w:sz="0" w:space="0" w:color="auto"/>
        <w:left w:val="none" w:sz="0" w:space="0" w:color="auto"/>
        <w:bottom w:val="none" w:sz="0" w:space="0" w:color="auto"/>
        <w:right w:val="none" w:sz="0" w:space="0" w:color="auto"/>
      </w:divBdr>
    </w:div>
    <w:div w:id="1617446714">
      <w:bodyDiv w:val="1"/>
      <w:marLeft w:val="0"/>
      <w:marRight w:val="0"/>
      <w:marTop w:val="0"/>
      <w:marBottom w:val="0"/>
      <w:divBdr>
        <w:top w:val="none" w:sz="0" w:space="0" w:color="auto"/>
        <w:left w:val="none" w:sz="0" w:space="0" w:color="auto"/>
        <w:bottom w:val="none" w:sz="0" w:space="0" w:color="auto"/>
        <w:right w:val="none" w:sz="0" w:space="0" w:color="auto"/>
      </w:divBdr>
    </w:div>
    <w:div w:id="1619141730">
      <w:bodyDiv w:val="1"/>
      <w:marLeft w:val="0"/>
      <w:marRight w:val="0"/>
      <w:marTop w:val="0"/>
      <w:marBottom w:val="0"/>
      <w:divBdr>
        <w:top w:val="none" w:sz="0" w:space="0" w:color="auto"/>
        <w:left w:val="none" w:sz="0" w:space="0" w:color="auto"/>
        <w:bottom w:val="none" w:sz="0" w:space="0" w:color="auto"/>
        <w:right w:val="none" w:sz="0" w:space="0" w:color="auto"/>
      </w:divBdr>
    </w:div>
    <w:div w:id="1633827243">
      <w:bodyDiv w:val="1"/>
      <w:marLeft w:val="0"/>
      <w:marRight w:val="0"/>
      <w:marTop w:val="0"/>
      <w:marBottom w:val="0"/>
      <w:divBdr>
        <w:top w:val="none" w:sz="0" w:space="0" w:color="auto"/>
        <w:left w:val="none" w:sz="0" w:space="0" w:color="auto"/>
        <w:bottom w:val="none" w:sz="0" w:space="0" w:color="auto"/>
        <w:right w:val="none" w:sz="0" w:space="0" w:color="auto"/>
      </w:divBdr>
    </w:div>
    <w:div w:id="1637030176">
      <w:bodyDiv w:val="1"/>
      <w:marLeft w:val="0"/>
      <w:marRight w:val="0"/>
      <w:marTop w:val="0"/>
      <w:marBottom w:val="0"/>
      <w:divBdr>
        <w:top w:val="none" w:sz="0" w:space="0" w:color="auto"/>
        <w:left w:val="none" w:sz="0" w:space="0" w:color="auto"/>
        <w:bottom w:val="none" w:sz="0" w:space="0" w:color="auto"/>
        <w:right w:val="none" w:sz="0" w:space="0" w:color="auto"/>
      </w:divBdr>
    </w:div>
    <w:div w:id="1661959215">
      <w:bodyDiv w:val="1"/>
      <w:marLeft w:val="0"/>
      <w:marRight w:val="0"/>
      <w:marTop w:val="0"/>
      <w:marBottom w:val="0"/>
      <w:divBdr>
        <w:top w:val="none" w:sz="0" w:space="0" w:color="auto"/>
        <w:left w:val="none" w:sz="0" w:space="0" w:color="auto"/>
        <w:bottom w:val="none" w:sz="0" w:space="0" w:color="auto"/>
        <w:right w:val="none" w:sz="0" w:space="0" w:color="auto"/>
      </w:divBdr>
    </w:div>
    <w:div w:id="1669672430">
      <w:bodyDiv w:val="1"/>
      <w:marLeft w:val="0"/>
      <w:marRight w:val="0"/>
      <w:marTop w:val="0"/>
      <w:marBottom w:val="0"/>
      <w:divBdr>
        <w:top w:val="none" w:sz="0" w:space="0" w:color="auto"/>
        <w:left w:val="none" w:sz="0" w:space="0" w:color="auto"/>
        <w:bottom w:val="none" w:sz="0" w:space="0" w:color="auto"/>
        <w:right w:val="none" w:sz="0" w:space="0" w:color="auto"/>
      </w:divBdr>
    </w:div>
    <w:div w:id="1683314140">
      <w:bodyDiv w:val="1"/>
      <w:marLeft w:val="0"/>
      <w:marRight w:val="0"/>
      <w:marTop w:val="0"/>
      <w:marBottom w:val="0"/>
      <w:divBdr>
        <w:top w:val="none" w:sz="0" w:space="0" w:color="auto"/>
        <w:left w:val="none" w:sz="0" w:space="0" w:color="auto"/>
        <w:bottom w:val="none" w:sz="0" w:space="0" w:color="auto"/>
        <w:right w:val="none" w:sz="0" w:space="0" w:color="auto"/>
      </w:divBdr>
    </w:div>
    <w:div w:id="1710567527">
      <w:bodyDiv w:val="1"/>
      <w:marLeft w:val="0"/>
      <w:marRight w:val="0"/>
      <w:marTop w:val="0"/>
      <w:marBottom w:val="0"/>
      <w:divBdr>
        <w:top w:val="none" w:sz="0" w:space="0" w:color="auto"/>
        <w:left w:val="none" w:sz="0" w:space="0" w:color="auto"/>
        <w:bottom w:val="none" w:sz="0" w:space="0" w:color="auto"/>
        <w:right w:val="none" w:sz="0" w:space="0" w:color="auto"/>
      </w:divBdr>
    </w:div>
    <w:div w:id="1714619364">
      <w:bodyDiv w:val="1"/>
      <w:marLeft w:val="0"/>
      <w:marRight w:val="0"/>
      <w:marTop w:val="0"/>
      <w:marBottom w:val="0"/>
      <w:divBdr>
        <w:top w:val="none" w:sz="0" w:space="0" w:color="auto"/>
        <w:left w:val="none" w:sz="0" w:space="0" w:color="auto"/>
        <w:bottom w:val="none" w:sz="0" w:space="0" w:color="auto"/>
        <w:right w:val="none" w:sz="0" w:space="0" w:color="auto"/>
      </w:divBdr>
    </w:div>
    <w:div w:id="1725525735">
      <w:bodyDiv w:val="1"/>
      <w:marLeft w:val="0"/>
      <w:marRight w:val="0"/>
      <w:marTop w:val="0"/>
      <w:marBottom w:val="0"/>
      <w:divBdr>
        <w:top w:val="none" w:sz="0" w:space="0" w:color="auto"/>
        <w:left w:val="none" w:sz="0" w:space="0" w:color="auto"/>
        <w:bottom w:val="none" w:sz="0" w:space="0" w:color="auto"/>
        <w:right w:val="none" w:sz="0" w:space="0" w:color="auto"/>
      </w:divBdr>
    </w:div>
    <w:div w:id="1741825985">
      <w:bodyDiv w:val="1"/>
      <w:marLeft w:val="0"/>
      <w:marRight w:val="0"/>
      <w:marTop w:val="0"/>
      <w:marBottom w:val="0"/>
      <w:divBdr>
        <w:top w:val="none" w:sz="0" w:space="0" w:color="auto"/>
        <w:left w:val="none" w:sz="0" w:space="0" w:color="auto"/>
        <w:bottom w:val="none" w:sz="0" w:space="0" w:color="auto"/>
        <w:right w:val="none" w:sz="0" w:space="0" w:color="auto"/>
      </w:divBdr>
    </w:div>
    <w:div w:id="1776361587">
      <w:bodyDiv w:val="1"/>
      <w:marLeft w:val="0"/>
      <w:marRight w:val="0"/>
      <w:marTop w:val="0"/>
      <w:marBottom w:val="0"/>
      <w:divBdr>
        <w:top w:val="none" w:sz="0" w:space="0" w:color="auto"/>
        <w:left w:val="none" w:sz="0" w:space="0" w:color="auto"/>
        <w:bottom w:val="none" w:sz="0" w:space="0" w:color="auto"/>
        <w:right w:val="none" w:sz="0" w:space="0" w:color="auto"/>
      </w:divBdr>
    </w:div>
    <w:div w:id="1786655299">
      <w:bodyDiv w:val="1"/>
      <w:marLeft w:val="0"/>
      <w:marRight w:val="0"/>
      <w:marTop w:val="0"/>
      <w:marBottom w:val="0"/>
      <w:divBdr>
        <w:top w:val="none" w:sz="0" w:space="0" w:color="auto"/>
        <w:left w:val="none" w:sz="0" w:space="0" w:color="auto"/>
        <w:bottom w:val="none" w:sz="0" w:space="0" w:color="auto"/>
        <w:right w:val="none" w:sz="0" w:space="0" w:color="auto"/>
      </w:divBdr>
    </w:div>
    <w:div w:id="1787238458">
      <w:bodyDiv w:val="1"/>
      <w:marLeft w:val="0"/>
      <w:marRight w:val="0"/>
      <w:marTop w:val="0"/>
      <w:marBottom w:val="0"/>
      <w:divBdr>
        <w:top w:val="none" w:sz="0" w:space="0" w:color="auto"/>
        <w:left w:val="none" w:sz="0" w:space="0" w:color="auto"/>
        <w:bottom w:val="none" w:sz="0" w:space="0" w:color="auto"/>
        <w:right w:val="none" w:sz="0" w:space="0" w:color="auto"/>
      </w:divBdr>
    </w:div>
    <w:div w:id="1814517331">
      <w:bodyDiv w:val="1"/>
      <w:marLeft w:val="0"/>
      <w:marRight w:val="0"/>
      <w:marTop w:val="0"/>
      <w:marBottom w:val="0"/>
      <w:divBdr>
        <w:top w:val="none" w:sz="0" w:space="0" w:color="auto"/>
        <w:left w:val="none" w:sz="0" w:space="0" w:color="auto"/>
        <w:bottom w:val="none" w:sz="0" w:space="0" w:color="auto"/>
        <w:right w:val="none" w:sz="0" w:space="0" w:color="auto"/>
      </w:divBdr>
    </w:div>
    <w:div w:id="1842816536">
      <w:bodyDiv w:val="1"/>
      <w:marLeft w:val="0"/>
      <w:marRight w:val="0"/>
      <w:marTop w:val="0"/>
      <w:marBottom w:val="0"/>
      <w:divBdr>
        <w:top w:val="none" w:sz="0" w:space="0" w:color="auto"/>
        <w:left w:val="none" w:sz="0" w:space="0" w:color="auto"/>
        <w:bottom w:val="none" w:sz="0" w:space="0" w:color="auto"/>
        <w:right w:val="none" w:sz="0" w:space="0" w:color="auto"/>
      </w:divBdr>
    </w:div>
    <w:div w:id="1849169766">
      <w:bodyDiv w:val="1"/>
      <w:marLeft w:val="0"/>
      <w:marRight w:val="0"/>
      <w:marTop w:val="0"/>
      <w:marBottom w:val="0"/>
      <w:divBdr>
        <w:top w:val="none" w:sz="0" w:space="0" w:color="auto"/>
        <w:left w:val="none" w:sz="0" w:space="0" w:color="auto"/>
        <w:bottom w:val="none" w:sz="0" w:space="0" w:color="auto"/>
        <w:right w:val="none" w:sz="0" w:space="0" w:color="auto"/>
      </w:divBdr>
    </w:div>
    <w:div w:id="1852522165">
      <w:bodyDiv w:val="1"/>
      <w:marLeft w:val="0"/>
      <w:marRight w:val="0"/>
      <w:marTop w:val="0"/>
      <w:marBottom w:val="0"/>
      <w:divBdr>
        <w:top w:val="none" w:sz="0" w:space="0" w:color="auto"/>
        <w:left w:val="none" w:sz="0" w:space="0" w:color="auto"/>
        <w:bottom w:val="none" w:sz="0" w:space="0" w:color="auto"/>
        <w:right w:val="none" w:sz="0" w:space="0" w:color="auto"/>
      </w:divBdr>
    </w:div>
    <w:div w:id="1854299636">
      <w:bodyDiv w:val="1"/>
      <w:marLeft w:val="0"/>
      <w:marRight w:val="0"/>
      <w:marTop w:val="0"/>
      <w:marBottom w:val="0"/>
      <w:divBdr>
        <w:top w:val="none" w:sz="0" w:space="0" w:color="auto"/>
        <w:left w:val="none" w:sz="0" w:space="0" w:color="auto"/>
        <w:bottom w:val="none" w:sz="0" w:space="0" w:color="auto"/>
        <w:right w:val="none" w:sz="0" w:space="0" w:color="auto"/>
      </w:divBdr>
    </w:div>
    <w:div w:id="1878661793">
      <w:bodyDiv w:val="1"/>
      <w:marLeft w:val="0"/>
      <w:marRight w:val="0"/>
      <w:marTop w:val="0"/>
      <w:marBottom w:val="0"/>
      <w:divBdr>
        <w:top w:val="none" w:sz="0" w:space="0" w:color="auto"/>
        <w:left w:val="none" w:sz="0" w:space="0" w:color="auto"/>
        <w:bottom w:val="none" w:sz="0" w:space="0" w:color="auto"/>
        <w:right w:val="none" w:sz="0" w:space="0" w:color="auto"/>
      </w:divBdr>
    </w:div>
    <w:div w:id="1901088910">
      <w:bodyDiv w:val="1"/>
      <w:marLeft w:val="0"/>
      <w:marRight w:val="0"/>
      <w:marTop w:val="0"/>
      <w:marBottom w:val="0"/>
      <w:divBdr>
        <w:top w:val="none" w:sz="0" w:space="0" w:color="auto"/>
        <w:left w:val="none" w:sz="0" w:space="0" w:color="auto"/>
        <w:bottom w:val="none" w:sz="0" w:space="0" w:color="auto"/>
        <w:right w:val="none" w:sz="0" w:space="0" w:color="auto"/>
      </w:divBdr>
    </w:div>
    <w:div w:id="1940094742">
      <w:bodyDiv w:val="1"/>
      <w:marLeft w:val="0"/>
      <w:marRight w:val="0"/>
      <w:marTop w:val="0"/>
      <w:marBottom w:val="0"/>
      <w:divBdr>
        <w:top w:val="none" w:sz="0" w:space="0" w:color="auto"/>
        <w:left w:val="none" w:sz="0" w:space="0" w:color="auto"/>
        <w:bottom w:val="none" w:sz="0" w:space="0" w:color="auto"/>
        <w:right w:val="none" w:sz="0" w:space="0" w:color="auto"/>
      </w:divBdr>
    </w:div>
    <w:div w:id="1977098651">
      <w:bodyDiv w:val="1"/>
      <w:marLeft w:val="0"/>
      <w:marRight w:val="0"/>
      <w:marTop w:val="0"/>
      <w:marBottom w:val="0"/>
      <w:divBdr>
        <w:top w:val="none" w:sz="0" w:space="0" w:color="auto"/>
        <w:left w:val="none" w:sz="0" w:space="0" w:color="auto"/>
        <w:bottom w:val="none" w:sz="0" w:space="0" w:color="auto"/>
        <w:right w:val="none" w:sz="0" w:space="0" w:color="auto"/>
      </w:divBdr>
    </w:div>
    <w:div w:id="1986739460">
      <w:bodyDiv w:val="1"/>
      <w:marLeft w:val="0"/>
      <w:marRight w:val="0"/>
      <w:marTop w:val="0"/>
      <w:marBottom w:val="0"/>
      <w:divBdr>
        <w:top w:val="none" w:sz="0" w:space="0" w:color="auto"/>
        <w:left w:val="none" w:sz="0" w:space="0" w:color="auto"/>
        <w:bottom w:val="none" w:sz="0" w:space="0" w:color="auto"/>
        <w:right w:val="none" w:sz="0" w:space="0" w:color="auto"/>
      </w:divBdr>
    </w:div>
    <w:div w:id="2040662817">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9275896">
      <w:bodyDiv w:val="1"/>
      <w:marLeft w:val="0"/>
      <w:marRight w:val="0"/>
      <w:marTop w:val="0"/>
      <w:marBottom w:val="0"/>
      <w:divBdr>
        <w:top w:val="none" w:sz="0" w:space="0" w:color="auto"/>
        <w:left w:val="none" w:sz="0" w:space="0" w:color="auto"/>
        <w:bottom w:val="none" w:sz="0" w:space="0" w:color="auto"/>
        <w:right w:val="none" w:sz="0" w:space="0" w:color="auto"/>
      </w:divBdr>
    </w:div>
    <w:div w:id="2065635516">
      <w:bodyDiv w:val="1"/>
      <w:marLeft w:val="0"/>
      <w:marRight w:val="0"/>
      <w:marTop w:val="0"/>
      <w:marBottom w:val="0"/>
      <w:divBdr>
        <w:top w:val="none" w:sz="0" w:space="0" w:color="auto"/>
        <w:left w:val="none" w:sz="0" w:space="0" w:color="auto"/>
        <w:bottom w:val="none" w:sz="0" w:space="0" w:color="auto"/>
        <w:right w:val="none" w:sz="0" w:space="0" w:color="auto"/>
      </w:divBdr>
    </w:div>
    <w:div w:id="2068139048">
      <w:bodyDiv w:val="1"/>
      <w:marLeft w:val="0"/>
      <w:marRight w:val="0"/>
      <w:marTop w:val="0"/>
      <w:marBottom w:val="0"/>
      <w:divBdr>
        <w:top w:val="none" w:sz="0" w:space="0" w:color="auto"/>
        <w:left w:val="none" w:sz="0" w:space="0" w:color="auto"/>
        <w:bottom w:val="none" w:sz="0" w:space="0" w:color="auto"/>
        <w:right w:val="none" w:sz="0" w:space="0" w:color="auto"/>
      </w:divBdr>
    </w:div>
    <w:div w:id="2069111355">
      <w:bodyDiv w:val="1"/>
      <w:marLeft w:val="0"/>
      <w:marRight w:val="0"/>
      <w:marTop w:val="0"/>
      <w:marBottom w:val="0"/>
      <w:divBdr>
        <w:top w:val="none" w:sz="0" w:space="0" w:color="auto"/>
        <w:left w:val="none" w:sz="0" w:space="0" w:color="auto"/>
        <w:bottom w:val="none" w:sz="0" w:space="0" w:color="auto"/>
        <w:right w:val="none" w:sz="0" w:space="0" w:color="auto"/>
      </w:divBdr>
    </w:div>
    <w:div w:id="2090273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vie\OneDrive%20-%20Skills%20Impact\TP%20Projects\PPM%20Pulp%20and%20Paper\1%20Development\Unit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Development</Project_x0020_Phas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9F1FCB7DA200343AA1FC139DC89E43C" ma:contentTypeVersion="4" ma:contentTypeDescription="Create a new document." ma:contentTypeScope="" ma:versionID="75d35992801bd342db995e7dd657b83f">
  <xsd:schema xmlns:xsd="http://www.w3.org/2001/XMLSchema" xmlns:xs="http://www.w3.org/2001/XMLSchema" xmlns:p="http://schemas.microsoft.com/office/2006/metadata/properties" xmlns:ns1="http://schemas.microsoft.com/sharepoint/v3" xmlns:ns2="d50bbff7-d6dd-47d2-864a-cfdc2c3db0f4" xmlns:ns3="a828a230-96c0-4592-baad-de139faad130" targetNamespace="http://schemas.microsoft.com/office/2006/metadata/properties" ma:root="true" ma:fieldsID="ea25721a922f98f30f54372d2fb290e4" ns1:_="" ns2:_="" ns3:_="">
    <xsd:import namespace="http://schemas.microsoft.com/sharepoint/v3"/>
    <xsd:import namespace="d50bbff7-d6dd-47d2-864a-cfdc2c3db0f4"/>
    <xsd:import namespace="a828a230-96c0-4592-baad-de139faad130"/>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a828a230-96c0-4592-baad-de139faad130"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09030e7-b0cf-4b53-b80b-c6e245e9d902"/>
    <ds:schemaRef ds:uri="c0c61cd0-8906-41a6-94dd-696765a41e73"/>
    <ds:schemaRef ds:uri="http://schemas.microsoft.com/sharepoint/v3"/>
    <ds:schemaRef ds:uri="d50bbff7-d6dd-47d2-864a-cfdc2c3db0f4"/>
  </ds:schemaRefs>
</ds:datastoreItem>
</file>

<file path=customXml/itemProps3.xml><?xml version="1.0" encoding="utf-8"?>
<ds:datastoreItem xmlns:ds="http://schemas.openxmlformats.org/officeDocument/2006/customXml" ds:itemID="{114CBC42-B954-48A4-B3AF-7FE39CAE6B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a828a230-96c0-4592-baad-de139faad13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701567C-DE91-4C1B-A565-0A674AAA03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2</TotalTime>
  <Pages>5</Pages>
  <Words>1272</Words>
  <Characters>7251</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8506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Elvie Arugay</dc:creator>
  <cp:lastModifiedBy>Ruth Geldard</cp:lastModifiedBy>
  <cp:revision>2</cp:revision>
  <cp:lastPrinted>2016-05-27T05:21:00Z</cp:lastPrinted>
  <dcterms:created xsi:type="dcterms:W3CDTF">2021-03-16T06:15:00Z</dcterms:created>
  <dcterms:modified xsi:type="dcterms:W3CDTF">2021-03-16T06:15:00Z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0x01010059F1FCB7DA200343AA1FC139DC89E43C</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