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3E8CD160" w:rsidR="00F1480E" w:rsidRPr="000754EC" w:rsidRDefault="00DC69A7" w:rsidP="000754EC">
            <w:pPr>
              <w:pStyle w:val="SIText"/>
            </w:pPr>
            <w:r w:rsidRPr="00DC69A7">
              <w:t xml:space="preserve">This version released with ACM Animal Care and Management Training Package Version </w:t>
            </w:r>
            <w:r w:rsidR="00E36124">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3B492A17" w:rsidR="00F1480E" w:rsidRPr="000754EC" w:rsidRDefault="00DD4582" w:rsidP="000754EC">
            <w:pPr>
              <w:pStyle w:val="SIUNITCODE"/>
            </w:pPr>
            <w:r w:rsidRPr="00DD4582">
              <w:t>ACMEQU2</w:t>
            </w:r>
            <w:r w:rsidR="00CA74EC">
              <w:t>X</w:t>
            </w:r>
            <w:r w:rsidR="009F211A">
              <w:t>2</w:t>
            </w:r>
            <w:r w:rsidRPr="00DD4582">
              <w:t>0</w:t>
            </w:r>
          </w:p>
        </w:tc>
        <w:tc>
          <w:tcPr>
            <w:tcW w:w="3604" w:type="pct"/>
            <w:shd w:val="clear" w:color="auto" w:fill="auto"/>
          </w:tcPr>
          <w:p w14:paraId="30494620" w14:textId="5776C117" w:rsidR="00F1480E" w:rsidRPr="000754EC" w:rsidRDefault="00DD4582" w:rsidP="000754EC">
            <w:pPr>
              <w:pStyle w:val="SIUnittitle"/>
            </w:pPr>
            <w:r w:rsidRPr="00DD4582">
              <w:t>Lunge educated horses</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6C8863DB" w14:textId="525C3E69" w:rsidR="00DD4582" w:rsidRPr="00DD4582" w:rsidRDefault="00DD4582" w:rsidP="00DD4582">
            <w:pPr>
              <w:pStyle w:val="SIText"/>
            </w:pPr>
            <w:r w:rsidRPr="00DD4582">
              <w:t xml:space="preserve">This unit of competency describes the skills and knowledge required to perform basic ground exercising techniques involving </w:t>
            </w:r>
            <w:proofErr w:type="spellStart"/>
            <w:r w:rsidRPr="00DD4582">
              <w:t>lungeing</w:t>
            </w:r>
            <w:proofErr w:type="spellEnd"/>
            <w:r w:rsidRPr="00DD4582">
              <w:t xml:space="preserve"> a calm and suitably educated horse. It covers the correct fitting of </w:t>
            </w:r>
            <w:proofErr w:type="spellStart"/>
            <w:r w:rsidRPr="00DD4582">
              <w:t>lungeing</w:t>
            </w:r>
            <w:proofErr w:type="spellEnd"/>
            <w:r w:rsidRPr="00DD4582">
              <w:t xml:space="preserve"> equipment, caring for horses </w:t>
            </w:r>
            <w:r w:rsidR="00D743EF">
              <w:t>during</w:t>
            </w:r>
            <w:r w:rsidRPr="00DD4582">
              <w:t xml:space="preserve"> and </w:t>
            </w:r>
            <w:r w:rsidR="00D743EF">
              <w:t xml:space="preserve">after </w:t>
            </w:r>
            <w:r w:rsidRPr="00DD4582">
              <w:t xml:space="preserve">exercise, and knowledge of potential safety risks </w:t>
            </w:r>
            <w:r w:rsidR="00D743EF">
              <w:t xml:space="preserve">when </w:t>
            </w:r>
            <w:proofErr w:type="spellStart"/>
            <w:r w:rsidRPr="00DD4582">
              <w:t>lungeing</w:t>
            </w:r>
            <w:proofErr w:type="spellEnd"/>
            <w:r w:rsidRPr="00DD4582">
              <w:t xml:space="preserve"> horses.</w:t>
            </w:r>
          </w:p>
          <w:p w14:paraId="476BB0DC" w14:textId="77777777" w:rsidR="00DD4582" w:rsidRPr="00DD4582" w:rsidRDefault="00DD4582" w:rsidP="00DD4582">
            <w:pPr>
              <w:pStyle w:val="SIText"/>
            </w:pPr>
          </w:p>
          <w:p w14:paraId="06490DEE" w14:textId="04DEC028" w:rsidR="0069766A" w:rsidRDefault="0069766A" w:rsidP="00DD4582">
            <w:pPr>
              <w:pStyle w:val="SIText"/>
            </w:pPr>
            <w:r w:rsidRPr="0069766A">
              <w:t>This unit applies to workers in industries involving horses, who undertake routine non ridden horse exercise tasks under supervision</w:t>
            </w:r>
            <w:r>
              <w:t>.</w:t>
            </w:r>
            <w:r w:rsidRPr="0069766A">
              <w:t xml:space="preserve"> </w:t>
            </w:r>
            <w:r w:rsidR="005B50B4" w:rsidRPr="005B50B4">
              <w:rPr>
                <w:rStyle w:val="SITemporaryText-blue"/>
                <w:color w:val="auto"/>
                <w:sz w:val="20"/>
              </w:rPr>
              <w:t>The exercise may be undertaken in yards, exercise arenas and event areas</w:t>
            </w:r>
            <w:r w:rsidR="005B50B4">
              <w:t>.</w:t>
            </w:r>
          </w:p>
          <w:p w14:paraId="45104F67" w14:textId="77777777" w:rsidR="005B50B4" w:rsidRPr="00DD4582" w:rsidRDefault="005B50B4" w:rsidP="00DD4582">
            <w:pPr>
              <w:pStyle w:val="SIText"/>
            </w:pPr>
          </w:p>
          <w:p w14:paraId="74262353" w14:textId="332F989A" w:rsidR="00114365" w:rsidRDefault="00114365" w:rsidP="00DD4582">
            <w:pPr>
              <w:pStyle w:val="SIText"/>
            </w:pPr>
            <w:r w:rsidRPr="00114365">
              <w:t xml:space="preserve">Commonwealth and state/territory health and safety, and animal welfare legislation, </w:t>
            </w:r>
            <w:proofErr w:type="gramStart"/>
            <w:r w:rsidRPr="00114365">
              <w:t>regulations</w:t>
            </w:r>
            <w:proofErr w:type="gramEnd"/>
            <w:r w:rsidRPr="00114365">
              <w:t xml:space="preserve"> and codes of practice relevant to interacting with horses apply to workers in this industry. Requirements vary between industry sectors and jurisdictions.</w:t>
            </w:r>
          </w:p>
          <w:p w14:paraId="2F92CD76" w14:textId="77777777" w:rsidR="00114365" w:rsidRDefault="00114365" w:rsidP="00DD4582">
            <w:pPr>
              <w:pStyle w:val="SIText"/>
            </w:pPr>
          </w:p>
          <w:p w14:paraId="70546F4A" w14:textId="069F64F1" w:rsidR="00373436" w:rsidRPr="000754EC" w:rsidRDefault="00DD4582" w:rsidP="00114365">
            <w:pPr>
              <w:pStyle w:val="SIText"/>
            </w:pPr>
            <w:r w:rsidRPr="00DD4582">
              <w:t>No licensing</w:t>
            </w:r>
            <w:r w:rsidR="00C365CE">
              <w:t>, legislative</w:t>
            </w:r>
            <w:r w:rsidRPr="00DD4582">
              <w:t xml:space="preserve"> or certification requirements apply to this unit at the time of publication, except for the racing industry, where requirements vary between states and territories. Users working in the racing industry are advised to contact the relevant Principal Racing Authority for advice on current requirements.</w:t>
            </w: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3C2AFC72" w:rsidR="00F1480E" w:rsidRPr="00A611E9" w:rsidRDefault="001F3C8A" w:rsidP="006B343B">
            <w:pPr>
              <w:pStyle w:val="SIText"/>
              <w:rPr>
                <w:rStyle w:val="SIStrikethroughtext"/>
                <w:strike w:val="0"/>
                <w:color w:val="auto"/>
              </w:rPr>
            </w:pPr>
            <w:r w:rsidRPr="006B343B">
              <w:t>ACMEQU2</w:t>
            </w:r>
            <w:r w:rsidR="006B343B" w:rsidRPr="006B343B">
              <w:t>X</w:t>
            </w:r>
            <w:r w:rsidR="009F211A">
              <w:t>1</w:t>
            </w:r>
            <w:r w:rsidRPr="00A611E9">
              <w:t xml:space="preserve">2 Handle horses safely </w:t>
            </w:r>
          </w:p>
        </w:tc>
      </w:tr>
      <w:tr w:rsidR="00F1480E" w:rsidRPr="00963A46" w14:paraId="6A27A30B" w14:textId="77777777" w:rsidTr="00CA2922">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43188B60" w:rsidR="00F1480E" w:rsidRPr="000754EC" w:rsidRDefault="0049794A" w:rsidP="000754EC">
            <w:pPr>
              <w:pStyle w:val="SIText"/>
            </w:pPr>
            <w:r w:rsidRPr="0049794A">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E7569" w:rsidRPr="000A4327" w14:paraId="488D3012" w14:textId="77777777" w:rsidTr="00CA2922">
        <w:trPr>
          <w:cantSplit/>
        </w:trPr>
        <w:tc>
          <w:tcPr>
            <w:tcW w:w="1396" w:type="pct"/>
            <w:shd w:val="clear" w:color="auto" w:fill="auto"/>
          </w:tcPr>
          <w:p w14:paraId="629230BC" w14:textId="70C2F7BC" w:rsidR="003E7569" w:rsidRPr="004F5CC8" w:rsidRDefault="003E7569" w:rsidP="004F5CC8">
            <w:pPr>
              <w:pStyle w:val="SIText"/>
              <w:rPr>
                <w:rStyle w:val="SITemporaryText-blue"/>
                <w:color w:val="auto"/>
                <w:sz w:val="20"/>
              </w:rPr>
            </w:pPr>
            <w:r w:rsidRPr="004F5CC8">
              <w:rPr>
                <w:rStyle w:val="SITemporaryText-blue"/>
                <w:color w:val="auto"/>
                <w:sz w:val="20"/>
              </w:rPr>
              <w:t>1. Prepare to lunge horse</w:t>
            </w:r>
          </w:p>
        </w:tc>
        <w:tc>
          <w:tcPr>
            <w:tcW w:w="3604" w:type="pct"/>
            <w:shd w:val="clear" w:color="auto" w:fill="auto"/>
          </w:tcPr>
          <w:p w14:paraId="59905BB1" w14:textId="121A83F9" w:rsidR="005D128A" w:rsidRPr="004F5CC8" w:rsidRDefault="003E7569" w:rsidP="004F5CC8">
            <w:pPr>
              <w:pStyle w:val="SIText"/>
              <w:rPr>
                <w:rStyle w:val="SITemporaryText-blue"/>
                <w:color w:val="auto"/>
                <w:sz w:val="20"/>
              </w:rPr>
            </w:pPr>
            <w:r w:rsidRPr="004F5CC8">
              <w:rPr>
                <w:rStyle w:val="SITemporaryText-blue"/>
                <w:color w:val="auto"/>
                <w:sz w:val="20"/>
              </w:rPr>
              <w:t xml:space="preserve">1.1 </w:t>
            </w:r>
            <w:bookmarkStart w:id="0" w:name="_Hlk58000623"/>
            <w:r w:rsidR="005D128A" w:rsidRPr="004F5CC8">
              <w:rPr>
                <w:rStyle w:val="SITemporaryText-blue"/>
                <w:color w:val="auto"/>
                <w:sz w:val="20"/>
              </w:rPr>
              <w:t xml:space="preserve">Confirm with supervisor horse to be lunged, exercise schedule and suitable </w:t>
            </w:r>
            <w:proofErr w:type="spellStart"/>
            <w:r w:rsidR="005D128A" w:rsidRPr="004F5CC8">
              <w:rPr>
                <w:rStyle w:val="SITemporaryText-blue"/>
                <w:color w:val="auto"/>
                <w:sz w:val="20"/>
              </w:rPr>
              <w:t>lungeing</w:t>
            </w:r>
            <w:proofErr w:type="spellEnd"/>
            <w:r w:rsidR="005D128A" w:rsidRPr="004F5CC8">
              <w:rPr>
                <w:rStyle w:val="SITemporaryText-blue"/>
                <w:color w:val="auto"/>
                <w:sz w:val="20"/>
              </w:rPr>
              <w:t xml:space="preserve"> </w:t>
            </w:r>
            <w:proofErr w:type="gramStart"/>
            <w:r w:rsidR="005D128A" w:rsidRPr="004F5CC8">
              <w:rPr>
                <w:rStyle w:val="SITemporaryText-blue"/>
                <w:color w:val="auto"/>
                <w:sz w:val="20"/>
              </w:rPr>
              <w:t>area</w:t>
            </w:r>
            <w:bookmarkEnd w:id="0"/>
            <w:proofErr w:type="gramEnd"/>
          </w:p>
          <w:p w14:paraId="5E05D063" w14:textId="58976D3E" w:rsidR="005D128A" w:rsidRPr="004F5CC8" w:rsidRDefault="005D128A" w:rsidP="004F5CC8">
            <w:pPr>
              <w:pStyle w:val="SIText"/>
              <w:rPr>
                <w:rStyle w:val="SITemporaryText-blue"/>
                <w:color w:val="auto"/>
                <w:sz w:val="20"/>
              </w:rPr>
            </w:pPr>
            <w:r w:rsidRPr="004F5CC8">
              <w:rPr>
                <w:rStyle w:val="SITemporaryText-blue"/>
                <w:color w:val="auto"/>
                <w:sz w:val="20"/>
              </w:rPr>
              <w:t xml:space="preserve">1.2 Identify hazards, assess risks and control and/or report risks prior to handling horses and starting </w:t>
            </w:r>
            <w:proofErr w:type="gramStart"/>
            <w:r w:rsidRPr="004F5CC8">
              <w:rPr>
                <w:rStyle w:val="SITemporaryText-blue"/>
                <w:color w:val="auto"/>
                <w:sz w:val="20"/>
              </w:rPr>
              <w:t>exercise</w:t>
            </w:r>
            <w:proofErr w:type="gramEnd"/>
            <w:r w:rsidRPr="004F5CC8">
              <w:rPr>
                <w:rStyle w:val="SITemporaryText-blue"/>
                <w:color w:val="auto"/>
                <w:sz w:val="20"/>
              </w:rPr>
              <w:t xml:space="preserve"> </w:t>
            </w:r>
          </w:p>
          <w:p w14:paraId="77E1012E" w14:textId="0C7754BE" w:rsidR="003E7569" w:rsidRPr="004F5CC8" w:rsidRDefault="003E7569" w:rsidP="004F5CC8">
            <w:pPr>
              <w:pStyle w:val="SIText"/>
              <w:rPr>
                <w:rStyle w:val="SITemporaryText-blue"/>
                <w:color w:val="auto"/>
                <w:sz w:val="20"/>
              </w:rPr>
            </w:pPr>
            <w:r w:rsidRPr="004F5CC8">
              <w:rPr>
                <w:rStyle w:val="SITemporaryText-blue"/>
                <w:color w:val="auto"/>
                <w:sz w:val="20"/>
              </w:rPr>
              <w:t>1.3 Select and correctly fit personal protective equipment (PPE)</w:t>
            </w:r>
          </w:p>
          <w:p w14:paraId="32BE45EC" w14:textId="3A881651" w:rsidR="003E7569" w:rsidRPr="004F5CC8" w:rsidRDefault="003E7569" w:rsidP="004F5CC8">
            <w:pPr>
              <w:pStyle w:val="SIText"/>
              <w:rPr>
                <w:rStyle w:val="SITemporaryText-blue"/>
                <w:color w:val="auto"/>
                <w:sz w:val="20"/>
              </w:rPr>
            </w:pPr>
            <w:r w:rsidRPr="004F5CC8">
              <w:rPr>
                <w:rStyle w:val="SITemporaryText-blue"/>
                <w:color w:val="auto"/>
                <w:sz w:val="20"/>
              </w:rPr>
              <w:t>1.</w:t>
            </w:r>
            <w:r w:rsidR="000A4327" w:rsidRPr="004F5CC8">
              <w:rPr>
                <w:rStyle w:val="SITemporaryText-blue"/>
                <w:color w:val="auto"/>
                <w:sz w:val="20"/>
              </w:rPr>
              <w:t xml:space="preserve">4 </w:t>
            </w:r>
            <w:r w:rsidRPr="004F5CC8">
              <w:rPr>
                <w:rStyle w:val="SITemporaryText-blue"/>
                <w:color w:val="auto"/>
                <w:sz w:val="20"/>
              </w:rPr>
              <w:t xml:space="preserve">Select, check and correctly fit lunge </w:t>
            </w:r>
            <w:r w:rsidR="005B50B4" w:rsidRPr="004F5CC8">
              <w:rPr>
                <w:rStyle w:val="SITemporaryText-blue"/>
                <w:color w:val="auto"/>
                <w:sz w:val="20"/>
              </w:rPr>
              <w:t xml:space="preserve">gear and </w:t>
            </w:r>
            <w:r w:rsidRPr="004F5CC8">
              <w:rPr>
                <w:rStyle w:val="SITemporaryText-blue"/>
                <w:color w:val="auto"/>
                <w:sz w:val="20"/>
              </w:rPr>
              <w:t xml:space="preserve">equipment suitable </w:t>
            </w:r>
            <w:r w:rsidR="000A4327" w:rsidRPr="004F5CC8">
              <w:rPr>
                <w:rStyle w:val="SITemporaryText-blue"/>
                <w:color w:val="auto"/>
                <w:sz w:val="20"/>
              </w:rPr>
              <w:t xml:space="preserve">to </w:t>
            </w:r>
            <w:r w:rsidRPr="004F5CC8">
              <w:rPr>
                <w:rStyle w:val="SITemporaryText-blue"/>
                <w:color w:val="auto"/>
                <w:sz w:val="20"/>
              </w:rPr>
              <w:t>nominated horse</w:t>
            </w:r>
          </w:p>
        </w:tc>
      </w:tr>
      <w:tr w:rsidR="003E7569" w:rsidRPr="00963A46" w14:paraId="524B7678" w14:textId="77777777" w:rsidTr="00CA2922">
        <w:trPr>
          <w:cantSplit/>
        </w:trPr>
        <w:tc>
          <w:tcPr>
            <w:tcW w:w="1396" w:type="pct"/>
            <w:shd w:val="clear" w:color="auto" w:fill="auto"/>
          </w:tcPr>
          <w:p w14:paraId="6B7A0B5D" w14:textId="2051F428" w:rsidR="003E7569" w:rsidRPr="003E7569" w:rsidRDefault="003E7569" w:rsidP="003E7569">
            <w:pPr>
              <w:pStyle w:val="SIText"/>
            </w:pPr>
            <w:r w:rsidRPr="003E7569">
              <w:t>2. Lunge a horse</w:t>
            </w:r>
          </w:p>
        </w:tc>
        <w:tc>
          <w:tcPr>
            <w:tcW w:w="3604" w:type="pct"/>
            <w:shd w:val="clear" w:color="auto" w:fill="auto"/>
          </w:tcPr>
          <w:p w14:paraId="0310678B" w14:textId="4266B565" w:rsidR="003E7569" w:rsidRPr="003E7569" w:rsidRDefault="003E7569" w:rsidP="003E7569">
            <w:r w:rsidRPr="003E7569">
              <w:t xml:space="preserve">2.1 </w:t>
            </w:r>
            <w:r w:rsidR="00A92542">
              <w:t xml:space="preserve">Check environment, </w:t>
            </w:r>
            <w:r w:rsidRPr="003E7569">
              <w:t xml:space="preserve">horse body language and behaviour </w:t>
            </w:r>
            <w:r w:rsidR="00A649B6">
              <w:t xml:space="preserve">and confirm horse is ready to </w:t>
            </w:r>
            <w:proofErr w:type="gramStart"/>
            <w:r w:rsidR="00A649B6">
              <w:t>lun</w:t>
            </w:r>
            <w:r w:rsidR="00247564">
              <w:t>ge</w:t>
            </w:r>
            <w:proofErr w:type="gramEnd"/>
          </w:p>
          <w:p w14:paraId="2817E017" w14:textId="00AE2B13" w:rsidR="003E7569" w:rsidRPr="003E7569" w:rsidRDefault="003E7569" w:rsidP="003E7569">
            <w:r w:rsidRPr="003E7569">
              <w:t xml:space="preserve">2.2 </w:t>
            </w:r>
            <w:r w:rsidR="00D70612" w:rsidRPr="003E7569">
              <w:t>A</w:t>
            </w:r>
            <w:r w:rsidR="00D70612">
              <w:t>ssume correct</w:t>
            </w:r>
            <w:r w:rsidRPr="003E7569">
              <w:t xml:space="preserve"> </w:t>
            </w:r>
            <w:proofErr w:type="spellStart"/>
            <w:r w:rsidRPr="003E7569">
              <w:t>lungeing</w:t>
            </w:r>
            <w:proofErr w:type="spellEnd"/>
            <w:r w:rsidRPr="003E7569">
              <w:t xml:space="preserve"> position </w:t>
            </w:r>
            <w:r w:rsidR="00982F6E">
              <w:t>and</w:t>
            </w:r>
            <w:r w:rsidRPr="003E7569">
              <w:t xml:space="preserve"> </w:t>
            </w:r>
            <w:r w:rsidR="00982F6E">
              <w:t xml:space="preserve">progress horse </w:t>
            </w:r>
            <w:r w:rsidR="00C46FDA">
              <w:t xml:space="preserve">safely </w:t>
            </w:r>
            <w:r w:rsidRPr="003E7569">
              <w:t>in walk, trot and canter in both directions</w:t>
            </w:r>
            <w:r w:rsidR="001E1D62">
              <w:t xml:space="preserve"> </w:t>
            </w:r>
            <w:r w:rsidRPr="003E7569">
              <w:t xml:space="preserve">according to work </w:t>
            </w:r>
            <w:proofErr w:type="gramStart"/>
            <w:r w:rsidRPr="003E7569">
              <w:t>program</w:t>
            </w:r>
            <w:proofErr w:type="gramEnd"/>
            <w:r w:rsidRPr="003E7569">
              <w:t xml:space="preserve"> </w:t>
            </w:r>
          </w:p>
          <w:p w14:paraId="605259CA" w14:textId="184FEE95" w:rsidR="003E7569" w:rsidRPr="003E7569" w:rsidRDefault="003E7569" w:rsidP="002E5563">
            <w:pPr>
              <w:pStyle w:val="SIText"/>
            </w:pPr>
            <w:r w:rsidRPr="003E7569">
              <w:t>2.</w:t>
            </w:r>
            <w:r w:rsidR="008C08E6">
              <w:t>3</w:t>
            </w:r>
            <w:r w:rsidRPr="003E7569">
              <w:t xml:space="preserve"> </w:t>
            </w:r>
            <w:r w:rsidR="008C08E6">
              <w:t>M</w:t>
            </w:r>
            <w:r w:rsidR="000A5109">
              <w:t xml:space="preserve">onitor </w:t>
            </w:r>
            <w:r w:rsidRPr="003E7569">
              <w:t xml:space="preserve">horse </w:t>
            </w:r>
            <w:r w:rsidR="000A5109">
              <w:t xml:space="preserve">during </w:t>
            </w:r>
            <w:proofErr w:type="spellStart"/>
            <w:r w:rsidR="000A5109">
              <w:t>lungeing</w:t>
            </w:r>
            <w:proofErr w:type="spellEnd"/>
            <w:r w:rsidR="000A5109">
              <w:t xml:space="preserve"> program and</w:t>
            </w:r>
            <w:r w:rsidRPr="003E7569">
              <w:t xml:space="preserve"> cease </w:t>
            </w:r>
            <w:proofErr w:type="spellStart"/>
            <w:r w:rsidRPr="003E7569">
              <w:t>lungeing</w:t>
            </w:r>
            <w:proofErr w:type="spellEnd"/>
            <w:r w:rsidRPr="003E7569">
              <w:t xml:space="preserve"> activity and report problems or abnormalities to supervisor</w:t>
            </w:r>
          </w:p>
        </w:tc>
      </w:tr>
      <w:tr w:rsidR="005D0C70" w:rsidRPr="00BE250A" w14:paraId="7AE0BA4D" w14:textId="77777777" w:rsidTr="004835FC">
        <w:trPr>
          <w:cantSplit/>
        </w:trPr>
        <w:tc>
          <w:tcPr>
            <w:tcW w:w="1396" w:type="pct"/>
            <w:shd w:val="clear" w:color="auto" w:fill="auto"/>
          </w:tcPr>
          <w:p w14:paraId="0E47B212" w14:textId="60708435" w:rsidR="005D0C70" w:rsidRPr="004F5CC8" w:rsidRDefault="005D0C70" w:rsidP="004F5CC8">
            <w:pPr>
              <w:pStyle w:val="SIText"/>
            </w:pPr>
            <w:r w:rsidRPr="004F5CC8">
              <w:t>3. Perform post-exercise procedures</w:t>
            </w:r>
          </w:p>
        </w:tc>
        <w:tc>
          <w:tcPr>
            <w:tcW w:w="3604" w:type="pct"/>
            <w:shd w:val="clear" w:color="auto" w:fill="auto"/>
          </w:tcPr>
          <w:p w14:paraId="6F8721FF" w14:textId="20D4D9AD" w:rsidR="005D0C70" w:rsidRPr="004F5CC8" w:rsidRDefault="00BE250A" w:rsidP="004F5CC8">
            <w:pPr>
              <w:pStyle w:val="SIText"/>
            </w:pPr>
            <w:r w:rsidRPr="004F5CC8">
              <w:t>3</w:t>
            </w:r>
            <w:r w:rsidR="005D0C70" w:rsidRPr="004F5CC8">
              <w:t xml:space="preserve">.1 Remove gear from horse and check horse for signs of </w:t>
            </w:r>
            <w:proofErr w:type="gramStart"/>
            <w:r w:rsidR="005D0C70" w:rsidRPr="004F5CC8">
              <w:t>injury</w:t>
            </w:r>
            <w:proofErr w:type="gramEnd"/>
          </w:p>
          <w:p w14:paraId="2E301C17" w14:textId="0A8A50E8" w:rsidR="005D0C70" w:rsidRPr="004F5CC8" w:rsidRDefault="00BE250A" w:rsidP="004F5CC8">
            <w:pPr>
              <w:pStyle w:val="SIText"/>
            </w:pPr>
            <w:r w:rsidRPr="004F5CC8">
              <w:t>3</w:t>
            </w:r>
            <w:r w:rsidR="005D0C70" w:rsidRPr="004F5CC8">
              <w:t xml:space="preserve">.2 Cool down, hose, </w:t>
            </w:r>
            <w:proofErr w:type="gramStart"/>
            <w:r w:rsidR="005D0C70" w:rsidRPr="004F5CC8">
              <w:t>ice</w:t>
            </w:r>
            <w:proofErr w:type="gramEnd"/>
            <w:r w:rsidR="005D0C70" w:rsidRPr="004F5CC8">
              <w:t xml:space="preserve"> and groom horse after exercise according to horse requirements and workplace procedures</w:t>
            </w:r>
          </w:p>
          <w:p w14:paraId="06B259ED" w14:textId="1DBD4C7E" w:rsidR="005D0C70" w:rsidRPr="004F5CC8" w:rsidRDefault="00BE250A" w:rsidP="004F5CC8">
            <w:pPr>
              <w:pStyle w:val="SIText"/>
            </w:pPr>
            <w:r w:rsidRPr="004F5CC8">
              <w:t>3</w:t>
            </w:r>
            <w:r w:rsidR="005D0C70" w:rsidRPr="004F5CC8">
              <w:t>.3 Record and report on horse performance and irregular horse behaviour, signs of distress or injury during and after exercise to supervisor</w:t>
            </w:r>
          </w:p>
          <w:p w14:paraId="03309C16" w14:textId="75952878" w:rsidR="005D0C70" w:rsidRPr="004F5CC8" w:rsidRDefault="00BE250A" w:rsidP="004F5CC8">
            <w:pPr>
              <w:pStyle w:val="SIText"/>
            </w:pPr>
            <w:r w:rsidRPr="004F5CC8">
              <w:t>3</w:t>
            </w:r>
            <w:r w:rsidR="005D0C70" w:rsidRPr="004F5CC8">
              <w:t>.4 Check and maintain gear before storage and report gear quality and maintenance issues to supervisor</w:t>
            </w:r>
          </w:p>
        </w:tc>
      </w:tr>
    </w:tbl>
    <w:p w14:paraId="3DAB3672" w14:textId="7ECACBF5" w:rsidR="005F771F" w:rsidRDefault="005F771F" w:rsidP="005F771F">
      <w:pPr>
        <w:pStyle w:val="SIText"/>
      </w:pPr>
    </w:p>
    <w:p w14:paraId="5726990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lastRenderedPageBreak/>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E7569" w:rsidRPr="00336FCA" w:rsidDel="00423CB2" w14:paraId="7E89E6AA" w14:textId="77777777" w:rsidTr="00CA2922">
        <w:tc>
          <w:tcPr>
            <w:tcW w:w="1396" w:type="pct"/>
          </w:tcPr>
          <w:p w14:paraId="7F7FBEA7" w14:textId="1E8D60E8" w:rsidR="003E7569" w:rsidRPr="003E7569" w:rsidRDefault="003E7569" w:rsidP="003E7569">
            <w:pPr>
              <w:pStyle w:val="SIText"/>
            </w:pPr>
            <w:r w:rsidRPr="003E7569">
              <w:t>Oral communication</w:t>
            </w:r>
          </w:p>
        </w:tc>
        <w:tc>
          <w:tcPr>
            <w:tcW w:w="3604" w:type="pct"/>
          </w:tcPr>
          <w:p w14:paraId="30CB58CF" w14:textId="77777777" w:rsidR="003E7569" w:rsidRPr="003E7569" w:rsidRDefault="003E7569" w:rsidP="003E7569">
            <w:pPr>
              <w:pStyle w:val="SIBulletList1"/>
            </w:pPr>
            <w:r w:rsidRPr="003E7569">
              <w:t xml:space="preserve">Use active listening and questioning techniques to clarify and confirm supervisor </w:t>
            </w:r>
            <w:proofErr w:type="gramStart"/>
            <w:r w:rsidRPr="003E7569">
              <w:t>instructions</w:t>
            </w:r>
            <w:proofErr w:type="gramEnd"/>
          </w:p>
          <w:p w14:paraId="7A2F2ACD" w14:textId="3564DF41" w:rsidR="003E7569" w:rsidRPr="003E7569" w:rsidRDefault="003E7569" w:rsidP="003E7569">
            <w:pPr>
              <w:pStyle w:val="SIBulletList1"/>
            </w:pPr>
            <w:r w:rsidRPr="003E7569">
              <w:t xml:space="preserve">Use industry terminology to describe and report horse </w:t>
            </w:r>
            <w:proofErr w:type="spellStart"/>
            <w:r w:rsidRPr="003E7569">
              <w:t>lungeing</w:t>
            </w:r>
            <w:proofErr w:type="spellEnd"/>
            <w:r w:rsidRPr="003E7569">
              <w:t xml:space="preserve"> activities</w:t>
            </w:r>
          </w:p>
        </w:tc>
      </w:tr>
      <w:tr w:rsidR="007864DC" w:rsidRPr="00336FCA" w:rsidDel="00423CB2" w14:paraId="54BCF45A" w14:textId="77777777" w:rsidTr="00CA2922">
        <w:tc>
          <w:tcPr>
            <w:tcW w:w="1396" w:type="pct"/>
          </w:tcPr>
          <w:p w14:paraId="01CBDFFE" w14:textId="254C8B2D" w:rsidR="007864DC" w:rsidRPr="003E7569" w:rsidRDefault="007864DC" w:rsidP="003E7569">
            <w:pPr>
              <w:pStyle w:val="SIText"/>
            </w:pPr>
            <w:bookmarkStart w:id="1" w:name="_Hlk58001420"/>
            <w:r>
              <w:t>Numeracy</w:t>
            </w:r>
          </w:p>
        </w:tc>
        <w:tc>
          <w:tcPr>
            <w:tcW w:w="3604" w:type="pct"/>
          </w:tcPr>
          <w:p w14:paraId="055CD0A5" w14:textId="2E046736" w:rsidR="007864DC" w:rsidRPr="003E7569" w:rsidRDefault="007864DC" w:rsidP="003E7569">
            <w:pPr>
              <w:pStyle w:val="SIBulletList1"/>
            </w:pPr>
            <w:r>
              <w:t xml:space="preserve">Measure and calculate time, </w:t>
            </w:r>
            <w:r w:rsidR="00FD21A3">
              <w:t xml:space="preserve">temperature, </w:t>
            </w:r>
            <w:proofErr w:type="gramStart"/>
            <w:r>
              <w:t>distance</w:t>
            </w:r>
            <w:proofErr w:type="gramEnd"/>
            <w:r>
              <w:t xml:space="preserve"> and speed </w:t>
            </w:r>
          </w:p>
        </w:tc>
      </w:tr>
      <w:bookmarkEnd w:id="1"/>
    </w:tbl>
    <w:p w14:paraId="47233B57" w14:textId="164C183C" w:rsidR="00FB232E" w:rsidRPr="005F771F" w:rsidRDefault="00FB232E" w:rsidP="003B3493">
      <w:pPr>
        <w:rPr>
          <w:rStyle w:val="SITemporaryText-red"/>
        </w:rPr>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3E7569" w14:paraId="0DAC76F2" w14:textId="77777777" w:rsidTr="00F33FF2">
        <w:tc>
          <w:tcPr>
            <w:tcW w:w="1028" w:type="pct"/>
          </w:tcPr>
          <w:p w14:paraId="133C2290" w14:textId="635F8C8C" w:rsidR="003E7569" w:rsidRPr="003E7569" w:rsidRDefault="003E7569" w:rsidP="003E7569">
            <w:pPr>
              <w:pStyle w:val="SIText"/>
            </w:pPr>
            <w:r w:rsidRPr="003E7569">
              <w:t>ACMEQU2</w:t>
            </w:r>
            <w:r w:rsidR="00CA74EC">
              <w:t>X</w:t>
            </w:r>
            <w:r w:rsidR="009F211A">
              <w:t>2</w:t>
            </w:r>
            <w:r w:rsidRPr="003E7569">
              <w:t>0 Lunge educated horses</w:t>
            </w:r>
          </w:p>
        </w:tc>
        <w:tc>
          <w:tcPr>
            <w:tcW w:w="1105" w:type="pct"/>
          </w:tcPr>
          <w:p w14:paraId="050696DA" w14:textId="39A750C0" w:rsidR="003E7569" w:rsidRPr="003E7569" w:rsidRDefault="00CA74EC" w:rsidP="003E7569">
            <w:pPr>
              <w:pStyle w:val="SIText"/>
            </w:pPr>
            <w:r w:rsidRPr="003E7569">
              <w:t>ACMEQU210 Lunge educated horses</w:t>
            </w:r>
          </w:p>
        </w:tc>
        <w:tc>
          <w:tcPr>
            <w:tcW w:w="1251" w:type="pct"/>
          </w:tcPr>
          <w:p w14:paraId="2E941CC1" w14:textId="77777777" w:rsidR="00CA74EC" w:rsidRPr="00CA74EC" w:rsidRDefault="00CA74EC" w:rsidP="00CA74EC">
            <w:pPr>
              <w:rPr>
                <w:lang w:eastAsia="en-US"/>
              </w:rPr>
            </w:pPr>
            <w:r w:rsidRPr="00CA74EC">
              <w:rPr>
                <w:lang w:eastAsia="en-US"/>
              </w:rPr>
              <w:t xml:space="preserve">Application </w:t>
            </w:r>
            <w:proofErr w:type="gramStart"/>
            <w:r w:rsidRPr="00CA74EC">
              <w:rPr>
                <w:lang w:eastAsia="en-US"/>
              </w:rPr>
              <w:t>updated</w:t>
            </w:r>
            <w:proofErr w:type="gramEnd"/>
          </w:p>
          <w:p w14:paraId="031FDA47" w14:textId="3517520F" w:rsidR="00CA74EC" w:rsidRPr="00CA74EC" w:rsidRDefault="00CA74EC" w:rsidP="00CA74EC">
            <w:pPr>
              <w:rPr>
                <w:lang w:eastAsia="en-US"/>
              </w:rPr>
            </w:pPr>
            <w:r w:rsidRPr="00CA74EC">
              <w:rPr>
                <w:lang w:eastAsia="en-US"/>
              </w:rPr>
              <w:t xml:space="preserve">Performance </w:t>
            </w:r>
            <w:r w:rsidR="00742BBC">
              <w:t>C</w:t>
            </w:r>
            <w:r w:rsidRPr="00CA74EC">
              <w:rPr>
                <w:lang w:eastAsia="en-US"/>
              </w:rPr>
              <w:t xml:space="preserve">riteria revised, reordered, </w:t>
            </w:r>
            <w:r w:rsidR="00E36124">
              <w:t xml:space="preserve">or </w:t>
            </w:r>
            <w:r w:rsidRPr="00CA74EC">
              <w:t xml:space="preserve">merged </w:t>
            </w:r>
            <w:r w:rsidRPr="00CA74EC">
              <w:rPr>
                <w:lang w:eastAsia="en-US"/>
              </w:rPr>
              <w:t xml:space="preserve">for </w:t>
            </w:r>
            <w:proofErr w:type="gramStart"/>
            <w:r w:rsidRPr="00CA74EC">
              <w:rPr>
                <w:lang w:eastAsia="en-US"/>
              </w:rPr>
              <w:t>clarity</w:t>
            </w:r>
            <w:proofErr w:type="gramEnd"/>
          </w:p>
          <w:p w14:paraId="24BCAC4C" w14:textId="77777777" w:rsidR="00CA74EC" w:rsidRPr="00CA74EC" w:rsidRDefault="00CA74EC" w:rsidP="00CA74EC">
            <w:pPr>
              <w:rPr>
                <w:lang w:eastAsia="en-US"/>
              </w:rPr>
            </w:pPr>
            <w:r w:rsidRPr="00CA74EC">
              <w:rPr>
                <w:lang w:eastAsia="en-US"/>
              </w:rPr>
              <w:t xml:space="preserve">Foundation skills </w:t>
            </w:r>
            <w:proofErr w:type="gramStart"/>
            <w:r w:rsidRPr="00CA74EC">
              <w:rPr>
                <w:lang w:eastAsia="en-US"/>
              </w:rPr>
              <w:t>updated</w:t>
            </w:r>
            <w:proofErr w:type="gramEnd"/>
          </w:p>
          <w:p w14:paraId="68D5E6EF" w14:textId="752AA298" w:rsidR="003E7569" w:rsidRPr="003E7569" w:rsidRDefault="00CA74EC" w:rsidP="00CA74EC">
            <w:pPr>
              <w:pStyle w:val="SIText"/>
            </w:pPr>
            <w:r w:rsidRPr="00CA74EC">
              <w:rPr>
                <w:lang w:eastAsia="en-AU"/>
              </w:rPr>
              <w:t>Performance Evidence, Knowledge Evidence and Assessment Conditions updated</w:t>
            </w:r>
          </w:p>
        </w:tc>
        <w:tc>
          <w:tcPr>
            <w:tcW w:w="1616" w:type="pct"/>
          </w:tcPr>
          <w:p w14:paraId="71095270" w14:textId="042A4816" w:rsidR="003E7569" w:rsidRPr="003E7569" w:rsidRDefault="00E36124" w:rsidP="003E7569">
            <w:pPr>
              <w:pStyle w:val="SIText"/>
            </w:pPr>
            <w:r>
              <w:t>E</w:t>
            </w:r>
            <w:r w:rsidR="003E7569" w:rsidRPr="003E7569">
              <w:t>quivalent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D963234" w14:textId="205F73BF" w:rsidR="00F1480E" w:rsidRPr="000754EC" w:rsidRDefault="00B336BD" w:rsidP="00E40225">
            <w:pPr>
              <w:pStyle w:val="SIText"/>
            </w:pPr>
            <w:hyperlink r:id="rId11" w:history="1">
              <w:r w:rsidR="00623B0C" w:rsidRPr="00623B0C">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651C24B2" w:rsidR="00556C4C" w:rsidRPr="000754EC" w:rsidRDefault="00556C4C" w:rsidP="000754EC">
            <w:pPr>
              <w:pStyle w:val="SIUnittitle"/>
            </w:pPr>
            <w:r w:rsidRPr="00F56827">
              <w:t xml:space="preserve">Assessment requirements for </w:t>
            </w:r>
            <w:r w:rsidR="00DD4582" w:rsidRPr="00DD4582">
              <w:t>ACMEQU2</w:t>
            </w:r>
            <w:r w:rsidR="009F211A">
              <w:t>X2</w:t>
            </w:r>
            <w:r w:rsidR="00DD4582" w:rsidRPr="00DD4582">
              <w:t>0 Lunge educated horses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59560883" w14:textId="77777777" w:rsidR="00BB6F9E" w:rsidRPr="00BB6F9E" w:rsidRDefault="00BB6F9E" w:rsidP="00BB6F9E">
            <w:r w:rsidRPr="00BB6F9E">
              <w:t xml:space="preserve">An individual demonstrating competency in this unit must satisfy </w:t>
            </w:r>
            <w:proofErr w:type="gramStart"/>
            <w:r w:rsidRPr="00BB6F9E">
              <w:t>all of</w:t>
            </w:r>
            <w:proofErr w:type="gramEnd"/>
            <w:r w:rsidRPr="00BB6F9E">
              <w:t xml:space="preserve"> the elements and performance criteria of this unit.</w:t>
            </w:r>
          </w:p>
          <w:p w14:paraId="2E504596" w14:textId="77777777" w:rsidR="00BB6F9E" w:rsidRDefault="00BB6F9E" w:rsidP="00BB6F9E"/>
          <w:p w14:paraId="2615021D" w14:textId="5C6DD423" w:rsidR="00A7216E" w:rsidRDefault="00BB6F9E" w:rsidP="00BB6F9E">
            <w:r w:rsidRPr="00BB6F9E">
              <w:t xml:space="preserve">There must be evidence that the individual </w:t>
            </w:r>
            <w:r w:rsidR="00A608D1">
              <w:t xml:space="preserve">has </w:t>
            </w:r>
            <w:r w:rsidRPr="00BB6F9E">
              <w:t>lunged at least three calm, consistent and obedient horses that have been educated to lunge</w:t>
            </w:r>
            <w:r w:rsidR="00A7216E">
              <w:t xml:space="preserve">. Each </w:t>
            </w:r>
            <w:proofErr w:type="spellStart"/>
            <w:r w:rsidR="00A7216E">
              <w:t>lungeing</w:t>
            </w:r>
            <w:proofErr w:type="spellEnd"/>
            <w:r w:rsidR="00A7216E">
              <w:t xml:space="preserve"> session must be at least 15 minutes and can be undertaken in the following</w:t>
            </w:r>
            <w:r w:rsidR="00A611E9">
              <w:t xml:space="preserve"> environments</w:t>
            </w:r>
            <w:r w:rsidR="00A7216E">
              <w:t>:</w:t>
            </w:r>
          </w:p>
          <w:p w14:paraId="7BEA1F80" w14:textId="7C702970" w:rsidR="00A7216E" w:rsidRDefault="00A7216E" w:rsidP="001D1CC0">
            <w:pPr>
              <w:pStyle w:val="SIBulletList1"/>
            </w:pPr>
            <w:r>
              <w:t>round yard</w:t>
            </w:r>
            <w:r w:rsidR="006A4497">
              <w:t xml:space="preserve"> or </w:t>
            </w:r>
            <w:r>
              <w:t>exercise arena</w:t>
            </w:r>
          </w:p>
          <w:p w14:paraId="0475058D" w14:textId="0EE6892E" w:rsidR="00262C58" w:rsidRDefault="006A4497" w:rsidP="001F70D9">
            <w:pPr>
              <w:pStyle w:val="SIBulletList1"/>
            </w:pPr>
            <w:r>
              <w:t>p</w:t>
            </w:r>
            <w:r w:rsidR="00262C58">
              <w:t>addock</w:t>
            </w:r>
            <w:r>
              <w:t xml:space="preserve"> or </w:t>
            </w:r>
            <w:r w:rsidR="00262C58">
              <w:t>event area</w:t>
            </w:r>
            <w:r w:rsidR="00EF609E">
              <w:t>.</w:t>
            </w:r>
          </w:p>
          <w:p w14:paraId="72DE3768" w14:textId="77777777" w:rsidR="00A7216E" w:rsidRDefault="00A7216E" w:rsidP="00BB6F9E"/>
          <w:p w14:paraId="54917BC8" w14:textId="7A30F3B5" w:rsidR="00BB6F9E" w:rsidRPr="00BB6F9E" w:rsidRDefault="00A63B2A" w:rsidP="004F5CC8">
            <w:pPr>
              <w:pStyle w:val="SIText"/>
            </w:pPr>
            <w:r w:rsidRPr="004F5CC8">
              <w:rPr>
                <w:rStyle w:val="SITemporaryText-blue"/>
                <w:color w:val="auto"/>
                <w:sz w:val="20"/>
              </w:rPr>
              <w:t>For each horse exercise activity, the</w:t>
            </w:r>
            <w:r w:rsidR="00BD6E52">
              <w:t xml:space="preserve"> individual must have: </w:t>
            </w:r>
          </w:p>
          <w:p w14:paraId="7C025B5D" w14:textId="77777777" w:rsidR="00A63B2A" w:rsidRPr="00A63B2A" w:rsidRDefault="00A63B2A" w:rsidP="00A63B2A">
            <w:pPr>
              <w:pStyle w:val="SIBulletList1"/>
            </w:pPr>
            <w:r w:rsidRPr="00F22FC0">
              <w:t xml:space="preserve">identified hazards, assess risks and control and/or report risks prior to handling horses and starting </w:t>
            </w:r>
            <w:proofErr w:type="gramStart"/>
            <w:r w:rsidRPr="00F22FC0">
              <w:t>exercise</w:t>
            </w:r>
            <w:proofErr w:type="gramEnd"/>
          </w:p>
          <w:p w14:paraId="4E40404B" w14:textId="77777777" w:rsidR="007D6F8C" w:rsidRPr="004F5CC8" w:rsidRDefault="007D6F8C" w:rsidP="004F5CC8">
            <w:pPr>
              <w:pStyle w:val="SIBulletList1"/>
              <w:rPr>
                <w:rStyle w:val="SITemporaryText-blue"/>
                <w:color w:val="auto"/>
                <w:sz w:val="20"/>
              </w:rPr>
            </w:pPr>
            <w:r w:rsidRPr="004F5CC8">
              <w:rPr>
                <w:rStyle w:val="SITemporaryText-blue"/>
                <w:color w:val="auto"/>
                <w:sz w:val="20"/>
              </w:rPr>
              <w:t xml:space="preserve">used safe and low stress horse handling </w:t>
            </w:r>
            <w:proofErr w:type="gramStart"/>
            <w:r w:rsidRPr="004F5CC8">
              <w:rPr>
                <w:rStyle w:val="SITemporaryText-blue"/>
                <w:color w:val="auto"/>
                <w:sz w:val="20"/>
              </w:rPr>
              <w:t>techniques</w:t>
            </w:r>
            <w:proofErr w:type="gramEnd"/>
          </w:p>
          <w:p w14:paraId="2A3DBD0E" w14:textId="6D6B6FB4" w:rsidR="00C43DEA" w:rsidRDefault="00C43DEA" w:rsidP="004F5CC8">
            <w:pPr>
              <w:pStyle w:val="SIBulletList1"/>
            </w:pPr>
            <w:r w:rsidRPr="004F5CC8">
              <w:rPr>
                <w:rStyle w:val="SITemporaryText-blue"/>
                <w:color w:val="auto"/>
                <w:sz w:val="20"/>
              </w:rPr>
              <w:t>selected</w:t>
            </w:r>
            <w:r>
              <w:t xml:space="preserve">, correctly fitted, and </w:t>
            </w:r>
            <w:r w:rsidRPr="00BB6F9E">
              <w:t>us</w:t>
            </w:r>
            <w:r>
              <w:t>ed</w:t>
            </w:r>
            <w:r w:rsidRPr="00BB6F9E">
              <w:t xml:space="preserve"> </w:t>
            </w:r>
            <w:r>
              <w:t xml:space="preserve">horse </w:t>
            </w:r>
            <w:r w:rsidRPr="00BB6F9E">
              <w:t xml:space="preserve">gear and equipment for </w:t>
            </w:r>
            <w:proofErr w:type="spellStart"/>
            <w:r w:rsidRPr="00BB6F9E">
              <w:t>lungeing</w:t>
            </w:r>
            <w:proofErr w:type="spellEnd"/>
            <w:r>
              <w:t xml:space="preserve">, according to horse and exercise program </w:t>
            </w:r>
            <w:proofErr w:type="gramStart"/>
            <w:r>
              <w:t>requirements</w:t>
            </w:r>
            <w:proofErr w:type="gramEnd"/>
          </w:p>
          <w:p w14:paraId="6A5CBE1B" w14:textId="77777777" w:rsidR="00CA5DD6" w:rsidRPr="00CA5DD6" w:rsidRDefault="00CA5DD6" w:rsidP="00CA5DD6">
            <w:pPr>
              <w:pStyle w:val="SIBulletList1"/>
            </w:pPr>
            <w:r>
              <w:t>selected</w:t>
            </w:r>
            <w:r w:rsidRPr="00CA5DD6">
              <w:t xml:space="preserve">, </w:t>
            </w:r>
            <w:proofErr w:type="gramStart"/>
            <w:r w:rsidRPr="00CA5DD6">
              <w:t>checked</w:t>
            </w:r>
            <w:proofErr w:type="gramEnd"/>
            <w:r w:rsidRPr="00CA5DD6">
              <w:t xml:space="preserve"> and correctly fitted personal protective equipment (PPE)</w:t>
            </w:r>
          </w:p>
          <w:p w14:paraId="7F190BCB" w14:textId="7802FB72" w:rsidR="00B75057" w:rsidRPr="00BB6F9E" w:rsidRDefault="00BB6F9E" w:rsidP="003F416F">
            <w:pPr>
              <w:pStyle w:val="SIBulletList1"/>
            </w:pPr>
            <w:r w:rsidRPr="00BB6F9E">
              <w:t>monitor</w:t>
            </w:r>
            <w:r w:rsidR="00BD6E52">
              <w:t>ed</w:t>
            </w:r>
            <w:r w:rsidRPr="00BB6F9E">
              <w:t xml:space="preserve"> horse health and </w:t>
            </w:r>
            <w:r w:rsidR="004A68A9">
              <w:t xml:space="preserve">behaviour before, </w:t>
            </w:r>
            <w:r w:rsidR="00E469A1">
              <w:t xml:space="preserve">during </w:t>
            </w:r>
            <w:r w:rsidR="004A68A9">
              <w:t xml:space="preserve">and after </w:t>
            </w:r>
            <w:r w:rsidRPr="00BB6F9E">
              <w:t>lunge exercise and report</w:t>
            </w:r>
            <w:r w:rsidR="004A68A9">
              <w:t xml:space="preserve">ed </w:t>
            </w:r>
            <w:r w:rsidR="003550C7">
              <w:t xml:space="preserve">signs of </w:t>
            </w:r>
            <w:r w:rsidR="003550C7" w:rsidRPr="003550C7">
              <w:t>distress</w:t>
            </w:r>
            <w:r w:rsidR="003550C7">
              <w:t xml:space="preserve"> </w:t>
            </w:r>
            <w:r w:rsidR="008A16CA">
              <w:t xml:space="preserve">or injury </w:t>
            </w:r>
            <w:r w:rsidRPr="00BB6F9E">
              <w:t xml:space="preserve">to </w:t>
            </w:r>
            <w:proofErr w:type="gramStart"/>
            <w:r w:rsidRPr="00BB6F9E">
              <w:t>supervisor</w:t>
            </w:r>
            <w:proofErr w:type="gramEnd"/>
            <w:r w:rsidR="00B75057">
              <w:t xml:space="preserve"> </w:t>
            </w:r>
          </w:p>
          <w:p w14:paraId="54B47E2D" w14:textId="3F01C900" w:rsidR="00BB6F9E" w:rsidRPr="00BB6F9E" w:rsidRDefault="00BB6F9E" w:rsidP="00BB6F9E">
            <w:pPr>
              <w:pStyle w:val="SIBulletList1"/>
            </w:pPr>
            <w:r w:rsidRPr="00BB6F9E">
              <w:t>perform</w:t>
            </w:r>
            <w:r w:rsidR="00BD6E52">
              <w:t>ed</w:t>
            </w:r>
            <w:r w:rsidRPr="00BB6F9E">
              <w:t xml:space="preserve"> pre- and post-exercise lunge procedures according to </w:t>
            </w:r>
            <w:r w:rsidR="00511D25">
              <w:t>workplace</w:t>
            </w:r>
            <w:r w:rsidR="00511D25" w:rsidRPr="00BB6F9E">
              <w:t xml:space="preserve"> </w:t>
            </w:r>
            <w:proofErr w:type="gramStart"/>
            <w:r w:rsidRPr="00BB6F9E">
              <w:t>procedures</w:t>
            </w:r>
            <w:proofErr w:type="gramEnd"/>
          </w:p>
          <w:p w14:paraId="2B595EB6" w14:textId="147B5694" w:rsidR="00BB6F9E" w:rsidRPr="00BB6F9E" w:rsidRDefault="00494FA2" w:rsidP="00BB6F9E">
            <w:pPr>
              <w:pStyle w:val="SIBulletList1"/>
            </w:pPr>
            <w:r>
              <w:t xml:space="preserve">correctly </w:t>
            </w:r>
            <w:r w:rsidR="00BB6F9E" w:rsidRPr="00BB6F9E">
              <w:t>us</w:t>
            </w:r>
            <w:r w:rsidR="00BD6E52">
              <w:t>ed</w:t>
            </w:r>
            <w:r w:rsidR="00BB6F9E" w:rsidRPr="00BB6F9E">
              <w:t xml:space="preserve"> horse </w:t>
            </w:r>
            <w:proofErr w:type="spellStart"/>
            <w:r w:rsidR="00BB6F9E" w:rsidRPr="00BB6F9E">
              <w:t>lungeing</w:t>
            </w:r>
            <w:proofErr w:type="spellEnd"/>
            <w:r w:rsidR="00BB6F9E" w:rsidRPr="00BB6F9E">
              <w:t xml:space="preserve"> </w:t>
            </w:r>
            <w:r w:rsidR="00511D25">
              <w:t xml:space="preserve">techniques and </w:t>
            </w:r>
            <w:r w:rsidR="00B858E5">
              <w:t>equipment</w:t>
            </w:r>
            <w:r w:rsidR="00BB6F9E" w:rsidRPr="00BB6F9E">
              <w:t>, including:</w:t>
            </w:r>
          </w:p>
          <w:p w14:paraId="1E934835" w14:textId="77777777" w:rsidR="00BB6F9E" w:rsidRPr="00BB6F9E" w:rsidRDefault="00BB6F9E" w:rsidP="00BB6F9E">
            <w:pPr>
              <w:pStyle w:val="SIBulletList2"/>
            </w:pPr>
            <w:r w:rsidRPr="00BB6F9E">
              <w:t>single lunge rein</w:t>
            </w:r>
          </w:p>
          <w:p w14:paraId="1345D5CD" w14:textId="50CC8388" w:rsidR="00BB6F9E" w:rsidRDefault="00BB6F9E" w:rsidP="00BB6F9E">
            <w:pPr>
              <w:pStyle w:val="SIBulletList2"/>
            </w:pPr>
            <w:r w:rsidRPr="00BB6F9E">
              <w:t>lunge whip</w:t>
            </w:r>
          </w:p>
          <w:p w14:paraId="50DEE640" w14:textId="53FF24AF" w:rsidR="00567A96" w:rsidRDefault="00567A96" w:rsidP="00BB6F9E">
            <w:pPr>
              <w:pStyle w:val="SIBulletList2"/>
            </w:pPr>
            <w:r>
              <w:t>lunge roller or saddle</w:t>
            </w:r>
          </w:p>
          <w:p w14:paraId="7E2F3F89" w14:textId="7B0EB249" w:rsidR="00982DF2" w:rsidRDefault="00982DF2" w:rsidP="00BB6F9E">
            <w:pPr>
              <w:pStyle w:val="SIBulletList2"/>
            </w:pPr>
            <w:r>
              <w:t>bridle or lunge cavesson</w:t>
            </w:r>
          </w:p>
          <w:p w14:paraId="2C682095" w14:textId="3A52567E" w:rsidR="002779A5" w:rsidRDefault="00BB6F9E" w:rsidP="001F3C8A">
            <w:pPr>
              <w:pStyle w:val="SIBulletList1"/>
            </w:pPr>
            <w:r w:rsidRPr="00BB6F9E">
              <w:t>controll</w:t>
            </w:r>
            <w:r w:rsidR="00BD6E52">
              <w:t>ed</w:t>
            </w:r>
            <w:r w:rsidRPr="00BB6F9E">
              <w:t xml:space="preserve"> horse during walk, </w:t>
            </w:r>
            <w:proofErr w:type="gramStart"/>
            <w:r w:rsidRPr="00BB6F9E">
              <w:t>trot</w:t>
            </w:r>
            <w:proofErr w:type="gramEnd"/>
            <w:r w:rsidRPr="00BB6F9E">
              <w:t xml:space="preserve"> and canter in both directions</w:t>
            </w:r>
          </w:p>
          <w:p w14:paraId="26C023EE" w14:textId="77777777" w:rsidR="00C07D92" w:rsidRPr="00C07D92" w:rsidRDefault="00C07D92" w:rsidP="00C07D92">
            <w:pPr>
              <w:pStyle w:val="SIBulletList1"/>
            </w:pPr>
            <w:r w:rsidRPr="00BA2FD7">
              <w:t>carr</w:t>
            </w:r>
            <w:r w:rsidRPr="00C07D92">
              <w:t xml:space="preserve">ied out post-exercise care of horses, including cooling down via hand walking, hosing, ice application and grooming </w:t>
            </w:r>
            <w:proofErr w:type="gramStart"/>
            <w:r w:rsidRPr="00C07D92">
              <w:t>techniques</w:t>
            </w:r>
            <w:proofErr w:type="gramEnd"/>
          </w:p>
          <w:p w14:paraId="342F1DA1" w14:textId="73DF98DA" w:rsidR="00C07D92" w:rsidRPr="00C07D92" w:rsidRDefault="00C07D92" w:rsidP="00C07D92">
            <w:pPr>
              <w:pStyle w:val="SIBulletList1"/>
            </w:pPr>
            <w:r w:rsidRPr="00BA2FD7">
              <w:t xml:space="preserve">cleaned </w:t>
            </w:r>
            <w:r w:rsidR="008A16CA">
              <w:t xml:space="preserve">horse gear and </w:t>
            </w:r>
            <w:r w:rsidRPr="00BA2FD7">
              <w:t xml:space="preserve">equipment according to workplace instructions and manufacturer </w:t>
            </w:r>
            <w:proofErr w:type="gramStart"/>
            <w:r w:rsidRPr="00BA2FD7">
              <w:t>instructions</w:t>
            </w:r>
            <w:proofErr w:type="gramEnd"/>
          </w:p>
          <w:p w14:paraId="1ECE61F8" w14:textId="03CD0468" w:rsidR="00556C4C" w:rsidRPr="000754EC" w:rsidRDefault="00C07D92" w:rsidP="00C07D92">
            <w:pPr>
              <w:pStyle w:val="SIBulletList1"/>
            </w:pPr>
            <w:r>
              <w:t>u</w:t>
            </w:r>
            <w:r w:rsidRPr="00C07D92">
              <w:t>pdated exercise program records and reported horse performance and condition to supervisor</w:t>
            </w:r>
            <w:r w:rsidR="00BB6F9E" w:rsidRPr="00BB6F9E">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344A7" w:rsidRPr="00A55106" w14:paraId="54C08131" w14:textId="77777777" w:rsidTr="005344A7">
        <w:tc>
          <w:tcPr>
            <w:tcW w:w="5000" w:type="pct"/>
            <w:tcBorders>
              <w:top w:val="single" w:sz="4" w:space="0" w:color="auto"/>
              <w:left w:val="single" w:sz="4" w:space="0" w:color="auto"/>
              <w:bottom w:val="single" w:sz="4" w:space="0" w:color="auto"/>
              <w:right w:val="single" w:sz="4" w:space="0" w:color="auto"/>
            </w:tcBorders>
            <w:shd w:val="clear" w:color="auto" w:fill="auto"/>
          </w:tcPr>
          <w:p w14:paraId="2807F7F7" w14:textId="77777777" w:rsidR="005344A7" w:rsidRPr="005344A7" w:rsidRDefault="005344A7" w:rsidP="005344A7">
            <w:pPr>
              <w:pStyle w:val="SIHeading2"/>
            </w:pPr>
            <w:r w:rsidRPr="005344A7">
              <w:t>Knowledge Evidence</w:t>
            </w:r>
          </w:p>
        </w:tc>
      </w:tr>
      <w:tr w:rsidR="005344A7" w:rsidRPr="00067E1C" w14:paraId="6168B76E" w14:textId="77777777" w:rsidTr="005344A7">
        <w:tc>
          <w:tcPr>
            <w:tcW w:w="5000" w:type="pct"/>
            <w:tcBorders>
              <w:top w:val="single" w:sz="4" w:space="0" w:color="auto"/>
              <w:left w:val="single" w:sz="4" w:space="0" w:color="auto"/>
              <w:bottom w:val="single" w:sz="4" w:space="0" w:color="auto"/>
              <w:right w:val="single" w:sz="4" w:space="0" w:color="auto"/>
            </w:tcBorders>
            <w:shd w:val="clear" w:color="auto" w:fill="auto"/>
          </w:tcPr>
          <w:p w14:paraId="18C6DB7D" w14:textId="77777777" w:rsidR="005344A7" w:rsidRPr="004F5CC8" w:rsidRDefault="005344A7" w:rsidP="004F5CC8">
            <w:pPr>
              <w:pStyle w:val="SIText"/>
              <w:rPr>
                <w:rStyle w:val="SITemporaryText-blue"/>
                <w:color w:val="auto"/>
                <w:sz w:val="20"/>
              </w:rPr>
            </w:pPr>
            <w:r w:rsidRPr="004F5CC8">
              <w:rPr>
                <w:rStyle w:val="SITemporaryText-blue"/>
                <w:color w:val="auto"/>
                <w:sz w:val="20"/>
              </w:rPr>
              <w:t>An individual must be able to demonstrate the knowledge required to perform the tasks outlined in the elements and performance criteria of this unit. This includes knowledge of:</w:t>
            </w:r>
          </w:p>
          <w:p w14:paraId="1FDF1019" w14:textId="0E8B8EE9" w:rsidR="005344A7" w:rsidRPr="004F5CC8" w:rsidRDefault="005344A7" w:rsidP="004F5CC8">
            <w:pPr>
              <w:pStyle w:val="SIBulletList1"/>
              <w:rPr>
                <w:rStyle w:val="SITemporaryText-blue"/>
                <w:color w:val="auto"/>
                <w:sz w:val="20"/>
              </w:rPr>
            </w:pPr>
            <w:r w:rsidRPr="004F5CC8">
              <w:rPr>
                <w:rStyle w:val="SITemporaryText-blue"/>
                <w:color w:val="auto"/>
                <w:sz w:val="20"/>
              </w:rPr>
              <w:t xml:space="preserve">workplace procedures for </w:t>
            </w:r>
            <w:proofErr w:type="spellStart"/>
            <w:r w:rsidR="00B83E89" w:rsidRPr="004F5CC8">
              <w:rPr>
                <w:rStyle w:val="SITemporaryText-blue"/>
                <w:color w:val="auto"/>
                <w:sz w:val="20"/>
              </w:rPr>
              <w:t>lungeing</w:t>
            </w:r>
            <w:proofErr w:type="spellEnd"/>
            <w:r w:rsidRPr="004F5CC8">
              <w:rPr>
                <w:rStyle w:val="SITemporaryText-blue"/>
                <w:color w:val="auto"/>
                <w:sz w:val="20"/>
              </w:rPr>
              <w:t xml:space="preserve"> exercise to horses, including pre-exercise, during exercise and post-exercise </w:t>
            </w:r>
            <w:proofErr w:type="gramStart"/>
            <w:r w:rsidRPr="004F5CC8">
              <w:rPr>
                <w:rStyle w:val="SITemporaryText-blue"/>
                <w:color w:val="auto"/>
                <w:sz w:val="20"/>
              </w:rPr>
              <w:t>procedures</w:t>
            </w:r>
            <w:proofErr w:type="gramEnd"/>
          </w:p>
          <w:p w14:paraId="4B793FB6" w14:textId="6B2EBB15" w:rsidR="005344A7" w:rsidRPr="004F5CC8" w:rsidRDefault="005344A7" w:rsidP="004F5CC8">
            <w:pPr>
              <w:pStyle w:val="SIBulletList1"/>
              <w:rPr>
                <w:rStyle w:val="SITemporaryText-blue"/>
                <w:color w:val="auto"/>
                <w:sz w:val="20"/>
              </w:rPr>
            </w:pPr>
            <w:r w:rsidRPr="004F5CC8">
              <w:rPr>
                <w:rStyle w:val="SITemporaryText-blue"/>
                <w:color w:val="auto"/>
                <w:sz w:val="20"/>
              </w:rPr>
              <w:t xml:space="preserve">workplace communication procedures </w:t>
            </w:r>
            <w:r w:rsidR="00ED2028" w:rsidRPr="004F5CC8">
              <w:rPr>
                <w:rStyle w:val="SITemporaryText-blue"/>
                <w:color w:val="auto"/>
                <w:sz w:val="20"/>
              </w:rPr>
              <w:t>for</w:t>
            </w:r>
            <w:r w:rsidRPr="004F5CC8">
              <w:rPr>
                <w:rStyle w:val="SITemporaryText-blue"/>
                <w:color w:val="auto"/>
                <w:sz w:val="20"/>
              </w:rPr>
              <w:t xml:space="preserve"> conducting non-riding horse exercise </w:t>
            </w:r>
            <w:proofErr w:type="gramStart"/>
            <w:r w:rsidRPr="004F5CC8">
              <w:rPr>
                <w:rStyle w:val="SITemporaryText-blue"/>
                <w:color w:val="auto"/>
                <w:sz w:val="20"/>
              </w:rPr>
              <w:t>programs</w:t>
            </w:r>
            <w:proofErr w:type="gramEnd"/>
          </w:p>
          <w:p w14:paraId="4A86912C" w14:textId="139C058D" w:rsidR="0094381C" w:rsidRPr="004F5CC8" w:rsidRDefault="0094381C" w:rsidP="004F5CC8">
            <w:pPr>
              <w:pStyle w:val="SIBulletList1"/>
              <w:rPr>
                <w:rStyle w:val="SITemporaryText-blue"/>
                <w:color w:val="auto"/>
                <w:sz w:val="20"/>
              </w:rPr>
            </w:pPr>
            <w:r w:rsidRPr="004F5CC8">
              <w:rPr>
                <w:rStyle w:val="SITemporaryText-blue"/>
                <w:color w:val="auto"/>
                <w:sz w:val="20"/>
              </w:rPr>
              <w:t xml:space="preserve">common horse behaviour and management related to </w:t>
            </w:r>
            <w:proofErr w:type="spellStart"/>
            <w:r w:rsidRPr="004F5CC8">
              <w:rPr>
                <w:rStyle w:val="SITemporaryText-blue"/>
                <w:color w:val="auto"/>
                <w:sz w:val="20"/>
              </w:rPr>
              <w:t>lungeing</w:t>
            </w:r>
            <w:proofErr w:type="spellEnd"/>
            <w:r w:rsidRPr="004F5CC8">
              <w:rPr>
                <w:rStyle w:val="SITemporaryText-blue"/>
                <w:color w:val="auto"/>
                <w:sz w:val="20"/>
              </w:rPr>
              <w:t xml:space="preserve"> exercise routines and </w:t>
            </w:r>
            <w:proofErr w:type="gramStart"/>
            <w:r w:rsidRPr="004F5CC8">
              <w:rPr>
                <w:rStyle w:val="SITemporaryText-blue"/>
                <w:color w:val="auto"/>
                <w:sz w:val="20"/>
              </w:rPr>
              <w:t>fitness</w:t>
            </w:r>
            <w:proofErr w:type="gramEnd"/>
          </w:p>
          <w:p w14:paraId="13BDA276" w14:textId="0CC29F63" w:rsidR="009D61D6" w:rsidRPr="004F5CC8" w:rsidRDefault="009D61D6" w:rsidP="004F5CC8">
            <w:pPr>
              <w:pStyle w:val="SIBulletList1"/>
            </w:pPr>
            <w:r w:rsidRPr="004F5CC8">
              <w:t xml:space="preserve">correct techniques for </w:t>
            </w:r>
            <w:proofErr w:type="spellStart"/>
            <w:r w:rsidRPr="004F5CC8">
              <w:t>lungeing</w:t>
            </w:r>
            <w:proofErr w:type="spellEnd"/>
            <w:r w:rsidRPr="004F5CC8">
              <w:t xml:space="preserve"> horses</w:t>
            </w:r>
            <w:r w:rsidR="00446547" w:rsidRPr="004F5CC8">
              <w:t xml:space="preserve"> that have been educated in </w:t>
            </w:r>
            <w:proofErr w:type="spellStart"/>
            <w:proofErr w:type="gramStart"/>
            <w:r w:rsidR="00446547" w:rsidRPr="004F5CC8">
              <w:t>lungeing</w:t>
            </w:r>
            <w:proofErr w:type="spellEnd"/>
            <w:proofErr w:type="gramEnd"/>
          </w:p>
          <w:p w14:paraId="5054EACE" w14:textId="7ACC0265" w:rsidR="005B7718" w:rsidRPr="004F5CC8" w:rsidRDefault="009D61D6" w:rsidP="004F5CC8">
            <w:pPr>
              <w:pStyle w:val="SIBulletList1"/>
              <w:rPr>
                <w:rStyle w:val="SITemporaryText-blue"/>
                <w:color w:val="auto"/>
                <w:sz w:val="20"/>
              </w:rPr>
            </w:pPr>
            <w:r w:rsidRPr="004F5CC8">
              <w:rPr>
                <w:rStyle w:val="SITemporaryText-blue"/>
                <w:color w:val="auto"/>
                <w:sz w:val="20"/>
              </w:rPr>
              <w:t xml:space="preserve">types, purpose, correct fit and use </w:t>
            </w:r>
            <w:r w:rsidR="005B50B4" w:rsidRPr="004F5CC8">
              <w:rPr>
                <w:rStyle w:val="SITemporaryText-blue"/>
                <w:color w:val="auto"/>
                <w:sz w:val="20"/>
              </w:rPr>
              <w:t xml:space="preserve">of </w:t>
            </w:r>
            <w:r w:rsidR="00841AD3" w:rsidRPr="004F5CC8">
              <w:rPr>
                <w:rStyle w:val="SITemporaryText-blue"/>
                <w:color w:val="auto"/>
                <w:sz w:val="20"/>
              </w:rPr>
              <w:t xml:space="preserve">horse </w:t>
            </w:r>
            <w:proofErr w:type="spellStart"/>
            <w:r w:rsidR="00841AD3" w:rsidRPr="004F5CC8">
              <w:rPr>
                <w:rStyle w:val="SITemporaryText-blue"/>
                <w:color w:val="auto"/>
                <w:sz w:val="20"/>
              </w:rPr>
              <w:t>lungeing</w:t>
            </w:r>
            <w:proofErr w:type="spellEnd"/>
            <w:r w:rsidR="00841AD3" w:rsidRPr="004F5CC8">
              <w:rPr>
                <w:rStyle w:val="SITemporaryText-blue"/>
                <w:color w:val="auto"/>
                <w:sz w:val="20"/>
              </w:rPr>
              <w:t xml:space="preserve"> </w:t>
            </w:r>
            <w:r w:rsidR="005B50B4" w:rsidRPr="004F5CC8">
              <w:rPr>
                <w:rStyle w:val="SITemporaryText-blue"/>
                <w:color w:val="auto"/>
                <w:sz w:val="20"/>
              </w:rPr>
              <w:t xml:space="preserve">gear and </w:t>
            </w:r>
            <w:r w:rsidR="00841AD3" w:rsidRPr="004F5CC8">
              <w:rPr>
                <w:rStyle w:val="SITemporaryText-blue"/>
                <w:color w:val="auto"/>
                <w:sz w:val="20"/>
              </w:rPr>
              <w:t>equipment</w:t>
            </w:r>
            <w:r w:rsidR="005B7718" w:rsidRPr="004F5CC8">
              <w:rPr>
                <w:rStyle w:val="SITemporaryText-blue"/>
                <w:color w:val="auto"/>
                <w:sz w:val="20"/>
              </w:rPr>
              <w:t>, including:</w:t>
            </w:r>
          </w:p>
          <w:p w14:paraId="68AEDF7F" w14:textId="7F84E0F0" w:rsidR="005B7718" w:rsidRPr="005B7718" w:rsidRDefault="005B7718" w:rsidP="008A60CC">
            <w:pPr>
              <w:pStyle w:val="SIBulletList2"/>
            </w:pPr>
            <w:r w:rsidRPr="00BB6F9E">
              <w:t>single lunge rein</w:t>
            </w:r>
          </w:p>
          <w:p w14:paraId="7E3D5CCF" w14:textId="77777777" w:rsidR="009051FE" w:rsidRDefault="005B7718" w:rsidP="009051FE">
            <w:pPr>
              <w:pStyle w:val="SIBulletList2"/>
            </w:pPr>
            <w:r w:rsidRPr="00BB6F9E">
              <w:t>lunge whip</w:t>
            </w:r>
            <w:r w:rsidR="009051FE">
              <w:t xml:space="preserve"> </w:t>
            </w:r>
          </w:p>
          <w:p w14:paraId="76D06331" w14:textId="0B7E1020" w:rsidR="009051FE" w:rsidRDefault="009051FE" w:rsidP="009051FE">
            <w:pPr>
              <w:pStyle w:val="SIBulletList2"/>
            </w:pPr>
            <w:r>
              <w:t>lunge roller or saddle</w:t>
            </w:r>
          </w:p>
          <w:p w14:paraId="337A5838" w14:textId="77777777" w:rsidR="009051FE" w:rsidRPr="009051FE" w:rsidRDefault="009051FE" w:rsidP="009051FE">
            <w:pPr>
              <w:pStyle w:val="SIBulletList2"/>
            </w:pPr>
            <w:r>
              <w:t>bridle or lunge cavesson</w:t>
            </w:r>
          </w:p>
          <w:p w14:paraId="466D7E62" w14:textId="529FC536" w:rsidR="00841AD3" w:rsidRPr="00F922CA" w:rsidRDefault="00B71921" w:rsidP="004F5CC8">
            <w:pPr>
              <w:pStyle w:val="SIBulletList1"/>
              <w:rPr>
                <w:rStyle w:val="SITemporaryText-blue"/>
              </w:rPr>
            </w:pPr>
            <w:r>
              <w:t xml:space="preserve">use and risks associated with </w:t>
            </w:r>
            <w:r w:rsidR="009A0896">
              <w:t xml:space="preserve">advanced </w:t>
            </w:r>
            <w:proofErr w:type="spellStart"/>
            <w:r w:rsidR="009A0896">
              <w:t>lungeing</w:t>
            </w:r>
            <w:proofErr w:type="spellEnd"/>
            <w:r w:rsidR="009A0896">
              <w:t xml:space="preserve"> equipment, including side reins, Pessoa system and elastic </w:t>
            </w:r>
            <w:proofErr w:type="spellStart"/>
            <w:proofErr w:type="gramStart"/>
            <w:r w:rsidR="009A0896">
              <w:t>chambon</w:t>
            </w:r>
            <w:proofErr w:type="spellEnd"/>
            <w:proofErr w:type="gramEnd"/>
            <w:r w:rsidR="009A0896">
              <w:t xml:space="preserve"> </w:t>
            </w:r>
          </w:p>
          <w:p w14:paraId="336AAA4F" w14:textId="23D4BC5F" w:rsidR="005344A7" w:rsidRPr="004F5CC8" w:rsidRDefault="005344A7" w:rsidP="004F5CC8">
            <w:pPr>
              <w:pStyle w:val="SIBulletList1"/>
              <w:rPr>
                <w:rStyle w:val="SITemporaryText-blue"/>
                <w:color w:val="auto"/>
                <w:sz w:val="20"/>
              </w:rPr>
            </w:pPr>
            <w:r w:rsidRPr="004F5CC8">
              <w:rPr>
                <w:rStyle w:val="SITemporaryText-blue"/>
                <w:color w:val="auto"/>
                <w:sz w:val="20"/>
              </w:rPr>
              <w:t>signs of horse injury</w:t>
            </w:r>
            <w:r w:rsidR="00ED2028" w:rsidRPr="004F5CC8">
              <w:rPr>
                <w:rStyle w:val="SITemporaryText-blue"/>
                <w:color w:val="auto"/>
                <w:sz w:val="20"/>
              </w:rPr>
              <w:t xml:space="preserve">, </w:t>
            </w:r>
            <w:r w:rsidRPr="004F5CC8">
              <w:rPr>
                <w:rStyle w:val="SITemporaryText-blue"/>
                <w:color w:val="auto"/>
                <w:sz w:val="20"/>
              </w:rPr>
              <w:t xml:space="preserve">fatigue </w:t>
            </w:r>
            <w:r w:rsidR="00ED2028" w:rsidRPr="004F5CC8">
              <w:rPr>
                <w:rStyle w:val="SITemporaryText-blue"/>
                <w:color w:val="auto"/>
                <w:sz w:val="20"/>
              </w:rPr>
              <w:t xml:space="preserve">and distress </w:t>
            </w:r>
            <w:r w:rsidRPr="004F5CC8">
              <w:rPr>
                <w:rStyle w:val="SITemporaryText-blue"/>
                <w:color w:val="auto"/>
                <w:sz w:val="20"/>
              </w:rPr>
              <w:t xml:space="preserve">related to </w:t>
            </w:r>
            <w:proofErr w:type="spellStart"/>
            <w:r w:rsidR="00DC7123" w:rsidRPr="004F5CC8">
              <w:rPr>
                <w:rStyle w:val="SITemporaryText-blue"/>
                <w:color w:val="auto"/>
                <w:sz w:val="20"/>
              </w:rPr>
              <w:t>lungeing</w:t>
            </w:r>
            <w:proofErr w:type="spellEnd"/>
            <w:r w:rsidR="00DC7123" w:rsidRPr="004F5CC8">
              <w:rPr>
                <w:rStyle w:val="SITemporaryText-blue"/>
                <w:color w:val="auto"/>
                <w:sz w:val="20"/>
              </w:rPr>
              <w:t xml:space="preserve"> </w:t>
            </w:r>
            <w:proofErr w:type="gramStart"/>
            <w:r w:rsidRPr="004F5CC8">
              <w:rPr>
                <w:rStyle w:val="SITemporaryText-blue"/>
                <w:color w:val="auto"/>
                <w:sz w:val="20"/>
              </w:rPr>
              <w:t>exercise</w:t>
            </w:r>
            <w:proofErr w:type="gramEnd"/>
          </w:p>
          <w:p w14:paraId="1E1458B1" w14:textId="334B3C23" w:rsidR="005344A7" w:rsidRPr="004F5CC8" w:rsidRDefault="005344A7" w:rsidP="004F5CC8">
            <w:pPr>
              <w:pStyle w:val="SIBulletList1"/>
              <w:rPr>
                <w:rStyle w:val="SITemporaryText-blue"/>
                <w:color w:val="auto"/>
                <w:sz w:val="20"/>
              </w:rPr>
            </w:pPr>
            <w:r w:rsidRPr="004F5CC8">
              <w:rPr>
                <w:rStyle w:val="SITemporaryText-blue"/>
                <w:color w:val="auto"/>
                <w:sz w:val="20"/>
              </w:rPr>
              <w:t xml:space="preserve">likely injuries that may be sustained by horses and handlers during </w:t>
            </w:r>
            <w:proofErr w:type="spellStart"/>
            <w:r w:rsidR="00DC7123" w:rsidRPr="004F5CC8">
              <w:rPr>
                <w:rStyle w:val="SITemporaryText-blue"/>
                <w:color w:val="auto"/>
                <w:sz w:val="20"/>
              </w:rPr>
              <w:t>lungeing</w:t>
            </w:r>
            <w:proofErr w:type="spellEnd"/>
            <w:r w:rsidR="00DC7123" w:rsidRPr="004F5CC8">
              <w:rPr>
                <w:rStyle w:val="SITemporaryText-blue"/>
                <w:color w:val="auto"/>
                <w:sz w:val="20"/>
              </w:rPr>
              <w:t xml:space="preserve"> </w:t>
            </w:r>
            <w:proofErr w:type="gramStart"/>
            <w:r w:rsidRPr="004F5CC8">
              <w:rPr>
                <w:rStyle w:val="SITemporaryText-blue"/>
                <w:color w:val="auto"/>
                <w:sz w:val="20"/>
              </w:rPr>
              <w:t>exercise</w:t>
            </w:r>
            <w:proofErr w:type="gramEnd"/>
            <w:r w:rsidRPr="004F5CC8">
              <w:rPr>
                <w:rStyle w:val="SITemporaryText-blue"/>
                <w:color w:val="auto"/>
                <w:sz w:val="20"/>
              </w:rPr>
              <w:t xml:space="preserve"> </w:t>
            </w:r>
          </w:p>
          <w:p w14:paraId="1683A8F3" w14:textId="01DBA5CF" w:rsidR="005344A7" w:rsidRPr="004F5CC8" w:rsidRDefault="005344A7" w:rsidP="004F5CC8">
            <w:pPr>
              <w:pStyle w:val="SIBulletList1"/>
              <w:rPr>
                <w:rStyle w:val="SITemporaryText-blue"/>
                <w:color w:val="auto"/>
                <w:sz w:val="20"/>
              </w:rPr>
            </w:pPr>
            <w:r w:rsidRPr="004F5CC8">
              <w:rPr>
                <w:rStyle w:val="SITemporaryText-blue"/>
                <w:color w:val="auto"/>
                <w:sz w:val="20"/>
              </w:rPr>
              <w:t xml:space="preserve">safe horse handling techniques and zones </w:t>
            </w:r>
            <w:r w:rsidR="0040573A" w:rsidRPr="004F5CC8">
              <w:rPr>
                <w:rStyle w:val="SITemporaryText-blue"/>
                <w:color w:val="auto"/>
                <w:sz w:val="20"/>
              </w:rPr>
              <w:t xml:space="preserve">when </w:t>
            </w:r>
            <w:proofErr w:type="spellStart"/>
            <w:r w:rsidR="0040573A" w:rsidRPr="004F5CC8">
              <w:rPr>
                <w:rStyle w:val="SITemporaryText-blue"/>
                <w:color w:val="auto"/>
                <w:sz w:val="20"/>
              </w:rPr>
              <w:t>lungeing</w:t>
            </w:r>
            <w:proofErr w:type="spellEnd"/>
            <w:r w:rsidR="0040573A" w:rsidRPr="004F5CC8">
              <w:rPr>
                <w:rStyle w:val="SITemporaryText-blue"/>
                <w:color w:val="auto"/>
                <w:sz w:val="20"/>
              </w:rPr>
              <w:t xml:space="preserve"> horses</w:t>
            </w:r>
          </w:p>
          <w:p w14:paraId="6860263C" w14:textId="5BA605DE" w:rsidR="0040573A" w:rsidRPr="004F5CC8" w:rsidRDefault="00DC7123" w:rsidP="004F5CC8">
            <w:pPr>
              <w:pStyle w:val="SIBulletList1"/>
              <w:rPr>
                <w:rStyle w:val="SITemporaryText-blue"/>
                <w:color w:val="auto"/>
                <w:sz w:val="20"/>
              </w:rPr>
            </w:pPr>
            <w:r w:rsidRPr="004F5CC8">
              <w:rPr>
                <w:rStyle w:val="SITemporaryText-blue"/>
                <w:color w:val="auto"/>
                <w:sz w:val="20"/>
              </w:rPr>
              <w:t xml:space="preserve">safe </w:t>
            </w:r>
            <w:proofErr w:type="spellStart"/>
            <w:r w:rsidR="0040573A" w:rsidRPr="004F5CC8">
              <w:rPr>
                <w:rStyle w:val="SITemporaryText-blue"/>
                <w:color w:val="auto"/>
                <w:sz w:val="20"/>
              </w:rPr>
              <w:t>lungeing</w:t>
            </w:r>
            <w:proofErr w:type="spellEnd"/>
            <w:r w:rsidR="0040573A" w:rsidRPr="004F5CC8">
              <w:rPr>
                <w:rStyle w:val="SITemporaryText-blue"/>
                <w:color w:val="auto"/>
                <w:sz w:val="20"/>
              </w:rPr>
              <w:t xml:space="preserve"> environments and surfaces</w:t>
            </w:r>
          </w:p>
          <w:p w14:paraId="0C632C0B" w14:textId="4E84EFE5" w:rsidR="005344A7" w:rsidRPr="004F5CC8" w:rsidRDefault="005344A7" w:rsidP="004F5CC8">
            <w:pPr>
              <w:pStyle w:val="SIBulletList1"/>
              <w:rPr>
                <w:rStyle w:val="SITemporaryText-blue"/>
                <w:color w:val="auto"/>
                <w:sz w:val="20"/>
              </w:rPr>
            </w:pPr>
            <w:r w:rsidRPr="004F5CC8">
              <w:rPr>
                <w:rStyle w:val="SITemporaryText-blue"/>
                <w:color w:val="auto"/>
                <w:sz w:val="20"/>
              </w:rPr>
              <w:t xml:space="preserve">requirements for checking and maintaining </w:t>
            </w:r>
            <w:r w:rsidR="00DC7123" w:rsidRPr="004F5CC8">
              <w:rPr>
                <w:rStyle w:val="SITemporaryText-blue"/>
                <w:color w:val="auto"/>
                <w:sz w:val="20"/>
              </w:rPr>
              <w:t xml:space="preserve">horse </w:t>
            </w:r>
            <w:proofErr w:type="spellStart"/>
            <w:r w:rsidR="00DC7123" w:rsidRPr="004F5CC8">
              <w:rPr>
                <w:rStyle w:val="SITemporaryText-blue"/>
                <w:color w:val="auto"/>
                <w:sz w:val="20"/>
              </w:rPr>
              <w:t>lungeing</w:t>
            </w:r>
            <w:proofErr w:type="spellEnd"/>
            <w:r w:rsidR="00DC7123" w:rsidRPr="004F5CC8">
              <w:rPr>
                <w:rStyle w:val="SITemporaryText-blue"/>
                <w:color w:val="auto"/>
                <w:sz w:val="20"/>
              </w:rPr>
              <w:t xml:space="preserve"> </w:t>
            </w:r>
            <w:r w:rsidRPr="004F5CC8">
              <w:rPr>
                <w:rStyle w:val="SITemporaryText-blue"/>
                <w:color w:val="auto"/>
                <w:sz w:val="20"/>
              </w:rPr>
              <w:t xml:space="preserve">working gear and </w:t>
            </w:r>
            <w:proofErr w:type="gramStart"/>
            <w:r w:rsidRPr="004F5CC8">
              <w:rPr>
                <w:rStyle w:val="SITemporaryText-blue"/>
                <w:color w:val="auto"/>
                <w:sz w:val="20"/>
              </w:rPr>
              <w:t>equipment</w:t>
            </w:r>
            <w:proofErr w:type="gramEnd"/>
          </w:p>
          <w:p w14:paraId="539D626F" w14:textId="03C858B6" w:rsidR="005344A7" w:rsidRPr="004F5CC8" w:rsidRDefault="00BA5024" w:rsidP="004F5CC8">
            <w:pPr>
              <w:pStyle w:val="SIBulletList1"/>
              <w:rPr>
                <w:rStyle w:val="SITemporaryText-blue"/>
                <w:color w:val="auto"/>
                <w:sz w:val="20"/>
              </w:rPr>
            </w:pPr>
            <w:r w:rsidRPr="004F5CC8">
              <w:rPr>
                <w:rStyle w:val="SITemporaryText-blue"/>
                <w:color w:val="auto"/>
                <w:sz w:val="20"/>
              </w:rPr>
              <w:t xml:space="preserve">key features of </w:t>
            </w:r>
            <w:proofErr w:type="spellStart"/>
            <w:r w:rsidRPr="004F5CC8">
              <w:rPr>
                <w:rStyle w:val="SITemporaryText-blue"/>
                <w:color w:val="auto"/>
                <w:sz w:val="20"/>
              </w:rPr>
              <w:t>lungeing</w:t>
            </w:r>
            <w:proofErr w:type="spellEnd"/>
            <w:r w:rsidRPr="004F5CC8">
              <w:rPr>
                <w:rStyle w:val="SITemporaryText-blue"/>
                <w:color w:val="auto"/>
                <w:sz w:val="20"/>
              </w:rPr>
              <w:t xml:space="preserve"> exercise programs </w:t>
            </w:r>
            <w:r w:rsidR="005344A7" w:rsidRPr="004F5CC8">
              <w:rPr>
                <w:rStyle w:val="SITemporaryText-blue"/>
                <w:color w:val="auto"/>
                <w:sz w:val="20"/>
              </w:rPr>
              <w:t xml:space="preserve">for horses at various stages of fitness </w:t>
            </w:r>
          </w:p>
          <w:p w14:paraId="57D629C2" w14:textId="5815F6E4" w:rsidR="005344A7" w:rsidRPr="004F5CC8" w:rsidRDefault="005344A7" w:rsidP="004F5CC8">
            <w:pPr>
              <w:pStyle w:val="SIBulletList1"/>
              <w:rPr>
                <w:rStyle w:val="SITemporaryText-blue"/>
                <w:color w:val="auto"/>
                <w:sz w:val="20"/>
              </w:rPr>
            </w:pPr>
            <w:r w:rsidRPr="004F5CC8">
              <w:rPr>
                <w:rStyle w:val="SITemporaryText-blue"/>
                <w:color w:val="auto"/>
                <w:sz w:val="20"/>
              </w:rPr>
              <w:t xml:space="preserve">common workplace health and safety requirements and practices relating </w:t>
            </w:r>
            <w:r w:rsidR="00841AD3" w:rsidRPr="004F5CC8">
              <w:rPr>
                <w:rStyle w:val="SITemporaryText-blue"/>
                <w:color w:val="auto"/>
                <w:sz w:val="20"/>
              </w:rPr>
              <w:t xml:space="preserve">to </w:t>
            </w:r>
            <w:r w:rsidR="0040573A" w:rsidRPr="004F5CC8">
              <w:rPr>
                <w:rStyle w:val="SITemporaryText-blue"/>
                <w:color w:val="auto"/>
                <w:sz w:val="20"/>
              </w:rPr>
              <w:t>lunging exercise</w:t>
            </w:r>
            <w:r w:rsidRPr="004F5CC8">
              <w:rPr>
                <w:rStyle w:val="SITemporaryText-blue"/>
                <w:color w:val="auto"/>
                <w:sz w:val="20"/>
              </w:rPr>
              <w:t>, including:</w:t>
            </w:r>
          </w:p>
          <w:p w14:paraId="4E0CC926" w14:textId="37FFE83A" w:rsidR="005344A7" w:rsidRPr="004F5CC8" w:rsidRDefault="005344A7" w:rsidP="004F5CC8">
            <w:pPr>
              <w:pStyle w:val="SIBulletList2"/>
              <w:rPr>
                <w:rStyle w:val="SITemporaryText-blue"/>
                <w:color w:val="auto"/>
                <w:sz w:val="20"/>
              </w:rPr>
            </w:pPr>
            <w:r w:rsidRPr="004F5CC8">
              <w:rPr>
                <w:rStyle w:val="SITemporaryText-blue"/>
                <w:color w:val="auto"/>
                <w:sz w:val="20"/>
              </w:rPr>
              <w:t>hazard identification, risk assessment and risk control and reporting</w:t>
            </w:r>
          </w:p>
          <w:p w14:paraId="60E19C63" w14:textId="54F38AAB" w:rsidR="005344A7" w:rsidRPr="004F5CC8" w:rsidRDefault="005344A7" w:rsidP="004F5CC8">
            <w:pPr>
              <w:pStyle w:val="SIBulletList2"/>
              <w:rPr>
                <w:rStyle w:val="SITemporaryText-blue"/>
                <w:color w:val="auto"/>
                <w:sz w:val="20"/>
              </w:rPr>
            </w:pPr>
            <w:r w:rsidRPr="004F5CC8">
              <w:rPr>
                <w:rStyle w:val="SITemporaryText-blue"/>
                <w:color w:val="auto"/>
                <w:sz w:val="20"/>
              </w:rPr>
              <w:lastRenderedPageBreak/>
              <w:t>types and purpose of PPE</w:t>
            </w:r>
          </w:p>
          <w:p w14:paraId="4A397415" w14:textId="44A9673F" w:rsidR="005344A7" w:rsidRPr="004F5CC8" w:rsidRDefault="005344A7" w:rsidP="004F5CC8">
            <w:pPr>
              <w:pStyle w:val="SIBulletList2"/>
              <w:rPr>
                <w:rStyle w:val="SITemporaryText-blue"/>
                <w:color w:val="auto"/>
                <w:sz w:val="20"/>
              </w:rPr>
            </w:pPr>
            <w:r w:rsidRPr="004F5CC8">
              <w:rPr>
                <w:rStyle w:val="SITemporaryText-blue"/>
                <w:color w:val="auto"/>
                <w:sz w:val="20"/>
              </w:rPr>
              <w:t xml:space="preserve">handling, restraining and </w:t>
            </w:r>
            <w:proofErr w:type="spellStart"/>
            <w:r w:rsidR="0040573A" w:rsidRPr="004F5CC8">
              <w:rPr>
                <w:rStyle w:val="SITemporaryText-blue"/>
                <w:color w:val="auto"/>
                <w:sz w:val="20"/>
              </w:rPr>
              <w:t>lungeing</w:t>
            </w:r>
            <w:proofErr w:type="spellEnd"/>
            <w:r w:rsidRPr="004F5CC8">
              <w:rPr>
                <w:rStyle w:val="SITemporaryText-blue"/>
                <w:color w:val="auto"/>
                <w:sz w:val="20"/>
              </w:rPr>
              <w:t xml:space="preserve"> </w:t>
            </w:r>
            <w:proofErr w:type="gramStart"/>
            <w:r w:rsidRPr="004F5CC8">
              <w:rPr>
                <w:rStyle w:val="SITemporaryText-blue"/>
                <w:color w:val="auto"/>
                <w:sz w:val="20"/>
              </w:rPr>
              <w:t>horses</w:t>
            </w:r>
            <w:proofErr w:type="gramEnd"/>
            <w:r w:rsidRPr="004F5CC8">
              <w:rPr>
                <w:rStyle w:val="SITemporaryText-blue"/>
                <w:color w:val="auto"/>
                <w:sz w:val="20"/>
              </w:rPr>
              <w:t xml:space="preserve"> </w:t>
            </w:r>
          </w:p>
          <w:p w14:paraId="1927159C" w14:textId="77777777" w:rsidR="005344A7" w:rsidRPr="004F5CC8" w:rsidRDefault="005344A7" w:rsidP="004F5CC8">
            <w:pPr>
              <w:pStyle w:val="SIBulletList2"/>
              <w:rPr>
                <w:rStyle w:val="SITemporaryText-blue"/>
                <w:color w:val="auto"/>
                <w:sz w:val="20"/>
              </w:rPr>
            </w:pPr>
            <w:r w:rsidRPr="004F5CC8">
              <w:rPr>
                <w:rStyle w:val="SITemporaryText-blue"/>
                <w:color w:val="auto"/>
                <w:sz w:val="20"/>
              </w:rPr>
              <w:t xml:space="preserve">safe storage handling and disposal of treatments, </w:t>
            </w:r>
            <w:proofErr w:type="gramStart"/>
            <w:r w:rsidRPr="004F5CC8">
              <w:rPr>
                <w:rStyle w:val="SITemporaryText-blue"/>
                <w:color w:val="auto"/>
                <w:sz w:val="20"/>
              </w:rPr>
              <w:t>chemicals</w:t>
            </w:r>
            <w:proofErr w:type="gramEnd"/>
            <w:r w:rsidRPr="004F5CC8">
              <w:rPr>
                <w:rStyle w:val="SITemporaryText-blue"/>
                <w:color w:val="auto"/>
                <w:sz w:val="20"/>
              </w:rPr>
              <w:t xml:space="preserve"> and cleaning agents</w:t>
            </w:r>
          </w:p>
          <w:p w14:paraId="0B74BC32" w14:textId="77777777" w:rsidR="005344A7" w:rsidRPr="004F5CC8" w:rsidRDefault="005344A7" w:rsidP="004F5CC8">
            <w:pPr>
              <w:pStyle w:val="SIBulletList1"/>
              <w:rPr>
                <w:rStyle w:val="SITemporaryText-blue"/>
                <w:color w:val="auto"/>
                <w:sz w:val="20"/>
              </w:rPr>
            </w:pPr>
            <w:r w:rsidRPr="004F5CC8">
              <w:rPr>
                <w:rStyle w:val="SITemporaryText-blue"/>
                <w:color w:val="auto"/>
                <w:sz w:val="20"/>
              </w:rPr>
              <w:t xml:space="preserve">animal welfare relating to the safe, humane and ethical care of </w:t>
            </w:r>
            <w:proofErr w:type="gramStart"/>
            <w:r w:rsidRPr="004F5CC8">
              <w:rPr>
                <w:rStyle w:val="SITemporaryText-blue"/>
                <w:color w:val="auto"/>
                <w:sz w:val="20"/>
              </w:rPr>
              <w:t>horses</w:t>
            </w:r>
            <w:proofErr w:type="gramEnd"/>
          </w:p>
          <w:p w14:paraId="776096BB" w14:textId="77777777" w:rsidR="005B50B4" w:rsidRPr="005B50B4" w:rsidRDefault="005B50B4" w:rsidP="005B50B4">
            <w:pPr>
              <w:pStyle w:val="SIBulletList1"/>
              <w:rPr>
                <w:rStyle w:val="SITemporaryText-blue"/>
                <w:color w:val="auto"/>
                <w:sz w:val="20"/>
              </w:rPr>
            </w:pPr>
            <w:r w:rsidRPr="005B50B4">
              <w:rPr>
                <w:rStyle w:val="SITemporaryText-blue"/>
                <w:color w:val="auto"/>
                <w:sz w:val="20"/>
              </w:rPr>
              <w:t>horse welfare considerations for exercise, including:</w:t>
            </w:r>
          </w:p>
          <w:p w14:paraId="4F838E1A" w14:textId="77777777" w:rsidR="005B50B4" w:rsidRPr="005B50B4" w:rsidRDefault="005B50B4" w:rsidP="005B50B4">
            <w:pPr>
              <w:pStyle w:val="SIBulletList2"/>
              <w:rPr>
                <w:rStyle w:val="SITemporaryText-blue"/>
                <w:color w:val="auto"/>
                <w:sz w:val="20"/>
              </w:rPr>
            </w:pPr>
            <w:r w:rsidRPr="004C0287">
              <w:rPr>
                <w:rStyle w:val="SITemporaryText-blue"/>
              </w:rPr>
              <w:t xml:space="preserve"> </w:t>
            </w:r>
            <w:r w:rsidRPr="005B50B4">
              <w:rPr>
                <w:rStyle w:val="SITemporaryText-blue"/>
                <w:color w:val="auto"/>
                <w:sz w:val="20"/>
              </w:rPr>
              <w:t xml:space="preserve">weather, including wind and </w:t>
            </w:r>
            <w:proofErr w:type="gramStart"/>
            <w:r w:rsidRPr="005B50B4">
              <w:rPr>
                <w:rStyle w:val="SITemporaryText-blue"/>
                <w:color w:val="auto"/>
                <w:sz w:val="20"/>
              </w:rPr>
              <w:t>temperature</w:t>
            </w:r>
            <w:proofErr w:type="gramEnd"/>
          </w:p>
          <w:p w14:paraId="04EF5331" w14:textId="77777777" w:rsidR="005B50B4" w:rsidRPr="004C0287" w:rsidRDefault="005B50B4" w:rsidP="005B50B4">
            <w:pPr>
              <w:pStyle w:val="SIBulletList2"/>
              <w:rPr>
                <w:rStyle w:val="SITemporaryText-blue"/>
              </w:rPr>
            </w:pPr>
            <w:r w:rsidRPr="005B50B4">
              <w:rPr>
                <w:rStyle w:val="SITemporaryText-blue"/>
                <w:color w:val="auto"/>
                <w:sz w:val="20"/>
              </w:rPr>
              <w:t xml:space="preserve"> fatigue and stress</w:t>
            </w:r>
          </w:p>
          <w:p w14:paraId="627A8528" w14:textId="77777777" w:rsidR="005B50B4" w:rsidRPr="005B50B4" w:rsidRDefault="005B50B4" w:rsidP="005B50B4">
            <w:pPr>
              <w:pStyle w:val="SIBulletList2"/>
              <w:rPr>
                <w:rStyle w:val="SITemporaryText-blue"/>
                <w:color w:val="auto"/>
                <w:sz w:val="20"/>
              </w:rPr>
            </w:pPr>
            <w:r w:rsidRPr="004C0287">
              <w:rPr>
                <w:rStyle w:val="SITemporaryText-blue"/>
              </w:rPr>
              <w:t xml:space="preserve"> </w:t>
            </w:r>
            <w:r w:rsidRPr="005B50B4">
              <w:rPr>
                <w:rStyle w:val="SITemporaryText-blue"/>
                <w:color w:val="auto"/>
                <w:sz w:val="20"/>
              </w:rPr>
              <w:t xml:space="preserve">health status, including current </w:t>
            </w:r>
            <w:proofErr w:type="gramStart"/>
            <w:r w:rsidRPr="005B50B4">
              <w:rPr>
                <w:rStyle w:val="SITemporaryText-blue"/>
                <w:color w:val="auto"/>
                <w:sz w:val="20"/>
              </w:rPr>
              <w:t>injuries</w:t>
            </w:r>
            <w:proofErr w:type="gramEnd"/>
            <w:r w:rsidRPr="005B50B4">
              <w:rPr>
                <w:rStyle w:val="SITemporaryText-blue"/>
                <w:color w:val="auto"/>
                <w:sz w:val="20"/>
              </w:rPr>
              <w:t xml:space="preserve"> </w:t>
            </w:r>
          </w:p>
          <w:p w14:paraId="18647853" w14:textId="1E1B936C" w:rsidR="005344A7" w:rsidRPr="004F5CC8" w:rsidRDefault="005344A7" w:rsidP="004F5CC8">
            <w:pPr>
              <w:pStyle w:val="SIBulletList1"/>
            </w:pPr>
            <w:r w:rsidRPr="004F5CC8">
              <w:rPr>
                <w:rStyle w:val="SITemporaryText-blue"/>
                <w:color w:val="auto"/>
                <w:sz w:val="20"/>
              </w:rPr>
              <w:t xml:space="preserve">workplace horse </w:t>
            </w:r>
            <w:r w:rsidR="00BA71ED" w:rsidRPr="004F5CC8">
              <w:rPr>
                <w:rStyle w:val="SITemporaryText-blue"/>
                <w:color w:val="auto"/>
                <w:sz w:val="20"/>
              </w:rPr>
              <w:t xml:space="preserve">exercise and condition </w:t>
            </w:r>
            <w:r w:rsidRPr="004F5CC8">
              <w:rPr>
                <w:rStyle w:val="SITemporaryText-blue"/>
                <w:color w:val="auto"/>
                <w:sz w:val="20"/>
              </w:rPr>
              <w:t>reporting systems and practices</w:t>
            </w:r>
            <w:r w:rsidRPr="004F5CC8">
              <w:t>.</w:t>
            </w:r>
          </w:p>
        </w:tc>
      </w:tr>
    </w:tbl>
    <w:p w14:paraId="38666F80" w14:textId="34BA1376" w:rsidR="00F1480E" w:rsidRDefault="00F1480E" w:rsidP="005F771F">
      <w:pPr>
        <w:pStyle w:val="SIText"/>
      </w:pPr>
    </w:p>
    <w:p w14:paraId="61897553" w14:textId="7166DAB9" w:rsidR="005344A7" w:rsidRDefault="005344A7" w:rsidP="005F771F">
      <w:pPr>
        <w:pStyle w:val="SIText"/>
      </w:pPr>
    </w:p>
    <w:p w14:paraId="11E1E8CA" w14:textId="77777777" w:rsidR="005344A7" w:rsidRDefault="005344A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26391A39" w14:textId="77777777" w:rsidR="005E1B4F" w:rsidRPr="000433C1" w:rsidRDefault="005E1B4F" w:rsidP="005E1B4F">
            <w:pPr>
              <w:pStyle w:val="SIText"/>
            </w:pPr>
            <w:r w:rsidRPr="000433C1">
              <w:t>Assessment of the skills in this unit of competency must take place under the following conditions:</w:t>
            </w:r>
          </w:p>
          <w:p w14:paraId="2472CF5C" w14:textId="77777777" w:rsidR="00647730" w:rsidRPr="00647730" w:rsidRDefault="00647730" w:rsidP="00647730">
            <w:pPr>
              <w:pStyle w:val="SIBulletList1"/>
            </w:pPr>
            <w:r w:rsidRPr="00647730">
              <w:t>physical conditions:</w:t>
            </w:r>
          </w:p>
          <w:p w14:paraId="6389C061" w14:textId="51F281C2" w:rsidR="00647730" w:rsidRPr="00647730" w:rsidRDefault="00725155" w:rsidP="00647730">
            <w:pPr>
              <w:pStyle w:val="SIBulletList2"/>
            </w:pPr>
            <w:r>
              <w:t xml:space="preserve">two horse </w:t>
            </w:r>
            <w:proofErr w:type="spellStart"/>
            <w:r>
              <w:t>lungeing</w:t>
            </w:r>
            <w:proofErr w:type="spellEnd"/>
            <w:r>
              <w:t xml:space="preserve"> environments specified in the performance </w:t>
            </w:r>
            <w:proofErr w:type="gramStart"/>
            <w:r>
              <w:t>evidence</w:t>
            </w:r>
            <w:proofErr w:type="gramEnd"/>
          </w:p>
          <w:p w14:paraId="36A63FC7" w14:textId="77777777" w:rsidR="00647730" w:rsidRPr="00647730" w:rsidRDefault="00647730" w:rsidP="00647730">
            <w:pPr>
              <w:pStyle w:val="SIBulletList1"/>
            </w:pPr>
            <w:r w:rsidRPr="00647730">
              <w:t xml:space="preserve">resources, </w:t>
            </w:r>
            <w:proofErr w:type="gramStart"/>
            <w:r w:rsidRPr="00647730">
              <w:t>equipment</w:t>
            </w:r>
            <w:proofErr w:type="gramEnd"/>
            <w:r w:rsidRPr="00647730">
              <w:t xml:space="preserve"> and materials:</w:t>
            </w:r>
          </w:p>
          <w:p w14:paraId="04487D24" w14:textId="3B43AE42" w:rsidR="005B50B4" w:rsidRDefault="005B50B4" w:rsidP="007864DC">
            <w:pPr>
              <w:pStyle w:val="SIBulletList2"/>
              <w:rPr>
                <w:rStyle w:val="SITemporaryText-blue"/>
              </w:rPr>
            </w:pPr>
            <w:r w:rsidRPr="005B50B4">
              <w:t xml:space="preserve">live horses specified in the performance evidence assessed as suitable for the assessment of this unit and the individual being </w:t>
            </w:r>
            <w:proofErr w:type="gramStart"/>
            <w:r w:rsidRPr="005B50B4">
              <w:t>assessed</w:t>
            </w:r>
            <w:proofErr w:type="gramEnd"/>
          </w:p>
          <w:p w14:paraId="1F3A8D0E" w14:textId="08C00D97" w:rsidR="004F5CC8" w:rsidRPr="004F5CC8" w:rsidRDefault="002D6C27" w:rsidP="004F5CC8">
            <w:pPr>
              <w:pStyle w:val="SIBulletList2"/>
              <w:rPr>
                <w:rStyle w:val="SITemporaryText-blue"/>
              </w:rPr>
            </w:pPr>
            <w:r w:rsidRPr="004F5CC8">
              <w:rPr>
                <w:rStyle w:val="SITemporaryText-blue"/>
                <w:color w:val="auto"/>
                <w:sz w:val="20"/>
              </w:rPr>
              <w:t>gear</w:t>
            </w:r>
            <w:r w:rsidR="007864DC" w:rsidRPr="004F5CC8">
              <w:rPr>
                <w:rStyle w:val="SITemporaryText-blue"/>
                <w:color w:val="auto"/>
                <w:sz w:val="20"/>
              </w:rPr>
              <w:t xml:space="preserve">, materials, tools and equipment </w:t>
            </w:r>
            <w:r w:rsidR="00725155" w:rsidRPr="004F5CC8">
              <w:rPr>
                <w:rStyle w:val="SITemporaryText-blue"/>
                <w:color w:val="auto"/>
                <w:sz w:val="20"/>
              </w:rPr>
              <w:t xml:space="preserve">suitable for the </w:t>
            </w:r>
            <w:r w:rsidR="007864DC" w:rsidRPr="004F5CC8">
              <w:rPr>
                <w:rStyle w:val="SITemporaryText-blue"/>
                <w:color w:val="auto"/>
                <w:sz w:val="20"/>
              </w:rPr>
              <w:t>tasks specified in the performance evidence</w:t>
            </w:r>
            <w:r w:rsidR="00725155" w:rsidRPr="004F5CC8">
              <w:rPr>
                <w:rStyle w:val="SITemporaryText-blue"/>
                <w:color w:val="auto"/>
                <w:sz w:val="20"/>
              </w:rPr>
              <w:t xml:space="preserve">, including </w:t>
            </w:r>
            <w:proofErr w:type="gramStart"/>
            <w:r w:rsidR="00725155" w:rsidRPr="004F5CC8">
              <w:rPr>
                <w:rStyle w:val="SITemporaryText-blue"/>
                <w:color w:val="auto"/>
                <w:sz w:val="20"/>
              </w:rPr>
              <w:t>PPE</w:t>
            </w:r>
            <w:proofErr w:type="gramEnd"/>
            <w:r w:rsidR="00725155" w:rsidRPr="004F5CC8">
              <w:rPr>
                <w:rStyle w:val="SITemporaryText-blue"/>
                <w:color w:val="auto"/>
                <w:sz w:val="20"/>
              </w:rPr>
              <w:t xml:space="preserve"> </w:t>
            </w:r>
          </w:p>
          <w:p w14:paraId="320571B0" w14:textId="4AD616EC" w:rsidR="007864DC" w:rsidRPr="004F5CC8" w:rsidRDefault="004F5CC8" w:rsidP="004F5CC8">
            <w:pPr>
              <w:pStyle w:val="SIBulletList2"/>
              <w:rPr>
                <w:rStyle w:val="SITemporaryText-blue"/>
              </w:rPr>
            </w:pPr>
            <w:r w:rsidRPr="004F5CC8">
              <w:t xml:space="preserve">workplace reporting and recording </w:t>
            </w:r>
            <w:proofErr w:type="gramStart"/>
            <w:r w:rsidRPr="004F5CC8">
              <w:t>formats</w:t>
            </w:r>
            <w:proofErr w:type="gramEnd"/>
          </w:p>
          <w:p w14:paraId="62628CC0" w14:textId="77777777" w:rsidR="007864DC" w:rsidRPr="004F5CC8" w:rsidRDefault="007864DC" w:rsidP="004F5CC8">
            <w:pPr>
              <w:pStyle w:val="SIBulletList1"/>
              <w:rPr>
                <w:rStyle w:val="SITemporaryText-blue"/>
                <w:color w:val="auto"/>
                <w:sz w:val="20"/>
              </w:rPr>
            </w:pPr>
            <w:r w:rsidRPr="004F5CC8">
              <w:rPr>
                <w:rStyle w:val="SITemporaryText-blue"/>
                <w:color w:val="auto"/>
                <w:sz w:val="20"/>
              </w:rPr>
              <w:t>specifications:</w:t>
            </w:r>
          </w:p>
          <w:p w14:paraId="79BE8E05" w14:textId="012AF81A" w:rsidR="007864DC" w:rsidRPr="004F5CC8" w:rsidRDefault="007864DC" w:rsidP="004F5CC8">
            <w:pPr>
              <w:pStyle w:val="SIBulletList2"/>
              <w:rPr>
                <w:rStyle w:val="SITemporaryText-blue"/>
                <w:color w:val="auto"/>
                <w:sz w:val="20"/>
              </w:rPr>
            </w:pPr>
            <w:r w:rsidRPr="004F5CC8">
              <w:rPr>
                <w:rStyle w:val="SITemporaryText-blue"/>
                <w:color w:val="auto"/>
                <w:sz w:val="20"/>
              </w:rPr>
              <w:t xml:space="preserve">workplace procedures and instructions or program for </w:t>
            </w:r>
            <w:proofErr w:type="spellStart"/>
            <w:r w:rsidRPr="004F5CC8">
              <w:rPr>
                <w:rStyle w:val="SITemporaryText-blue"/>
                <w:color w:val="auto"/>
                <w:sz w:val="20"/>
              </w:rPr>
              <w:t>lungeing</w:t>
            </w:r>
            <w:proofErr w:type="spellEnd"/>
            <w:r w:rsidRPr="004F5CC8">
              <w:rPr>
                <w:rStyle w:val="SITemporaryText-blue"/>
                <w:color w:val="auto"/>
                <w:sz w:val="20"/>
              </w:rPr>
              <w:t xml:space="preserve"> horses</w:t>
            </w:r>
          </w:p>
          <w:p w14:paraId="1E5B41B7" w14:textId="37AB133D" w:rsidR="007864DC" w:rsidRPr="004F5CC8" w:rsidRDefault="007864DC" w:rsidP="004F5CC8">
            <w:pPr>
              <w:pStyle w:val="SIBulletList1"/>
              <w:rPr>
                <w:rStyle w:val="SITemporaryText-blue"/>
                <w:color w:val="auto"/>
                <w:sz w:val="20"/>
              </w:rPr>
            </w:pPr>
            <w:r w:rsidRPr="004F5CC8">
              <w:rPr>
                <w:rStyle w:val="SITemporaryText-blue"/>
                <w:color w:val="auto"/>
                <w:sz w:val="20"/>
              </w:rPr>
              <w:t>relationships</w:t>
            </w:r>
            <w:r w:rsidR="008A60CC" w:rsidRPr="004F5CC8">
              <w:rPr>
                <w:rStyle w:val="SITemporaryText-blue"/>
                <w:color w:val="auto"/>
                <w:sz w:val="20"/>
              </w:rPr>
              <w:t>:</w:t>
            </w:r>
          </w:p>
          <w:p w14:paraId="3BCB59CD" w14:textId="4C96E0D5" w:rsidR="00647730" w:rsidRPr="004F5CC8" w:rsidRDefault="007864DC" w:rsidP="004F5CC8">
            <w:pPr>
              <w:pStyle w:val="SIBulletList2"/>
            </w:pPr>
            <w:r w:rsidRPr="004F5CC8">
              <w:rPr>
                <w:rStyle w:val="SITemporaryText-blue"/>
                <w:color w:val="auto"/>
                <w:sz w:val="20"/>
              </w:rPr>
              <w:t>supervisor</w:t>
            </w:r>
            <w:r w:rsidR="000D5A57" w:rsidRPr="004F5CC8">
              <w:rPr>
                <w:rStyle w:val="SITemporaryText-blue"/>
                <w:color w:val="auto"/>
                <w:sz w:val="20"/>
              </w:rPr>
              <w:t>.</w:t>
            </w:r>
            <w:r w:rsidRPr="004F5CC8" w:rsidDel="007864DC">
              <w:rPr>
                <w:rStyle w:val="SITemporaryText-blue"/>
                <w:color w:val="auto"/>
                <w:sz w:val="20"/>
              </w:rPr>
              <w:t xml:space="preserve"> </w:t>
            </w:r>
          </w:p>
          <w:p w14:paraId="4D697962" w14:textId="77777777" w:rsidR="007864DC" w:rsidRDefault="007864DC" w:rsidP="00647730"/>
          <w:p w14:paraId="133EF42B" w14:textId="127598CA" w:rsidR="00BE19A2" w:rsidRPr="004F5CC8" w:rsidRDefault="00BE19A2" w:rsidP="004F5CC8">
            <w:pPr>
              <w:pStyle w:val="SIText"/>
              <w:rPr>
                <w:rStyle w:val="SITemporaryText-blue"/>
                <w:color w:val="auto"/>
                <w:sz w:val="20"/>
              </w:rPr>
            </w:pPr>
            <w:r w:rsidRPr="004F5CC8">
              <w:rPr>
                <w:rStyle w:val="SITemporaryText-blue"/>
                <w:color w:val="auto"/>
                <w:sz w:val="20"/>
              </w:rPr>
              <w:t xml:space="preserve">The </w:t>
            </w:r>
            <w:r w:rsidRPr="004F5CC8">
              <w:rPr>
                <w:rStyle w:val="SIText-Italic"/>
              </w:rPr>
              <w:t xml:space="preserve">Companion Volume: User Guide: Safety in Equine Training </w:t>
            </w:r>
            <w:r w:rsidRPr="004F5CC8">
              <w:rPr>
                <w:rStyle w:val="SITemporaryText-blue"/>
                <w:color w:val="auto"/>
                <w:sz w:val="20"/>
              </w:rPr>
              <w:t xml:space="preserve">provides advice and sample templates to assist assessors with the risk assessments that should be undertaken to help ensure the safety of </w:t>
            </w:r>
            <w:r w:rsidR="000D5A57" w:rsidRPr="004F5CC8">
              <w:rPr>
                <w:rStyle w:val="SITemporaryText-blue"/>
                <w:color w:val="auto"/>
                <w:sz w:val="20"/>
              </w:rPr>
              <w:t>all</w:t>
            </w:r>
            <w:r w:rsidRPr="004F5CC8">
              <w:rPr>
                <w:rStyle w:val="SITemporaryText-blue"/>
                <w:color w:val="auto"/>
                <w:sz w:val="20"/>
              </w:rPr>
              <w:t xml:space="preserve"> involved in the assessment.</w:t>
            </w:r>
          </w:p>
          <w:p w14:paraId="7217B9C7" w14:textId="77777777" w:rsidR="00BE19A2" w:rsidRDefault="00BE19A2" w:rsidP="00647730"/>
          <w:p w14:paraId="05C42BBF" w14:textId="44732C70" w:rsidR="00F1480E" w:rsidRPr="000754EC" w:rsidRDefault="00647730" w:rsidP="004F5CC8">
            <w:pPr>
              <w:rPr>
                <w:rFonts w:eastAsia="Calibri"/>
              </w:rPr>
            </w:pPr>
            <w:r w:rsidRPr="00647730">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94ADB3E" w14:textId="69292B14" w:rsidR="00F1480E" w:rsidRPr="000754EC" w:rsidRDefault="00B336BD"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FDF65A" w14:textId="77777777" w:rsidR="00B336BD" w:rsidRDefault="00B336BD" w:rsidP="00BF3F0A">
      <w:r>
        <w:separator/>
      </w:r>
    </w:p>
    <w:p w14:paraId="37E0D581" w14:textId="77777777" w:rsidR="00B336BD" w:rsidRDefault="00B336BD"/>
  </w:endnote>
  <w:endnote w:type="continuationSeparator" w:id="0">
    <w:p w14:paraId="02C87156" w14:textId="77777777" w:rsidR="00B336BD" w:rsidRDefault="00B336BD" w:rsidP="00BF3F0A">
      <w:r>
        <w:continuationSeparator/>
      </w:r>
    </w:p>
    <w:p w14:paraId="5EB0A37E" w14:textId="77777777" w:rsidR="00B336BD" w:rsidRDefault="00B336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379AF24" w14:textId="507B70A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9EF64C9" w14:textId="1E6E3E20"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F44570" w14:textId="77777777" w:rsidR="00B336BD" w:rsidRDefault="00B336BD" w:rsidP="00BF3F0A">
      <w:r>
        <w:separator/>
      </w:r>
    </w:p>
    <w:p w14:paraId="0218BF72" w14:textId="77777777" w:rsidR="00B336BD" w:rsidRDefault="00B336BD"/>
  </w:footnote>
  <w:footnote w:type="continuationSeparator" w:id="0">
    <w:p w14:paraId="4A38F17D" w14:textId="77777777" w:rsidR="00B336BD" w:rsidRDefault="00B336BD" w:rsidP="00BF3F0A">
      <w:r>
        <w:continuationSeparator/>
      </w:r>
    </w:p>
    <w:p w14:paraId="05951C79" w14:textId="77777777" w:rsidR="00B336BD" w:rsidRDefault="00B336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FB39B7" w14:textId="117CA13A" w:rsidR="00DD4582" w:rsidRDefault="00DD4582">
    <w:r w:rsidRPr="00DD4582">
      <w:t>ACMEQU2</w:t>
    </w:r>
    <w:r w:rsidR="00CA74EC">
      <w:t>X</w:t>
    </w:r>
    <w:r w:rsidR="009F211A">
      <w:t>2</w:t>
    </w:r>
    <w:r w:rsidRPr="00DD4582">
      <w:t xml:space="preserve">0 Lunge educated </w:t>
    </w:r>
    <w:proofErr w:type="gramStart"/>
    <w:r w:rsidRPr="00DD4582">
      <w:t>horses</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B15E58"/>
    <w:multiLevelType w:val="multilevel"/>
    <w:tmpl w:val="2D5A2C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AB45BD6"/>
    <w:multiLevelType w:val="multilevel"/>
    <w:tmpl w:val="CC5CA1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751F44"/>
    <w:multiLevelType w:val="multilevel"/>
    <w:tmpl w:val="368ADB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25C373F9"/>
    <w:multiLevelType w:val="multilevel"/>
    <w:tmpl w:val="CDA00F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25654C3"/>
    <w:multiLevelType w:val="multilevel"/>
    <w:tmpl w:val="25F45C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7C6B19"/>
    <w:multiLevelType w:val="multilevel"/>
    <w:tmpl w:val="FE221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7C50F2"/>
    <w:multiLevelType w:val="multilevel"/>
    <w:tmpl w:val="158AB2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8CD25EF"/>
    <w:multiLevelType w:val="multilevel"/>
    <w:tmpl w:val="0CA0CE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EB7A2D"/>
    <w:multiLevelType w:val="multilevel"/>
    <w:tmpl w:val="B6CC20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0" w15:restartNumberingAfterBreak="0">
    <w:nsid w:val="50896636"/>
    <w:multiLevelType w:val="multilevel"/>
    <w:tmpl w:val="E61A0B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7B3F23"/>
    <w:multiLevelType w:val="multilevel"/>
    <w:tmpl w:val="E9C6D0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C56F9B"/>
    <w:multiLevelType w:val="multilevel"/>
    <w:tmpl w:val="D436CA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782B5E8B"/>
    <w:multiLevelType w:val="hybridMultilevel"/>
    <w:tmpl w:val="42345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4"/>
  </w:num>
  <w:num w:numId="4">
    <w:abstractNumId w:val="24"/>
  </w:num>
  <w:num w:numId="5">
    <w:abstractNumId w:val="2"/>
  </w:num>
  <w:num w:numId="6">
    <w:abstractNumId w:val="11"/>
  </w:num>
  <w:num w:numId="7">
    <w:abstractNumId w:val="3"/>
  </w:num>
  <w:num w:numId="8">
    <w:abstractNumId w:val="0"/>
  </w:num>
  <w:num w:numId="9">
    <w:abstractNumId w:val="22"/>
  </w:num>
  <w:num w:numId="10">
    <w:abstractNumId w:val="16"/>
  </w:num>
  <w:num w:numId="11">
    <w:abstractNumId w:val="21"/>
  </w:num>
  <w:num w:numId="12">
    <w:abstractNumId w:val="19"/>
  </w:num>
  <w:num w:numId="13">
    <w:abstractNumId w:val="25"/>
  </w:num>
  <w:num w:numId="14">
    <w:abstractNumId w:val="7"/>
  </w:num>
  <w:num w:numId="15">
    <w:abstractNumId w:val="8"/>
  </w:num>
  <w:num w:numId="16">
    <w:abstractNumId w:val="27"/>
  </w:num>
  <w:num w:numId="17">
    <w:abstractNumId w:val="5"/>
  </w:num>
  <w:num w:numId="18">
    <w:abstractNumId w:val="10"/>
  </w:num>
  <w:num w:numId="19">
    <w:abstractNumId w:val="15"/>
  </w:num>
  <w:num w:numId="20">
    <w:abstractNumId w:val="26"/>
  </w:num>
  <w:num w:numId="21">
    <w:abstractNumId w:val="17"/>
  </w:num>
  <w:num w:numId="22">
    <w:abstractNumId w:val="18"/>
  </w:num>
  <w:num w:numId="23">
    <w:abstractNumId w:val="13"/>
  </w:num>
  <w:num w:numId="24">
    <w:abstractNumId w:val="14"/>
  </w:num>
  <w:num w:numId="25">
    <w:abstractNumId w:val="23"/>
  </w:num>
  <w:num w:numId="26">
    <w:abstractNumId w:val="20"/>
  </w:num>
  <w:num w:numId="27">
    <w:abstractNumId w:val="1"/>
  </w:num>
  <w:num w:numId="28">
    <w:abstractNumId w:val="6"/>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5A15"/>
    <w:rsid w:val="0001108F"/>
    <w:rsid w:val="000115E2"/>
    <w:rsid w:val="000126D0"/>
    <w:rsid w:val="0001296A"/>
    <w:rsid w:val="00013BBE"/>
    <w:rsid w:val="00016803"/>
    <w:rsid w:val="00023992"/>
    <w:rsid w:val="000245E4"/>
    <w:rsid w:val="000275AE"/>
    <w:rsid w:val="00041E59"/>
    <w:rsid w:val="000604B0"/>
    <w:rsid w:val="00064BFE"/>
    <w:rsid w:val="00070B3E"/>
    <w:rsid w:val="00071F95"/>
    <w:rsid w:val="000737BB"/>
    <w:rsid w:val="00074E47"/>
    <w:rsid w:val="000754EC"/>
    <w:rsid w:val="0009093B"/>
    <w:rsid w:val="000A4327"/>
    <w:rsid w:val="000A5109"/>
    <w:rsid w:val="000A5441"/>
    <w:rsid w:val="000B2022"/>
    <w:rsid w:val="000B2B7A"/>
    <w:rsid w:val="000C149A"/>
    <w:rsid w:val="000C224E"/>
    <w:rsid w:val="000D5A57"/>
    <w:rsid w:val="000E25E6"/>
    <w:rsid w:val="000E2C86"/>
    <w:rsid w:val="000F29F2"/>
    <w:rsid w:val="00101659"/>
    <w:rsid w:val="00105AEA"/>
    <w:rsid w:val="001078BF"/>
    <w:rsid w:val="00114365"/>
    <w:rsid w:val="00133957"/>
    <w:rsid w:val="0013669B"/>
    <w:rsid w:val="001372F6"/>
    <w:rsid w:val="00144385"/>
    <w:rsid w:val="00146EEC"/>
    <w:rsid w:val="00151D55"/>
    <w:rsid w:val="00151D93"/>
    <w:rsid w:val="00156EF3"/>
    <w:rsid w:val="00165704"/>
    <w:rsid w:val="00176E4F"/>
    <w:rsid w:val="001814B4"/>
    <w:rsid w:val="0018546B"/>
    <w:rsid w:val="001A6A3E"/>
    <w:rsid w:val="001A7B6D"/>
    <w:rsid w:val="001B34D5"/>
    <w:rsid w:val="001B513A"/>
    <w:rsid w:val="001C0A75"/>
    <w:rsid w:val="001C1306"/>
    <w:rsid w:val="001D30EB"/>
    <w:rsid w:val="001D5C1B"/>
    <w:rsid w:val="001D7F5B"/>
    <w:rsid w:val="001E0849"/>
    <w:rsid w:val="001E16BC"/>
    <w:rsid w:val="001E16DF"/>
    <w:rsid w:val="001E1D62"/>
    <w:rsid w:val="001F2BA5"/>
    <w:rsid w:val="001F308D"/>
    <w:rsid w:val="001F3C8A"/>
    <w:rsid w:val="00201A7C"/>
    <w:rsid w:val="0021210E"/>
    <w:rsid w:val="0021414D"/>
    <w:rsid w:val="00223124"/>
    <w:rsid w:val="00233143"/>
    <w:rsid w:val="00234444"/>
    <w:rsid w:val="00242293"/>
    <w:rsid w:val="00244EA7"/>
    <w:rsid w:val="00247564"/>
    <w:rsid w:val="00252952"/>
    <w:rsid w:val="00262C58"/>
    <w:rsid w:val="00262FC3"/>
    <w:rsid w:val="0026394F"/>
    <w:rsid w:val="00267AF6"/>
    <w:rsid w:val="00276DB8"/>
    <w:rsid w:val="002779A5"/>
    <w:rsid w:val="00282664"/>
    <w:rsid w:val="00285FB8"/>
    <w:rsid w:val="002970C3"/>
    <w:rsid w:val="002A4CD3"/>
    <w:rsid w:val="002A6CC4"/>
    <w:rsid w:val="002C55E9"/>
    <w:rsid w:val="002D0C8B"/>
    <w:rsid w:val="002D330A"/>
    <w:rsid w:val="002D6C27"/>
    <w:rsid w:val="002E170C"/>
    <w:rsid w:val="002E193E"/>
    <w:rsid w:val="002E5563"/>
    <w:rsid w:val="00305EFF"/>
    <w:rsid w:val="00310A6A"/>
    <w:rsid w:val="00311221"/>
    <w:rsid w:val="003144E6"/>
    <w:rsid w:val="00337E82"/>
    <w:rsid w:val="00344F99"/>
    <w:rsid w:val="00346FDC"/>
    <w:rsid w:val="00350BB1"/>
    <w:rsid w:val="00352C83"/>
    <w:rsid w:val="003550C7"/>
    <w:rsid w:val="00366805"/>
    <w:rsid w:val="0037067D"/>
    <w:rsid w:val="00373436"/>
    <w:rsid w:val="0038735B"/>
    <w:rsid w:val="003916D1"/>
    <w:rsid w:val="003928D0"/>
    <w:rsid w:val="00394C90"/>
    <w:rsid w:val="003A21F0"/>
    <w:rsid w:val="003A277F"/>
    <w:rsid w:val="003A58BA"/>
    <w:rsid w:val="003A5AE7"/>
    <w:rsid w:val="003A7221"/>
    <w:rsid w:val="003B3493"/>
    <w:rsid w:val="003C13AE"/>
    <w:rsid w:val="003C7152"/>
    <w:rsid w:val="003D2E73"/>
    <w:rsid w:val="003E72B6"/>
    <w:rsid w:val="003E7569"/>
    <w:rsid w:val="003E7BBE"/>
    <w:rsid w:val="0040573A"/>
    <w:rsid w:val="00410FC6"/>
    <w:rsid w:val="004127E3"/>
    <w:rsid w:val="0043212E"/>
    <w:rsid w:val="00434366"/>
    <w:rsid w:val="00434ECE"/>
    <w:rsid w:val="00444423"/>
    <w:rsid w:val="00446547"/>
    <w:rsid w:val="00452F3E"/>
    <w:rsid w:val="0046239A"/>
    <w:rsid w:val="004640AE"/>
    <w:rsid w:val="004679E3"/>
    <w:rsid w:val="00475172"/>
    <w:rsid w:val="004758B0"/>
    <w:rsid w:val="004832D2"/>
    <w:rsid w:val="00485559"/>
    <w:rsid w:val="004934D5"/>
    <w:rsid w:val="00494FA2"/>
    <w:rsid w:val="0049794A"/>
    <w:rsid w:val="004A142B"/>
    <w:rsid w:val="004A3641"/>
    <w:rsid w:val="004A3860"/>
    <w:rsid w:val="004A44E8"/>
    <w:rsid w:val="004A581D"/>
    <w:rsid w:val="004A68A9"/>
    <w:rsid w:val="004A7706"/>
    <w:rsid w:val="004A77E3"/>
    <w:rsid w:val="004B29B7"/>
    <w:rsid w:val="004B7A28"/>
    <w:rsid w:val="004C1512"/>
    <w:rsid w:val="004C2244"/>
    <w:rsid w:val="004C79A1"/>
    <w:rsid w:val="004D0D5F"/>
    <w:rsid w:val="004D1569"/>
    <w:rsid w:val="004D44B1"/>
    <w:rsid w:val="004E0460"/>
    <w:rsid w:val="004E1579"/>
    <w:rsid w:val="004E5FAE"/>
    <w:rsid w:val="004E6245"/>
    <w:rsid w:val="004E6741"/>
    <w:rsid w:val="004E7094"/>
    <w:rsid w:val="004F3998"/>
    <w:rsid w:val="004F5CC8"/>
    <w:rsid w:val="004F5DC7"/>
    <w:rsid w:val="004F78DA"/>
    <w:rsid w:val="00511D25"/>
    <w:rsid w:val="005129B5"/>
    <w:rsid w:val="005145AB"/>
    <w:rsid w:val="00520E9A"/>
    <w:rsid w:val="005248C1"/>
    <w:rsid w:val="00526134"/>
    <w:rsid w:val="005344A7"/>
    <w:rsid w:val="005405B2"/>
    <w:rsid w:val="005427C8"/>
    <w:rsid w:val="005446D1"/>
    <w:rsid w:val="00556C4C"/>
    <w:rsid w:val="00557369"/>
    <w:rsid w:val="00557D22"/>
    <w:rsid w:val="00564ADD"/>
    <w:rsid w:val="00567A96"/>
    <w:rsid w:val="005708EB"/>
    <w:rsid w:val="00575BC6"/>
    <w:rsid w:val="00583902"/>
    <w:rsid w:val="005A1D70"/>
    <w:rsid w:val="005A3AA5"/>
    <w:rsid w:val="005A6C9C"/>
    <w:rsid w:val="005A6D9C"/>
    <w:rsid w:val="005A74DC"/>
    <w:rsid w:val="005B50B4"/>
    <w:rsid w:val="005B5146"/>
    <w:rsid w:val="005B7718"/>
    <w:rsid w:val="005C2889"/>
    <w:rsid w:val="005D0C70"/>
    <w:rsid w:val="005D128A"/>
    <w:rsid w:val="005D1AFD"/>
    <w:rsid w:val="005E0670"/>
    <w:rsid w:val="005E1B4F"/>
    <w:rsid w:val="005E51E6"/>
    <w:rsid w:val="005F027A"/>
    <w:rsid w:val="005F0C8C"/>
    <w:rsid w:val="005F33CC"/>
    <w:rsid w:val="005F771F"/>
    <w:rsid w:val="006121D4"/>
    <w:rsid w:val="00613B49"/>
    <w:rsid w:val="00616845"/>
    <w:rsid w:val="00620E8E"/>
    <w:rsid w:val="00623B0C"/>
    <w:rsid w:val="00633CFE"/>
    <w:rsid w:val="00634FCA"/>
    <w:rsid w:val="00643D1B"/>
    <w:rsid w:val="006452B8"/>
    <w:rsid w:val="00647730"/>
    <w:rsid w:val="00652E62"/>
    <w:rsid w:val="006702F3"/>
    <w:rsid w:val="00686A49"/>
    <w:rsid w:val="00687B62"/>
    <w:rsid w:val="00687E0D"/>
    <w:rsid w:val="00690C44"/>
    <w:rsid w:val="006969D9"/>
    <w:rsid w:val="0069766A"/>
    <w:rsid w:val="006A2B68"/>
    <w:rsid w:val="006A4497"/>
    <w:rsid w:val="006A6970"/>
    <w:rsid w:val="006B343B"/>
    <w:rsid w:val="006C2F32"/>
    <w:rsid w:val="006D1AF9"/>
    <w:rsid w:val="006D38C3"/>
    <w:rsid w:val="006D4448"/>
    <w:rsid w:val="006D6DFD"/>
    <w:rsid w:val="006E2C4D"/>
    <w:rsid w:val="006E42FE"/>
    <w:rsid w:val="006F0D02"/>
    <w:rsid w:val="006F10FE"/>
    <w:rsid w:val="006F3622"/>
    <w:rsid w:val="00705EEC"/>
    <w:rsid w:val="00707741"/>
    <w:rsid w:val="00712528"/>
    <w:rsid w:val="007134FE"/>
    <w:rsid w:val="00715794"/>
    <w:rsid w:val="00717385"/>
    <w:rsid w:val="00722769"/>
    <w:rsid w:val="00725155"/>
    <w:rsid w:val="00727901"/>
    <w:rsid w:val="0073075B"/>
    <w:rsid w:val="0073404B"/>
    <w:rsid w:val="007341FF"/>
    <w:rsid w:val="007404E9"/>
    <w:rsid w:val="00742BBC"/>
    <w:rsid w:val="007444CF"/>
    <w:rsid w:val="00752C75"/>
    <w:rsid w:val="00757005"/>
    <w:rsid w:val="00761DBE"/>
    <w:rsid w:val="0076523B"/>
    <w:rsid w:val="00771B60"/>
    <w:rsid w:val="00781D77"/>
    <w:rsid w:val="00783549"/>
    <w:rsid w:val="007860B7"/>
    <w:rsid w:val="007864DC"/>
    <w:rsid w:val="00786DC8"/>
    <w:rsid w:val="007A300D"/>
    <w:rsid w:val="007B2BB4"/>
    <w:rsid w:val="007C6EE5"/>
    <w:rsid w:val="007D5A78"/>
    <w:rsid w:val="007D6F8C"/>
    <w:rsid w:val="007E3BD1"/>
    <w:rsid w:val="007F1563"/>
    <w:rsid w:val="007F1EB2"/>
    <w:rsid w:val="007F44DB"/>
    <w:rsid w:val="007F5A8B"/>
    <w:rsid w:val="00810850"/>
    <w:rsid w:val="00817D51"/>
    <w:rsid w:val="00823530"/>
    <w:rsid w:val="00823FF4"/>
    <w:rsid w:val="00830267"/>
    <w:rsid w:val="00830591"/>
    <w:rsid w:val="008306E7"/>
    <w:rsid w:val="008322BE"/>
    <w:rsid w:val="00834BC8"/>
    <w:rsid w:val="00837FD6"/>
    <w:rsid w:val="00841AD3"/>
    <w:rsid w:val="008429C2"/>
    <w:rsid w:val="00847B60"/>
    <w:rsid w:val="00850243"/>
    <w:rsid w:val="00851BE5"/>
    <w:rsid w:val="008539CE"/>
    <w:rsid w:val="008545EB"/>
    <w:rsid w:val="00865011"/>
    <w:rsid w:val="0087690A"/>
    <w:rsid w:val="008774DD"/>
    <w:rsid w:val="00886790"/>
    <w:rsid w:val="008908DE"/>
    <w:rsid w:val="008A12ED"/>
    <w:rsid w:val="008A16CA"/>
    <w:rsid w:val="008A356C"/>
    <w:rsid w:val="008A39D3"/>
    <w:rsid w:val="008A60CC"/>
    <w:rsid w:val="008B2C77"/>
    <w:rsid w:val="008B4AD2"/>
    <w:rsid w:val="008B7138"/>
    <w:rsid w:val="008C08E6"/>
    <w:rsid w:val="008E260C"/>
    <w:rsid w:val="008E39BE"/>
    <w:rsid w:val="008E62EC"/>
    <w:rsid w:val="008F099F"/>
    <w:rsid w:val="008F32F6"/>
    <w:rsid w:val="00901B97"/>
    <w:rsid w:val="009051FE"/>
    <w:rsid w:val="00916CD7"/>
    <w:rsid w:val="00920927"/>
    <w:rsid w:val="00921B38"/>
    <w:rsid w:val="00923720"/>
    <w:rsid w:val="009278C9"/>
    <w:rsid w:val="00932CD7"/>
    <w:rsid w:val="0094381C"/>
    <w:rsid w:val="00944C09"/>
    <w:rsid w:val="009527CB"/>
    <w:rsid w:val="00953835"/>
    <w:rsid w:val="00953E5D"/>
    <w:rsid w:val="00960F6C"/>
    <w:rsid w:val="00970747"/>
    <w:rsid w:val="00982DF2"/>
    <w:rsid w:val="00982F6E"/>
    <w:rsid w:val="00997BFC"/>
    <w:rsid w:val="009A0896"/>
    <w:rsid w:val="009A22E8"/>
    <w:rsid w:val="009A5900"/>
    <w:rsid w:val="009A6E6C"/>
    <w:rsid w:val="009A6F3F"/>
    <w:rsid w:val="009B331A"/>
    <w:rsid w:val="009C1B91"/>
    <w:rsid w:val="009C2650"/>
    <w:rsid w:val="009D15E2"/>
    <w:rsid w:val="009D15FE"/>
    <w:rsid w:val="009D2A58"/>
    <w:rsid w:val="009D5D2C"/>
    <w:rsid w:val="009D61D6"/>
    <w:rsid w:val="009F0DCC"/>
    <w:rsid w:val="009F11CA"/>
    <w:rsid w:val="009F211A"/>
    <w:rsid w:val="00A0695B"/>
    <w:rsid w:val="00A13052"/>
    <w:rsid w:val="00A216A8"/>
    <w:rsid w:val="00A223A6"/>
    <w:rsid w:val="00A3639E"/>
    <w:rsid w:val="00A47597"/>
    <w:rsid w:val="00A5092E"/>
    <w:rsid w:val="00A554D6"/>
    <w:rsid w:val="00A56E14"/>
    <w:rsid w:val="00A608D1"/>
    <w:rsid w:val="00A60CE9"/>
    <w:rsid w:val="00A611E9"/>
    <w:rsid w:val="00A63B2A"/>
    <w:rsid w:val="00A6476B"/>
    <w:rsid w:val="00A649B6"/>
    <w:rsid w:val="00A7216E"/>
    <w:rsid w:val="00A727BB"/>
    <w:rsid w:val="00A752E4"/>
    <w:rsid w:val="00A76C6C"/>
    <w:rsid w:val="00A87356"/>
    <w:rsid w:val="00A92542"/>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36BD"/>
    <w:rsid w:val="00B3508F"/>
    <w:rsid w:val="00B443EE"/>
    <w:rsid w:val="00B560C8"/>
    <w:rsid w:val="00B61150"/>
    <w:rsid w:val="00B61540"/>
    <w:rsid w:val="00B63836"/>
    <w:rsid w:val="00B65BC7"/>
    <w:rsid w:val="00B71921"/>
    <w:rsid w:val="00B746B9"/>
    <w:rsid w:val="00B75057"/>
    <w:rsid w:val="00B83E89"/>
    <w:rsid w:val="00B848D4"/>
    <w:rsid w:val="00B85235"/>
    <w:rsid w:val="00B858E5"/>
    <w:rsid w:val="00B865B7"/>
    <w:rsid w:val="00BA1CB1"/>
    <w:rsid w:val="00BA4178"/>
    <w:rsid w:val="00BA482D"/>
    <w:rsid w:val="00BA5024"/>
    <w:rsid w:val="00BA71ED"/>
    <w:rsid w:val="00BB1755"/>
    <w:rsid w:val="00BB23F4"/>
    <w:rsid w:val="00BB6F9E"/>
    <w:rsid w:val="00BC5075"/>
    <w:rsid w:val="00BC5419"/>
    <w:rsid w:val="00BD3B0F"/>
    <w:rsid w:val="00BD6E52"/>
    <w:rsid w:val="00BE19A2"/>
    <w:rsid w:val="00BE250A"/>
    <w:rsid w:val="00BE5889"/>
    <w:rsid w:val="00BF1D4C"/>
    <w:rsid w:val="00BF3F0A"/>
    <w:rsid w:val="00BF65E9"/>
    <w:rsid w:val="00C07D92"/>
    <w:rsid w:val="00C143C3"/>
    <w:rsid w:val="00C16671"/>
    <w:rsid w:val="00C1739B"/>
    <w:rsid w:val="00C21ADE"/>
    <w:rsid w:val="00C26067"/>
    <w:rsid w:val="00C30A29"/>
    <w:rsid w:val="00C317DC"/>
    <w:rsid w:val="00C365CE"/>
    <w:rsid w:val="00C43DEA"/>
    <w:rsid w:val="00C46FDA"/>
    <w:rsid w:val="00C47AF9"/>
    <w:rsid w:val="00C578E9"/>
    <w:rsid w:val="00C67C38"/>
    <w:rsid w:val="00C70626"/>
    <w:rsid w:val="00C72860"/>
    <w:rsid w:val="00C73582"/>
    <w:rsid w:val="00C73B90"/>
    <w:rsid w:val="00C742EC"/>
    <w:rsid w:val="00C767DA"/>
    <w:rsid w:val="00C96AF3"/>
    <w:rsid w:val="00C97CCC"/>
    <w:rsid w:val="00CA0274"/>
    <w:rsid w:val="00CA05EC"/>
    <w:rsid w:val="00CA139A"/>
    <w:rsid w:val="00CA5DD6"/>
    <w:rsid w:val="00CA74EC"/>
    <w:rsid w:val="00CB746F"/>
    <w:rsid w:val="00CC451E"/>
    <w:rsid w:val="00CC60F0"/>
    <w:rsid w:val="00CD1174"/>
    <w:rsid w:val="00CD4E9D"/>
    <w:rsid w:val="00CD4F4D"/>
    <w:rsid w:val="00CE3C98"/>
    <w:rsid w:val="00CE7D19"/>
    <w:rsid w:val="00CF0CF5"/>
    <w:rsid w:val="00CF2B3E"/>
    <w:rsid w:val="00CF2CD3"/>
    <w:rsid w:val="00D0201F"/>
    <w:rsid w:val="00D03685"/>
    <w:rsid w:val="00D07D4E"/>
    <w:rsid w:val="00D115AA"/>
    <w:rsid w:val="00D145BE"/>
    <w:rsid w:val="00D14B7F"/>
    <w:rsid w:val="00D2035A"/>
    <w:rsid w:val="00D20C57"/>
    <w:rsid w:val="00D25D16"/>
    <w:rsid w:val="00D32124"/>
    <w:rsid w:val="00D54C76"/>
    <w:rsid w:val="00D632BB"/>
    <w:rsid w:val="00D70612"/>
    <w:rsid w:val="00D71E43"/>
    <w:rsid w:val="00D727F3"/>
    <w:rsid w:val="00D72EF6"/>
    <w:rsid w:val="00D73695"/>
    <w:rsid w:val="00D743EF"/>
    <w:rsid w:val="00D810DE"/>
    <w:rsid w:val="00D87D32"/>
    <w:rsid w:val="00D91188"/>
    <w:rsid w:val="00D92C83"/>
    <w:rsid w:val="00DA0A81"/>
    <w:rsid w:val="00DA3C10"/>
    <w:rsid w:val="00DA53B5"/>
    <w:rsid w:val="00DC1D69"/>
    <w:rsid w:val="00DC5A3A"/>
    <w:rsid w:val="00DC69A7"/>
    <w:rsid w:val="00DC7123"/>
    <w:rsid w:val="00DD0726"/>
    <w:rsid w:val="00DD4582"/>
    <w:rsid w:val="00E03AE0"/>
    <w:rsid w:val="00E10FC0"/>
    <w:rsid w:val="00E14063"/>
    <w:rsid w:val="00E238E6"/>
    <w:rsid w:val="00E23ED9"/>
    <w:rsid w:val="00E34CD8"/>
    <w:rsid w:val="00E35064"/>
    <w:rsid w:val="00E36124"/>
    <w:rsid w:val="00E3681D"/>
    <w:rsid w:val="00E40225"/>
    <w:rsid w:val="00E469A1"/>
    <w:rsid w:val="00E501F0"/>
    <w:rsid w:val="00E6166D"/>
    <w:rsid w:val="00E91BFF"/>
    <w:rsid w:val="00E92933"/>
    <w:rsid w:val="00E94FAD"/>
    <w:rsid w:val="00EB0AA4"/>
    <w:rsid w:val="00EB5C88"/>
    <w:rsid w:val="00EC0469"/>
    <w:rsid w:val="00EC0C3E"/>
    <w:rsid w:val="00ED2028"/>
    <w:rsid w:val="00EF01F8"/>
    <w:rsid w:val="00EF3268"/>
    <w:rsid w:val="00EF40EF"/>
    <w:rsid w:val="00EF47FE"/>
    <w:rsid w:val="00EF609E"/>
    <w:rsid w:val="00F069BD"/>
    <w:rsid w:val="00F1480E"/>
    <w:rsid w:val="00F1497D"/>
    <w:rsid w:val="00F16AAC"/>
    <w:rsid w:val="00F246CB"/>
    <w:rsid w:val="00F30C7D"/>
    <w:rsid w:val="00F33FF2"/>
    <w:rsid w:val="00F438FC"/>
    <w:rsid w:val="00F47181"/>
    <w:rsid w:val="00F5616F"/>
    <w:rsid w:val="00F56451"/>
    <w:rsid w:val="00F56827"/>
    <w:rsid w:val="00F62866"/>
    <w:rsid w:val="00F65EF0"/>
    <w:rsid w:val="00F71651"/>
    <w:rsid w:val="00F76191"/>
    <w:rsid w:val="00F76CC6"/>
    <w:rsid w:val="00F83D7C"/>
    <w:rsid w:val="00F922CA"/>
    <w:rsid w:val="00FA25AB"/>
    <w:rsid w:val="00FB232E"/>
    <w:rsid w:val="00FD21A3"/>
    <w:rsid w:val="00FD557D"/>
    <w:rsid w:val="00FD6871"/>
    <w:rsid w:val="00FE0282"/>
    <w:rsid w:val="00FE124D"/>
    <w:rsid w:val="00FE792C"/>
    <w:rsid w:val="00FF58F8"/>
    <w:rsid w:val="00FF73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647730"/>
    <w:rPr>
      <w:i/>
      <w:iCs/>
    </w:rPr>
  </w:style>
  <w:style w:type="paragraph" w:styleId="ListParagraph">
    <w:name w:val="List Paragraph"/>
    <w:basedOn w:val="Normal"/>
    <w:uiPriority w:val="34"/>
    <w:qFormat/>
    <w:locked/>
    <w:rsid w:val="001814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25466012">
      <w:bodyDiv w:val="1"/>
      <w:marLeft w:val="0"/>
      <w:marRight w:val="0"/>
      <w:marTop w:val="0"/>
      <w:marBottom w:val="0"/>
      <w:divBdr>
        <w:top w:val="none" w:sz="0" w:space="0" w:color="auto"/>
        <w:left w:val="none" w:sz="0" w:space="0" w:color="auto"/>
        <w:bottom w:val="none" w:sz="0" w:space="0" w:color="auto"/>
        <w:right w:val="none" w:sz="0" w:space="0" w:color="auto"/>
      </w:divBdr>
    </w:div>
    <w:div w:id="465439609">
      <w:bodyDiv w:val="1"/>
      <w:marLeft w:val="0"/>
      <w:marRight w:val="0"/>
      <w:marTop w:val="0"/>
      <w:marBottom w:val="0"/>
      <w:divBdr>
        <w:top w:val="none" w:sz="0" w:space="0" w:color="auto"/>
        <w:left w:val="none" w:sz="0" w:space="0" w:color="auto"/>
        <w:bottom w:val="none" w:sz="0" w:space="0" w:color="auto"/>
        <w:right w:val="none" w:sz="0" w:space="0" w:color="auto"/>
      </w:divBdr>
    </w:div>
    <w:div w:id="66390048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7747148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E67A3832-FC70-4A21-B51C-4C439896A1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AE8BC0-1BD2-4202-9329-3EBB84887C35}">
  <ds:schemaRefs>
    <ds:schemaRef ds:uri="http://schemas.openxmlformats.org/officeDocument/2006/bibliography"/>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4</Pages>
  <Words>1317</Words>
  <Characters>7512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54</cp:revision>
  <cp:lastPrinted>2016-05-27T05:21:00Z</cp:lastPrinted>
  <dcterms:created xsi:type="dcterms:W3CDTF">2020-12-18T02:11:00Z</dcterms:created>
  <dcterms:modified xsi:type="dcterms:W3CDTF">2021-02-10T00:23:00Z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