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84C119" w14:textId="77777777" w:rsidR="00C95C2E" w:rsidRPr="00CA2922" w:rsidRDefault="00C95C2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44"/>
        <w:gridCol w:w="6984"/>
      </w:tblGrid>
      <w:tr w:rsidR="00C95C2E" w14:paraId="4ED9D37A" w14:textId="77777777" w:rsidTr="00EB191B">
        <w:tc>
          <w:tcPr>
            <w:tcW w:w="2689" w:type="dxa"/>
          </w:tcPr>
          <w:p w14:paraId="54F0C787" w14:textId="77777777" w:rsidR="00C95C2E" w:rsidRPr="000754EC" w:rsidRDefault="00C95C2E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39" w:type="dxa"/>
          </w:tcPr>
          <w:p w14:paraId="34237204" w14:textId="77777777" w:rsidR="00C95C2E" w:rsidRPr="000754EC" w:rsidRDefault="00C95C2E" w:rsidP="000754EC">
            <w:pPr>
              <w:pStyle w:val="SIText-Bold"/>
            </w:pPr>
            <w:r w:rsidRPr="00A326C2">
              <w:t>Comments</w:t>
            </w:r>
          </w:p>
        </w:tc>
      </w:tr>
      <w:tr w:rsidR="00C95C2E" w14:paraId="4E151B81" w14:textId="77777777" w:rsidTr="00EB191B">
        <w:tc>
          <w:tcPr>
            <w:tcW w:w="2689" w:type="dxa"/>
          </w:tcPr>
          <w:p w14:paraId="1592C8DD" w14:textId="77777777" w:rsidR="00C95C2E" w:rsidRPr="000754EC" w:rsidRDefault="00C95C2E" w:rsidP="000754EC">
            <w:pPr>
              <w:pStyle w:val="SIText"/>
            </w:pPr>
            <w:r w:rsidRPr="00CC451E">
              <w:t>Release</w:t>
            </w:r>
            <w:r>
              <w:t xml:space="preserve"> 1</w:t>
            </w:r>
          </w:p>
        </w:tc>
        <w:tc>
          <w:tcPr>
            <w:tcW w:w="7139" w:type="dxa"/>
          </w:tcPr>
          <w:p w14:paraId="3B307C16" w14:textId="5159027F" w:rsidR="00C95C2E" w:rsidRPr="000754EC" w:rsidRDefault="00C95C2E" w:rsidP="008E39B1">
            <w:pPr>
              <w:pStyle w:val="SIText"/>
            </w:pPr>
            <w:r w:rsidRPr="00CC451E">
              <w:t xml:space="preserve">This version released with </w:t>
            </w:r>
            <w:r>
              <w:t>SFI Seafood Industry</w:t>
            </w:r>
            <w:r w:rsidRPr="000754EC">
              <w:t xml:space="preserve"> Training Package Version </w:t>
            </w:r>
            <w:r w:rsidR="0034211A">
              <w:t>3</w:t>
            </w:r>
            <w:r w:rsidRPr="000754EC">
              <w:t>.0.</w:t>
            </w:r>
          </w:p>
        </w:tc>
      </w:tr>
    </w:tbl>
    <w:p w14:paraId="1ACCF098" w14:textId="77777777" w:rsidR="00C95C2E" w:rsidRDefault="00C95C2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C95C2E" w:rsidRPr="00963A46" w14:paraId="4C93FCA2" w14:textId="77777777" w:rsidTr="00C00AD3">
        <w:trPr>
          <w:tblHeader/>
        </w:trPr>
        <w:tc>
          <w:tcPr>
            <w:tcW w:w="1396" w:type="pct"/>
          </w:tcPr>
          <w:p w14:paraId="4336AAB2" w14:textId="4DAF8413" w:rsidR="00C95C2E" w:rsidRPr="000754EC" w:rsidRDefault="00C95C2E" w:rsidP="00356A3D">
            <w:pPr>
              <w:pStyle w:val="SIUNITCODE"/>
            </w:pPr>
            <w:bookmarkStart w:id="0" w:name="_Hlk29560020"/>
            <w:r>
              <w:t>SFI</w:t>
            </w:r>
            <w:r w:rsidR="00DF32C1">
              <w:t>CRO</w:t>
            </w:r>
            <w:r>
              <w:t>2X4</w:t>
            </w:r>
          </w:p>
        </w:tc>
        <w:tc>
          <w:tcPr>
            <w:tcW w:w="3604" w:type="pct"/>
          </w:tcPr>
          <w:p w14:paraId="233F4057" w14:textId="77777777" w:rsidR="00C95C2E" w:rsidRPr="000754EC" w:rsidRDefault="00C95C2E" w:rsidP="000754EC">
            <w:pPr>
              <w:pStyle w:val="SIUnittitle"/>
            </w:pPr>
            <w:r>
              <w:t xml:space="preserve">Coordinate and maintain crocodile data </w:t>
            </w:r>
          </w:p>
        </w:tc>
      </w:tr>
      <w:bookmarkEnd w:id="0"/>
      <w:tr w:rsidR="00C95C2E" w:rsidRPr="00963A46" w14:paraId="6D12940B" w14:textId="77777777" w:rsidTr="00C00AD3">
        <w:tc>
          <w:tcPr>
            <w:tcW w:w="1396" w:type="pct"/>
          </w:tcPr>
          <w:p w14:paraId="644FA113" w14:textId="77777777" w:rsidR="00C95C2E" w:rsidRPr="002A586A" w:rsidRDefault="00C95C2E" w:rsidP="002A586A">
            <w:pPr>
              <w:pStyle w:val="SIHeading2"/>
            </w:pPr>
            <w:r w:rsidRPr="00FD557D">
              <w:t>Application</w:t>
            </w:r>
          </w:p>
          <w:p w14:paraId="5DE34804" w14:textId="77777777" w:rsidR="00C95C2E" w:rsidRPr="00923720" w:rsidRDefault="00C95C2E" w:rsidP="002A586A">
            <w:pPr>
              <w:pStyle w:val="SIHeading2"/>
            </w:pPr>
          </w:p>
        </w:tc>
        <w:tc>
          <w:tcPr>
            <w:tcW w:w="3604" w:type="pct"/>
          </w:tcPr>
          <w:p w14:paraId="734EB3CA" w14:textId="77777777" w:rsidR="00C95C2E" w:rsidRDefault="00C95C2E" w:rsidP="002A586A">
            <w:pPr>
              <w:pStyle w:val="SIText"/>
            </w:pPr>
            <w:r w:rsidRPr="002A586A">
              <w:t xml:space="preserve">This unit of competency describes the skills and knowledge required to </w:t>
            </w:r>
            <w:r>
              <w:t xml:space="preserve">conduct record keeping and maintain accurate records. </w:t>
            </w:r>
          </w:p>
          <w:p w14:paraId="2D5453A1" w14:textId="77777777" w:rsidR="00C95C2E" w:rsidRPr="002A586A" w:rsidRDefault="00C95C2E" w:rsidP="002A586A">
            <w:pPr>
              <w:pStyle w:val="SIText"/>
            </w:pPr>
          </w:p>
          <w:p w14:paraId="17191C16" w14:textId="22DB9E39" w:rsidR="00C95C2E" w:rsidRDefault="00C95C2E" w:rsidP="002A586A">
            <w:pPr>
              <w:pStyle w:val="SIText"/>
            </w:pPr>
            <w:r w:rsidRPr="002A586A">
              <w:t xml:space="preserve">The unit applies to individuals who </w:t>
            </w:r>
            <w:r>
              <w:t>support crocodile scoping and survey activity</w:t>
            </w:r>
            <w:r w:rsidR="00133C04">
              <w:t xml:space="preserve"> by coordinating and maintaining data</w:t>
            </w:r>
            <w:r>
              <w:t xml:space="preserve">. </w:t>
            </w:r>
            <w:r w:rsidR="00133C04">
              <w:t>It does not entail working directly with crocodiles in farms or in crocodile waterways.</w:t>
            </w:r>
          </w:p>
          <w:p w14:paraId="39572E3E" w14:textId="77777777" w:rsidR="00C95C2E" w:rsidRDefault="00C95C2E" w:rsidP="002A586A">
            <w:pPr>
              <w:pStyle w:val="SIText"/>
            </w:pPr>
          </w:p>
          <w:p w14:paraId="6095C77B" w14:textId="77777777" w:rsidR="00C95C2E" w:rsidRPr="002A586A" w:rsidRDefault="00C95C2E" w:rsidP="002A586A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C95C2E" w:rsidRPr="00963A46" w14:paraId="7155DE94" w14:textId="77777777" w:rsidTr="00C00AD3">
        <w:tc>
          <w:tcPr>
            <w:tcW w:w="1396" w:type="pct"/>
          </w:tcPr>
          <w:p w14:paraId="7CC66C71" w14:textId="77777777" w:rsidR="00C95C2E" w:rsidRPr="002A586A" w:rsidRDefault="00C95C2E" w:rsidP="002A586A">
            <w:pPr>
              <w:pStyle w:val="SIHeading2"/>
            </w:pPr>
            <w:r>
              <w:t xml:space="preserve">Use </w:t>
            </w:r>
            <w:r w:rsidRPr="00923720">
              <w:t>Prerequisite Unit</w:t>
            </w:r>
          </w:p>
        </w:tc>
        <w:tc>
          <w:tcPr>
            <w:tcW w:w="3604" w:type="pct"/>
          </w:tcPr>
          <w:p w14:paraId="633B3464" w14:textId="77777777" w:rsidR="00C95C2E" w:rsidRPr="002A586A" w:rsidRDefault="00C95C2E" w:rsidP="002A586A">
            <w:pPr>
              <w:pStyle w:val="SIText"/>
            </w:pPr>
            <w:r w:rsidRPr="008908DE">
              <w:t>Ni</w:t>
            </w:r>
            <w:r w:rsidRPr="002A586A">
              <w:t xml:space="preserve">l </w:t>
            </w:r>
          </w:p>
        </w:tc>
      </w:tr>
      <w:tr w:rsidR="00C95C2E" w:rsidRPr="00963A46" w14:paraId="3E9CB8FC" w14:textId="77777777" w:rsidTr="00C00AD3">
        <w:tc>
          <w:tcPr>
            <w:tcW w:w="1396" w:type="pct"/>
          </w:tcPr>
          <w:p w14:paraId="0648D672" w14:textId="77777777" w:rsidR="00C95C2E" w:rsidRPr="002A586A" w:rsidRDefault="00C95C2E" w:rsidP="002A586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</w:tcPr>
          <w:p w14:paraId="33577E80" w14:textId="77777777" w:rsidR="00C95C2E" w:rsidRPr="002A586A" w:rsidRDefault="00C95C2E" w:rsidP="002A586A">
            <w:pPr>
              <w:pStyle w:val="SIText"/>
            </w:pPr>
            <w:r>
              <w:t>Crocodiles</w:t>
            </w:r>
          </w:p>
        </w:tc>
      </w:tr>
    </w:tbl>
    <w:p w14:paraId="1D717623" w14:textId="77777777" w:rsidR="00C95C2E" w:rsidRDefault="00C95C2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C95C2E" w:rsidRPr="00963A46" w14:paraId="12AE0091" w14:textId="77777777" w:rsidTr="00C00AD3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</w:tcPr>
          <w:p w14:paraId="24CDE758" w14:textId="77777777" w:rsidR="00C95C2E" w:rsidRPr="000754EC" w:rsidRDefault="00C95C2E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</w:tcPr>
          <w:p w14:paraId="0A30F184" w14:textId="77777777" w:rsidR="00C95C2E" w:rsidRPr="000754EC" w:rsidRDefault="00C95C2E" w:rsidP="00195B88">
            <w:pPr>
              <w:pStyle w:val="SIHeading2"/>
            </w:pPr>
            <w:r w:rsidRPr="00923720">
              <w:t xml:space="preserve">Performance </w:t>
            </w:r>
            <w:r>
              <w:t>Criteria</w:t>
            </w:r>
          </w:p>
        </w:tc>
      </w:tr>
      <w:tr w:rsidR="00C95C2E" w:rsidRPr="00963A46" w14:paraId="6A867075" w14:textId="77777777" w:rsidTr="00C00AD3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</w:tcPr>
          <w:p w14:paraId="38586336" w14:textId="77777777" w:rsidR="00C95C2E" w:rsidRPr="000754EC" w:rsidRDefault="00C95C2E" w:rsidP="000754EC">
            <w:pPr>
              <w:pStyle w:val="SIText"/>
              <w:rPr>
                <w:rStyle w:val="SIText-Italic"/>
                <w:szCs w:val="20"/>
              </w:rPr>
            </w:pPr>
            <w:r w:rsidRPr="008908DE">
              <w:rPr>
                <w:rStyle w:val="SIText-Italic"/>
                <w:szCs w:val="20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</w:tcPr>
          <w:p w14:paraId="31E2F2B9" w14:textId="77777777" w:rsidR="00C95C2E" w:rsidRPr="000754EC" w:rsidRDefault="00C95C2E" w:rsidP="000754EC">
            <w:pPr>
              <w:pStyle w:val="SIText"/>
              <w:rPr>
                <w:rStyle w:val="SIText-Italic"/>
                <w:szCs w:val="20"/>
              </w:rPr>
            </w:pPr>
            <w:r w:rsidRPr="008908DE">
              <w:rPr>
                <w:rStyle w:val="SIText-Italic"/>
                <w:szCs w:val="20"/>
              </w:rPr>
              <w:t xml:space="preserve">Performance criteria describe the performance needed to </w:t>
            </w:r>
            <w:r w:rsidRPr="000754EC">
              <w:rPr>
                <w:rStyle w:val="SIText-Italic"/>
                <w:szCs w:val="20"/>
              </w:rPr>
              <w:t>demonstrate achievement of the element.</w:t>
            </w:r>
          </w:p>
        </w:tc>
      </w:tr>
      <w:tr w:rsidR="00C95C2E" w:rsidRPr="00963A46" w14:paraId="46BEA0E8" w14:textId="77777777" w:rsidTr="00976343">
        <w:trPr>
          <w:cantSplit/>
          <w:trHeight w:val="1068"/>
        </w:trPr>
        <w:tc>
          <w:tcPr>
            <w:tcW w:w="1396" w:type="pct"/>
          </w:tcPr>
          <w:p w14:paraId="42951CC2" w14:textId="77777777" w:rsidR="00C95C2E" w:rsidRPr="002A586A" w:rsidRDefault="00C95C2E" w:rsidP="002A586A">
            <w:pPr>
              <w:pStyle w:val="SIText"/>
            </w:pPr>
            <w:r w:rsidRPr="002A586A">
              <w:t>1</w:t>
            </w:r>
            <w:r>
              <w:t>. Determine crocodile data collection and maintenance needs</w:t>
            </w:r>
          </w:p>
        </w:tc>
        <w:tc>
          <w:tcPr>
            <w:tcW w:w="3604" w:type="pct"/>
          </w:tcPr>
          <w:p w14:paraId="6D7D19A9" w14:textId="77777777" w:rsidR="00C95C2E" w:rsidRDefault="00C95C2E" w:rsidP="002A586A">
            <w:r w:rsidRPr="002A586A">
              <w:t>1.1</w:t>
            </w:r>
            <w:r>
              <w:t xml:space="preserve"> Determine crocodile data requirements and the importance of records for crocodile management programs</w:t>
            </w:r>
          </w:p>
          <w:p w14:paraId="734E6AC4" w14:textId="77777777" w:rsidR="00C95C2E" w:rsidRDefault="00C95C2E" w:rsidP="002A586A">
            <w:r>
              <w:t>1.2 Gather all relevant information to clarify data acquisition and cyber tracking requirements</w:t>
            </w:r>
          </w:p>
          <w:p w14:paraId="2262E381" w14:textId="4C1CE9F9" w:rsidR="00C95C2E" w:rsidRPr="002A586A" w:rsidRDefault="00C95C2E" w:rsidP="00306825">
            <w:r>
              <w:t>1.</w:t>
            </w:r>
            <w:r w:rsidR="0034211A">
              <w:t>3</w:t>
            </w:r>
            <w:r>
              <w:t xml:space="preserve"> Discuss crocodile data collection and maintenance needs with relevant personnel </w:t>
            </w:r>
          </w:p>
        </w:tc>
      </w:tr>
      <w:tr w:rsidR="00C95C2E" w:rsidRPr="00963A46" w14:paraId="5EEF2B09" w14:textId="77777777" w:rsidTr="00C00AD3">
        <w:trPr>
          <w:cantSplit/>
        </w:trPr>
        <w:tc>
          <w:tcPr>
            <w:tcW w:w="1396" w:type="pct"/>
          </w:tcPr>
          <w:p w14:paraId="1A2FC458" w14:textId="77777777" w:rsidR="00C95C2E" w:rsidRDefault="00C95C2E" w:rsidP="002A586A">
            <w:pPr>
              <w:pStyle w:val="SIText"/>
            </w:pPr>
            <w:r>
              <w:t xml:space="preserve">2. Coordinate crocodile data </w:t>
            </w:r>
          </w:p>
        </w:tc>
        <w:tc>
          <w:tcPr>
            <w:tcW w:w="3604" w:type="pct"/>
          </w:tcPr>
          <w:p w14:paraId="358C1233" w14:textId="77777777" w:rsidR="00C95C2E" w:rsidRDefault="00C95C2E" w:rsidP="003F7AC6">
            <w:r>
              <w:t xml:space="preserve">2.1 Liaise with personnel who have conducted crocodile data gathering activity and/or crocodile surveys to access relevant notes </w:t>
            </w:r>
          </w:p>
          <w:p w14:paraId="59A30B23" w14:textId="77777777" w:rsidR="00C95C2E" w:rsidRDefault="00C95C2E" w:rsidP="003F7AC6">
            <w:r>
              <w:t xml:space="preserve">2.2 Coordinate crocodile data in an orderly manner and in accordance with workplace requirements  </w:t>
            </w:r>
          </w:p>
        </w:tc>
      </w:tr>
      <w:tr w:rsidR="00C95C2E" w:rsidRPr="00963A46" w14:paraId="181B6792" w14:textId="77777777" w:rsidTr="00C00AD3">
        <w:trPr>
          <w:cantSplit/>
        </w:trPr>
        <w:tc>
          <w:tcPr>
            <w:tcW w:w="1396" w:type="pct"/>
          </w:tcPr>
          <w:p w14:paraId="1852D2A3" w14:textId="77777777" w:rsidR="00C95C2E" w:rsidRDefault="00C95C2E" w:rsidP="002A586A">
            <w:pPr>
              <w:pStyle w:val="SIText"/>
            </w:pPr>
            <w:r>
              <w:t xml:space="preserve">3. Maintain crocodile data </w:t>
            </w:r>
          </w:p>
        </w:tc>
        <w:tc>
          <w:tcPr>
            <w:tcW w:w="3604" w:type="pct"/>
          </w:tcPr>
          <w:p w14:paraId="3C676CF0" w14:textId="77777777" w:rsidR="00C95C2E" w:rsidRDefault="00C95C2E" w:rsidP="008B60BF">
            <w:r>
              <w:t xml:space="preserve">3.1 Update crocodile data regularly to maintain record keeping </w:t>
            </w:r>
          </w:p>
          <w:p w14:paraId="66CB1617" w14:textId="77777777" w:rsidR="00C95C2E" w:rsidRDefault="00C95C2E" w:rsidP="00306825">
            <w:r>
              <w:t xml:space="preserve">3.2 Check crocodile records to ensure data is recorded and file accurately and in accordance with workplace requirements   </w:t>
            </w:r>
          </w:p>
        </w:tc>
      </w:tr>
    </w:tbl>
    <w:p w14:paraId="6E60FF23" w14:textId="77777777" w:rsidR="00C95C2E" w:rsidRDefault="00C95C2E" w:rsidP="005F771F">
      <w:pPr>
        <w:pStyle w:val="SIText"/>
      </w:pPr>
    </w:p>
    <w:p w14:paraId="1A28DD46" w14:textId="77777777" w:rsidR="00C95C2E" w:rsidRPr="00DD0726" w:rsidRDefault="00C95C2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88"/>
        <w:gridCol w:w="6940"/>
      </w:tblGrid>
      <w:tr w:rsidR="00C95C2E" w:rsidRPr="00336FCA" w:rsidDel="00423CB2" w14:paraId="23F53A83" w14:textId="77777777" w:rsidTr="00C00AD3">
        <w:trPr>
          <w:tblHeader/>
        </w:trPr>
        <w:tc>
          <w:tcPr>
            <w:tcW w:w="5000" w:type="pct"/>
            <w:gridSpan w:val="2"/>
          </w:tcPr>
          <w:p w14:paraId="2CBD8E23" w14:textId="77777777" w:rsidR="00C95C2E" w:rsidRPr="000754EC" w:rsidRDefault="00C95C2E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F02A808" w14:textId="77777777" w:rsidR="00C95C2E" w:rsidRPr="000754EC" w:rsidRDefault="00C95C2E" w:rsidP="000754EC">
            <w:pPr>
              <w:rPr>
                <w:rStyle w:val="SIText-Italic"/>
                <w:szCs w:val="20"/>
              </w:rPr>
            </w:pPr>
            <w:r w:rsidRPr="000754EC">
              <w:rPr>
                <w:rStyle w:val="SIText-Italic"/>
                <w:szCs w:val="20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C95C2E" w:rsidRPr="00336FCA" w:rsidDel="00423CB2" w14:paraId="7C1D2B6A" w14:textId="77777777" w:rsidTr="00C00AD3">
        <w:trPr>
          <w:tblHeader/>
        </w:trPr>
        <w:tc>
          <w:tcPr>
            <w:tcW w:w="1396" w:type="pct"/>
          </w:tcPr>
          <w:p w14:paraId="11D273F5" w14:textId="77777777" w:rsidR="00C95C2E" w:rsidRPr="000754EC" w:rsidDel="00423CB2" w:rsidRDefault="00C95C2E" w:rsidP="000754EC">
            <w:pPr>
              <w:pStyle w:val="SIText-Bold"/>
            </w:pPr>
            <w:r>
              <w:t>S</w:t>
            </w:r>
            <w:r w:rsidRPr="000754EC">
              <w:t>kill</w:t>
            </w:r>
          </w:p>
        </w:tc>
        <w:tc>
          <w:tcPr>
            <w:tcW w:w="3604" w:type="pct"/>
          </w:tcPr>
          <w:p w14:paraId="51B7329A" w14:textId="77777777" w:rsidR="00C95C2E" w:rsidRPr="000754EC" w:rsidDel="00423CB2" w:rsidRDefault="00C95C2E" w:rsidP="000754EC">
            <w:pPr>
              <w:pStyle w:val="SIText-Bold"/>
            </w:pPr>
            <w:r w:rsidRPr="000754EC">
              <w:t>Description</w:t>
            </w:r>
          </w:p>
        </w:tc>
      </w:tr>
      <w:tr w:rsidR="00133C04" w:rsidRPr="00336FCA" w:rsidDel="00423CB2" w14:paraId="7471715D" w14:textId="77777777" w:rsidTr="009975F0">
        <w:tc>
          <w:tcPr>
            <w:tcW w:w="1396" w:type="pct"/>
          </w:tcPr>
          <w:p w14:paraId="59A67F9E" w14:textId="77777777" w:rsidR="00133C04" w:rsidRPr="002A586A" w:rsidRDefault="00133C04" w:rsidP="009975F0">
            <w:pPr>
              <w:pStyle w:val="SIText"/>
            </w:pPr>
            <w:r w:rsidRPr="008F611B">
              <w:t>Oral communication</w:t>
            </w:r>
          </w:p>
        </w:tc>
        <w:tc>
          <w:tcPr>
            <w:tcW w:w="3604" w:type="pct"/>
          </w:tcPr>
          <w:p w14:paraId="637AADFB" w14:textId="77777777" w:rsidR="00133C04" w:rsidRDefault="00133C04" w:rsidP="009975F0">
            <w:pPr>
              <w:pStyle w:val="SIBulletList1"/>
            </w:pPr>
            <w:r w:rsidRPr="008F611B">
              <w:t xml:space="preserve">Communicate in a culturally sensitive manner  </w:t>
            </w:r>
          </w:p>
        </w:tc>
      </w:tr>
      <w:tr w:rsidR="00133C04" w:rsidRPr="00336FCA" w:rsidDel="00423CB2" w14:paraId="4CA699E6" w14:textId="77777777" w:rsidTr="009975F0">
        <w:tc>
          <w:tcPr>
            <w:tcW w:w="1396" w:type="pct"/>
          </w:tcPr>
          <w:p w14:paraId="212C11FE" w14:textId="77777777" w:rsidR="00133C04" w:rsidRPr="00133C04" w:rsidRDefault="00133C04" w:rsidP="00133C04">
            <w:pPr>
              <w:pStyle w:val="SIText"/>
            </w:pPr>
            <w:smartTag w:uri="urn:schemas-microsoft-com:office:smarttags" w:element="City">
              <w:smartTag w:uri="urn:schemas-microsoft-com:office:smarttags" w:element="place">
                <w:r w:rsidRPr="002A586A">
                  <w:t>Reading</w:t>
                </w:r>
              </w:smartTag>
            </w:smartTag>
            <w:r w:rsidRPr="002A586A">
              <w:t xml:space="preserve"> </w:t>
            </w:r>
          </w:p>
        </w:tc>
        <w:tc>
          <w:tcPr>
            <w:tcW w:w="3604" w:type="pct"/>
          </w:tcPr>
          <w:p w14:paraId="32BB0B20" w14:textId="77777777" w:rsidR="00133C04" w:rsidRPr="00133C04" w:rsidRDefault="00133C04" w:rsidP="00133C04">
            <w:pPr>
              <w:pStyle w:val="SIBulletList1"/>
            </w:pPr>
            <w:r>
              <w:t>I</w:t>
            </w:r>
            <w:r w:rsidRPr="00133C04">
              <w:t xml:space="preserve">nterpret technical information relating to crocodile species  </w:t>
            </w:r>
          </w:p>
        </w:tc>
      </w:tr>
      <w:tr w:rsidR="00346758" w:rsidRPr="00336FCA" w:rsidDel="00423CB2" w14:paraId="6F4FE537" w14:textId="77777777" w:rsidTr="009975F0">
        <w:tc>
          <w:tcPr>
            <w:tcW w:w="1396" w:type="pct"/>
          </w:tcPr>
          <w:p w14:paraId="7B75D4DE" w14:textId="67AD5EC6" w:rsidR="00346758" w:rsidRPr="002A586A" w:rsidRDefault="00346758" w:rsidP="00133C04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2743631" w14:textId="4FDF64AB" w:rsidR="00346758" w:rsidRDefault="00346758" w:rsidP="00133C04">
            <w:pPr>
              <w:pStyle w:val="SIBulletList1"/>
            </w:pPr>
            <w:r>
              <w:t>Record crocodile data with the required technical information</w:t>
            </w:r>
          </w:p>
        </w:tc>
      </w:tr>
    </w:tbl>
    <w:p w14:paraId="26E30379" w14:textId="77777777" w:rsidR="00C95C2E" w:rsidRDefault="00C95C2E" w:rsidP="005F771F">
      <w:pPr>
        <w:pStyle w:val="SIText"/>
      </w:pPr>
    </w:p>
    <w:p w14:paraId="6E090F92" w14:textId="77777777" w:rsidR="00C95C2E" w:rsidRDefault="00C95C2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9"/>
        <w:gridCol w:w="2128"/>
        <w:gridCol w:w="2409"/>
        <w:gridCol w:w="3112"/>
      </w:tblGrid>
      <w:tr w:rsidR="00C95C2E" w14:paraId="6A3521D2" w14:textId="77777777" w:rsidTr="00F33FF2">
        <w:tc>
          <w:tcPr>
            <w:tcW w:w="5000" w:type="pct"/>
            <w:gridSpan w:val="4"/>
          </w:tcPr>
          <w:p w14:paraId="6CA75357" w14:textId="77777777" w:rsidR="00C95C2E" w:rsidRPr="000754EC" w:rsidRDefault="00C95C2E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C95C2E" w14:paraId="72E0BAB8" w14:textId="77777777" w:rsidTr="00F33FF2">
        <w:tc>
          <w:tcPr>
            <w:tcW w:w="1028" w:type="pct"/>
          </w:tcPr>
          <w:p w14:paraId="135F60D0" w14:textId="77777777" w:rsidR="00C95C2E" w:rsidRPr="000754EC" w:rsidRDefault="00C95C2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D11D824" w14:textId="77777777" w:rsidR="00C95C2E" w:rsidRPr="000754EC" w:rsidRDefault="00C95C2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09DA8FB" w14:textId="77777777" w:rsidR="00C95C2E" w:rsidRPr="000754EC" w:rsidRDefault="00C95C2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B687F18" w14:textId="77777777" w:rsidR="00C95C2E" w:rsidRPr="000754EC" w:rsidRDefault="00C95C2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95C2E" w14:paraId="4BCC3A19" w14:textId="77777777" w:rsidTr="00F33FF2">
        <w:tc>
          <w:tcPr>
            <w:tcW w:w="1028" w:type="pct"/>
          </w:tcPr>
          <w:p w14:paraId="3268208D" w14:textId="31949C31" w:rsidR="00C95C2E" w:rsidRPr="002A586A" w:rsidRDefault="00C95C2E" w:rsidP="002A586A">
            <w:pPr>
              <w:pStyle w:val="SIText"/>
            </w:pPr>
            <w:r>
              <w:t>SFI</w:t>
            </w:r>
            <w:r w:rsidR="00DF32C1">
              <w:t>CRO</w:t>
            </w:r>
            <w:r>
              <w:t xml:space="preserve">2X4 Coordinate and maintain crocodile data </w:t>
            </w:r>
          </w:p>
        </w:tc>
        <w:tc>
          <w:tcPr>
            <w:tcW w:w="1105" w:type="pct"/>
          </w:tcPr>
          <w:p w14:paraId="5FB596DD" w14:textId="77777777" w:rsidR="00C95C2E" w:rsidRDefault="00C95C2E" w:rsidP="002A586A">
            <w:pPr>
              <w:pStyle w:val="SIText"/>
            </w:pPr>
          </w:p>
          <w:p w14:paraId="54698DBA" w14:textId="77777777" w:rsidR="00C95C2E" w:rsidRPr="006B3BD4" w:rsidRDefault="00C95C2E" w:rsidP="006B3BD4">
            <w:pPr>
              <w:ind w:firstLine="720"/>
              <w:rPr>
                <w:lang w:eastAsia="en-US"/>
              </w:rPr>
            </w:pPr>
            <w:r>
              <w:t>N/A</w:t>
            </w:r>
          </w:p>
        </w:tc>
        <w:tc>
          <w:tcPr>
            <w:tcW w:w="1251" w:type="pct"/>
          </w:tcPr>
          <w:p w14:paraId="706EF28E" w14:textId="77777777" w:rsidR="00C95C2E" w:rsidRPr="002A586A" w:rsidRDefault="00C95C2E" w:rsidP="002A586A">
            <w:pPr>
              <w:pStyle w:val="SIText"/>
            </w:pPr>
          </w:p>
        </w:tc>
        <w:tc>
          <w:tcPr>
            <w:tcW w:w="1616" w:type="pct"/>
          </w:tcPr>
          <w:p w14:paraId="6B5C378E" w14:textId="77777777" w:rsidR="00C95C2E" w:rsidRPr="002A586A" w:rsidRDefault="00C95C2E" w:rsidP="002A586A">
            <w:pPr>
              <w:pStyle w:val="SIText"/>
            </w:pPr>
            <w:r>
              <w:t>New unit</w:t>
            </w:r>
          </w:p>
        </w:tc>
      </w:tr>
    </w:tbl>
    <w:p w14:paraId="74DDA021" w14:textId="0C48CF60" w:rsidR="00C95C2E" w:rsidRDefault="00C95C2E" w:rsidP="005F771F">
      <w:pPr>
        <w:pStyle w:val="SIText"/>
      </w:pPr>
    </w:p>
    <w:p w14:paraId="60484826" w14:textId="77777777" w:rsidR="0034211A" w:rsidRDefault="0034211A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C95C2E" w:rsidRPr="00A55106" w14:paraId="4EA85BE3" w14:textId="77777777" w:rsidTr="00C00AD3">
        <w:tc>
          <w:tcPr>
            <w:tcW w:w="1396" w:type="pct"/>
          </w:tcPr>
          <w:p w14:paraId="75550407" w14:textId="77777777" w:rsidR="00C95C2E" w:rsidRPr="000754EC" w:rsidRDefault="00C95C2E" w:rsidP="000754EC">
            <w:pPr>
              <w:pStyle w:val="SIHeading2"/>
            </w:pPr>
            <w:r w:rsidRPr="00CC451E">
              <w:lastRenderedPageBreak/>
              <w:t>L</w:t>
            </w:r>
            <w:r w:rsidRPr="000754EC">
              <w:t>inks</w:t>
            </w:r>
          </w:p>
        </w:tc>
        <w:tc>
          <w:tcPr>
            <w:tcW w:w="3604" w:type="pct"/>
          </w:tcPr>
          <w:p w14:paraId="59886C10" w14:textId="77777777" w:rsidR="00C95C2E" w:rsidRPr="000754EC" w:rsidRDefault="00C95C2E" w:rsidP="000754E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61A694D3" w14:textId="77777777" w:rsidR="00C95C2E" w:rsidRPr="000754EC" w:rsidRDefault="00C95C2E" w:rsidP="00E40225">
            <w:pPr>
              <w:pStyle w:val="SIText"/>
            </w:pPr>
            <w:r w:rsidRPr="008E39B1">
              <w:t>https://vetnet.ed</w:t>
            </w:r>
            <w:r>
              <w:t>es</w:t>
            </w:r>
            <w:r w:rsidRPr="008E39B1">
              <w:t>u</w:t>
            </w:r>
            <w:r>
              <w:t>s</w:t>
            </w:r>
            <w:r w:rsidRPr="008E39B1">
              <w:t>cation.gov.au/Pages/TrainingDocs.aspx?q=e31d8c6b-1608-4d77-9f71-9ee749456273</w:t>
            </w:r>
          </w:p>
        </w:tc>
      </w:tr>
    </w:tbl>
    <w:p w14:paraId="2BD9E942" w14:textId="77777777" w:rsidR="00C95C2E" w:rsidRDefault="00C95C2E" w:rsidP="005F771F">
      <w:pPr>
        <w:pStyle w:val="SIText"/>
      </w:pPr>
      <w:bookmarkStart w:id="1" w:name="_GoBack"/>
      <w:bookmarkEnd w:id="1"/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C95C2E" w:rsidRPr="00E91BFF" w14:paraId="0004E32E" w14:textId="77777777" w:rsidTr="00C00AD3">
        <w:trPr>
          <w:tblHeader/>
        </w:trPr>
        <w:tc>
          <w:tcPr>
            <w:tcW w:w="1478" w:type="pct"/>
          </w:tcPr>
          <w:p w14:paraId="61D661FD" w14:textId="77777777" w:rsidR="00C95C2E" w:rsidRPr="000754EC" w:rsidRDefault="00C95C2E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</w:tcPr>
          <w:p w14:paraId="787A1F04" w14:textId="753D808E" w:rsidR="00C95C2E" w:rsidRPr="000754EC" w:rsidRDefault="00C95C2E" w:rsidP="00774201">
            <w:pPr>
              <w:pStyle w:val="SIUnittitle"/>
            </w:pPr>
            <w:r w:rsidRPr="00F56827">
              <w:t xml:space="preserve">Assessment requirements for </w:t>
            </w:r>
            <w:r>
              <w:t>SFI</w:t>
            </w:r>
            <w:r w:rsidR="00DF32C1">
              <w:t>CRO</w:t>
            </w:r>
            <w:r>
              <w:t xml:space="preserve">2X4 Coordinate and maintain crocodile data </w:t>
            </w:r>
          </w:p>
        </w:tc>
      </w:tr>
      <w:tr w:rsidR="00C95C2E" w:rsidRPr="00A55106" w14:paraId="53D99102" w14:textId="77777777" w:rsidTr="00C00AD3">
        <w:trPr>
          <w:tblHeader/>
        </w:trPr>
        <w:tc>
          <w:tcPr>
            <w:tcW w:w="5000" w:type="pct"/>
            <w:gridSpan w:val="2"/>
          </w:tcPr>
          <w:p w14:paraId="568BFF9A" w14:textId="77777777" w:rsidR="00C95C2E" w:rsidRPr="000754EC" w:rsidRDefault="00C95C2E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95C2E" w:rsidRPr="00067E1C" w14:paraId="6B0AAC36" w14:textId="77777777" w:rsidTr="00C00AD3">
        <w:tc>
          <w:tcPr>
            <w:tcW w:w="5000" w:type="pct"/>
            <w:gridSpan w:val="2"/>
          </w:tcPr>
          <w:p w14:paraId="5C9CEE2A" w14:textId="77777777" w:rsidR="00C95C2E" w:rsidRDefault="00C95C2E" w:rsidP="00685642">
            <w:pPr>
              <w:pStyle w:val="SIText"/>
            </w:pPr>
            <w:r w:rsidRPr="002A586A">
              <w:t xml:space="preserve">An individual demonstrating competency must satisfy </w:t>
            </w:r>
            <w:proofErr w:type="gramStart"/>
            <w:r w:rsidRPr="002A586A">
              <w:t xml:space="preserve">all </w:t>
            </w:r>
            <w:r>
              <w:t>of</w:t>
            </w:r>
            <w:proofErr w:type="gramEnd"/>
            <w:r>
              <w:t xml:space="preserve"> </w:t>
            </w:r>
            <w:r w:rsidRPr="002A586A">
              <w:t>the elements</w:t>
            </w:r>
            <w:r>
              <w:t xml:space="preserve">, </w:t>
            </w:r>
            <w:r w:rsidRPr="002A586A">
              <w:t xml:space="preserve">performance criteria </w:t>
            </w:r>
            <w:r>
              <w:t>and foundation skills in</w:t>
            </w:r>
            <w:r w:rsidRPr="002A586A">
              <w:t xml:space="preserve"> this unit. </w:t>
            </w:r>
          </w:p>
          <w:p w14:paraId="0B69A571" w14:textId="77777777" w:rsidR="00C95C2E" w:rsidRDefault="00C95C2E" w:rsidP="00685642">
            <w:pPr>
              <w:pStyle w:val="SIText"/>
            </w:pPr>
          </w:p>
          <w:p w14:paraId="6EFC8DE8" w14:textId="77777777" w:rsidR="00C95C2E" w:rsidRDefault="00C95C2E" w:rsidP="00181824">
            <w:pPr>
              <w:pStyle w:val="SIText"/>
            </w:pPr>
            <w:r>
              <w:t>There must be e</w:t>
            </w:r>
            <w:r w:rsidRPr="002A586A">
              <w:t xml:space="preserve">vidence </w:t>
            </w:r>
            <w:r>
              <w:t>that the individual has:</w:t>
            </w:r>
          </w:p>
          <w:p w14:paraId="69DCDD69" w14:textId="77777777" w:rsidR="00C95C2E" w:rsidRDefault="00C95C2E" w:rsidP="00E54099">
            <w:pPr>
              <w:pStyle w:val="SIBulletList1"/>
            </w:pPr>
            <w:r>
              <w:t xml:space="preserve">recorded crocodile data accurately on at least five occasions  </w:t>
            </w:r>
          </w:p>
          <w:p w14:paraId="59270725" w14:textId="77777777" w:rsidR="00C95C2E" w:rsidRPr="002A586A" w:rsidRDefault="00C95C2E" w:rsidP="00E54099">
            <w:pPr>
              <w:pStyle w:val="SIBulletList1"/>
            </w:pPr>
            <w:r>
              <w:t xml:space="preserve">updated and checked crocodile files for accuracy on least two occasions </w:t>
            </w:r>
          </w:p>
          <w:p w14:paraId="4949F5E6" w14:textId="77777777" w:rsidR="00C95C2E" w:rsidRPr="00517AA3" w:rsidRDefault="00C95C2E" w:rsidP="00517AA3">
            <w:pPr>
              <w:pStyle w:val="SIText"/>
            </w:pPr>
          </w:p>
          <w:p w14:paraId="356B6221" w14:textId="77777777" w:rsidR="00C95C2E" w:rsidRDefault="00C95C2E" w:rsidP="00517AA3">
            <w:pPr>
              <w:pStyle w:val="SIText"/>
            </w:pPr>
            <w:r>
              <w:t>In doing the above, evidence must also include:</w:t>
            </w:r>
          </w:p>
          <w:p w14:paraId="73A06334" w14:textId="77777777" w:rsidR="00C95C2E" w:rsidRPr="002A586A" w:rsidRDefault="00C95C2E" w:rsidP="00181824">
            <w:pPr>
              <w:pStyle w:val="SIBulletList1"/>
            </w:pPr>
            <w:r>
              <w:t xml:space="preserve">observing workplace crocodile record keeping requirements. </w:t>
            </w:r>
          </w:p>
        </w:tc>
      </w:tr>
    </w:tbl>
    <w:p w14:paraId="137D8A3B" w14:textId="77777777" w:rsidR="00C95C2E" w:rsidRDefault="00C95C2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C95C2E" w:rsidRPr="00A55106" w14:paraId="1A0B94A0" w14:textId="77777777" w:rsidTr="00C00AD3">
        <w:trPr>
          <w:tblHeader/>
        </w:trPr>
        <w:tc>
          <w:tcPr>
            <w:tcW w:w="5000" w:type="pct"/>
          </w:tcPr>
          <w:p w14:paraId="522CC197" w14:textId="77777777" w:rsidR="00C95C2E" w:rsidRPr="000754EC" w:rsidRDefault="00C95C2E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95C2E" w:rsidRPr="00A55106" w14:paraId="437F19CD" w14:textId="77777777" w:rsidTr="00C00AD3">
        <w:trPr>
          <w:tblHeader/>
        </w:trPr>
        <w:tc>
          <w:tcPr>
            <w:tcW w:w="5000" w:type="pct"/>
          </w:tcPr>
          <w:p w14:paraId="49517EA3" w14:textId="77777777" w:rsidR="00C95C2E" w:rsidRPr="002A586A" w:rsidRDefault="00C95C2E" w:rsidP="002A586A">
            <w:pPr>
              <w:pStyle w:val="SIText"/>
            </w:pPr>
            <w:bookmarkStart w:id="2" w:name="_Hlk26792020"/>
            <w:r w:rsidRPr="002A586A">
              <w:t>An individual must be able to demonstrate the knowledge required to perform the tasks outlined in the elements</w:t>
            </w:r>
            <w:r>
              <w:t>,</w:t>
            </w:r>
            <w:r w:rsidRPr="002A586A">
              <w:t xml:space="preserve"> performance criteria </w:t>
            </w:r>
            <w:r>
              <w:t xml:space="preserve">and foundation skills </w:t>
            </w:r>
            <w:r w:rsidRPr="002A586A">
              <w:t>of this unit. This includes knowledge of:</w:t>
            </w:r>
          </w:p>
          <w:p w14:paraId="56741C1D" w14:textId="5E40A3D7" w:rsidR="00C95C2E" w:rsidRDefault="00C95C2E" w:rsidP="0042286D">
            <w:pPr>
              <w:pStyle w:val="SIBulletList1"/>
            </w:pPr>
            <w:r>
              <w:t>crocodile data tracking requirements:</w:t>
            </w:r>
          </w:p>
          <w:p w14:paraId="70DA456C" w14:textId="5BC7162E" w:rsidR="00346758" w:rsidRDefault="00346758" w:rsidP="00346758">
            <w:pPr>
              <w:pStyle w:val="SIBulletList2"/>
            </w:pPr>
            <w:r>
              <w:t xml:space="preserve">monitoring </w:t>
            </w:r>
            <w:r w:rsidR="00CB116D">
              <w:t>wild crocodiles</w:t>
            </w:r>
          </w:p>
          <w:p w14:paraId="3F6769C3" w14:textId="321D5899" w:rsidR="00C95C2E" w:rsidRDefault="00C95C2E" w:rsidP="00DF32C1">
            <w:pPr>
              <w:pStyle w:val="SIBulletList2"/>
            </w:pPr>
            <w:r>
              <w:t xml:space="preserve"> </w:t>
            </w:r>
            <w:r w:rsidR="00DF32C1">
              <w:t>??</w:t>
            </w:r>
          </w:p>
          <w:p w14:paraId="7D5146E3" w14:textId="1FDEE350" w:rsidR="00C95C2E" w:rsidRDefault="00C95C2E" w:rsidP="00706B95">
            <w:pPr>
              <w:pStyle w:val="SIBulletList1"/>
            </w:pPr>
            <w:r>
              <w:t xml:space="preserve">resources required to scope crocodile data: </w:t>
            </w:r>
          </w:p>
          <w:p w14:paraId="321965A1" w14:textId="77777777" w:rsidR="00C95C2E" w:rsidRDefault="00C95C2E" w:rsidP="00706B95">
            <w:pPr>
              <w:pStyle w:val="SIBulletList2"/>
            </w:pPr>
            <w:r>
              <w:t>data collection equipment</w:t>
            </w:r>
          </w:p>
          <w:p w14:paraId="135CB260" w14:textId="77777777" w:rsidR="00C95C2E" w:rsidRDefault="00C95C2E" w:rsidP="00706B95">
            <w:pPr>
              <w:pStyle w:val="SIBulletList2"/>
            </w:pPr>
            <w:r>
              <w:t>cyber tracking devices</w:t>
            </w:r>
          </w:p>
          <w:p w14:paraId="6633BB07" w14:textId="77777777" w:rsidR="00C95C2E" w:rsidRDefault="00C95C2E" w:rsidP="00706B95">
            <w:pPr>
              <w:pStyle w:val="SIBulletList2"/>
            </w:pPr>
            <w:r>
              <w:t>global positioning system (GPS)</w:t>
            </w:r>
          </w:p>
          <w:p w14:paraId="699AF78C" w14:textId="4825D933" w:rsidR="00C95C2E" w:rsidRDefault="00C95C2E" w:rsidP="00706B95">
            <w:pPr>
              <w:pStyle w:val="SIBulletList2"/>
            </w:pPr>
            <w:r>
              <w:t>suitable software applications to record crocodile data</w:t>
            </w:r>
          </w:p>
          <w:p w14:paraId="7917A74C" w14:textId="2ADCB263" w:rsidR="00C95C2E" w:rsidRDefault="00DF32C1" w:rsidP="00706B95">
            <w:pPr>
              <w:pStyle w:val="SIBulletList2"/>
            </w:pPr>
            <w:r>
              <w:t>?</w:t>
            </w:r>
          </w:p>
          <w:p w14:paraId="1B7A0EF7" w14:textId="77777777" w:rsidR="00C95C2E" w:rsidRDefault="00C95C2E" w:rsidP="0042286D">
            <w:pPr>
              <w:pStyle w:val="SIBulletList1"/>
            </w:pPr>
            <w:r>
              <w:t>data configuration methods</w:t>
            </w:r>
          </w:p>
          <w:p w14:paraId="349CD30D" w14:textId="77777777" w:rsidR="00C95C2E" w:rsidRDefault="00C95C2E" w:rsidP="0042286D">
            <w:pPr>
              <w:pStyle w:val="SIBulletList1"/>
            </w:pPr>
            <w:r>
              <w:t>data processing methods</w:t>
            </w:r>
          </w:p>
          <w:p w14:paraId="7F5971D6" w14:textId="77777777" w:rsidR="00C95C2E" w:rsidRDefault="00C95C2E" w:rsidP="0042286D">
            <w:pPr>
              <w:pStyle w:val="SIBulletList1"/>
            </w:pPr>
            <w:r>
              <w:t>crocodile species:</w:t>
            </w:r>
          </w:p>
          <w:p w14:paraId="25710FF6" w14:textId="77777777" w:rsidR="00C95C2E" w:rsidRDefault="00C95C2E" w:rsidP="00DF32C1">
            <w:pPr>
              <w:pStyle w:val="SIBulletList2"/>
            </w:pPr>
            <w:r>
              <w:t>crocodile nesting habits</w:t>
            </w:r>
          </w:p>
          <w:p w14:paraId="7D7E1586" w14:textId="2D38C07F" w:rsidR="00C95C2E" w:rsidRDefault="00C95C2E" w:rsidP="00DF32C1">
            <w:pPr>
              <w:pStyle w:val="SIBulletList2"/>
            </w:pPr>
            <w:r>
              <w:t>crocodile</w:t>
            </w:r>
            <w:r w:rsidR="00DF32C1">
              <w:t xml:space="preserve"> </w:t>
            </w:r>
            <w:r>
              <w:t>habitat</w:t>
            </w:r>
          </w:p>
          <w:p w14:paraId="31B0BD1C" w14:textId="77777777" w:rsidR="00CB116D" w:rsidRDefault="00CB116D" w:rsidP="00CB116D">
            <w:pPr>
              <w:pStyle w:val="SIBulletList1"/>
            </w:pPr>
            <w:r>
              <w:t>reasons for and the importance of crocodile recordkeeping:</w:t>
            </w:r>
          </w:p>
          <w:p w14:paraId="6453B7A2" w14:textId="6CE1A35F" w:rsidR="00CB116D" w:rsidRDefault="00CB116D" w:rsidP="00CB116D">
            <w:pPr>
              <w:pStyle w:val="SIBulletList2"/>
            </w:pPr>
            <w:r>
              <w:t xml:space="preserve">to increase </w:t>
            </w:r>
            <w:r>
              <w:t>knowledge</w:t>
            </w:r>
            <w:r>
              <w:t xml:space="preserve"> about crocodile habitat, lifespan and general behaviour </w:t>
            </w:r>
          </w:p>
          <w:p w14:paraId="7A2213C1" w14:textId="2E6F5DB5" w:rsidR="00CB116D" w:rsidRDefault="00CB116D" w:rsidP="00CB116D">
            <w:pPr>
              <w:pStyle w:val="SIBulletList2"/>
            </w:pPr>
            <w:r>
              <w:t xml:space="preserve">to increase knowledge of zoonotic diseases that affect crocodiles </w:t>
            </w:r>
          </w:p>
          <w:p w14:paraId="7AB8A13B" w14:textId="180E5D68" w:rsidR="00CB116D" w:rsidRDefault="00CB116D" w:rsidP="00CB116D">
            <w:pPr>
              <w:pStyle w:val="SIBulletList2"/>
            </w:pPr>
            <w:r>
              <w:t xml:space="preserve">to inform crocodile management programs </w:t>
            </w:r>
          </w:p>
          <w:p w14:paraId="25ADA7D1" w14:textId="62E513B8" w:rsidR="00C95C2E" w:rsidRDefault="00C95C2E" w:rsidP="00137052">
            <w:pPr>
              <w:pStyle w:val="SIBulletList1"/>
            </w:pPr>
            <w:r>
              <w:t xml:space="preserve">crocodile management program </w:t>
            </w:r>
            <w:r w:rsidR="00DF32C1">
              <w:t xml:space="preserve">record keeping </w:t>
            </w:r>
            <w:r w:rsidRPr="00983C6A">
              <w:t>aims</w:t>
            </w:r>
            <w:r>
              <w:t>, including:</w:t>
            </w:r>
          </w:p>
          <w:p w14:paraId="120BBE6B" w14:textId="77777777" w:rsidR="00C95C2E" w:rsidRDefault="00C95C2E" w:rsidP="00B04E86">
            <w:pPr>
              <w:pStyle w:val="SIBulletList2"/>
            </w:pPr>
            <w:r>
              <w:t xml:space="preserve">maintenance a large and healthy population of saltwater crocodiles living in their natural habitat in the </w:t>
            </w:r>
            <w:smartTag w:uri="urn:schemas-microsoft-com:office:smarttags" w:element="State">
              <w:smartTag w:uri="urn:schemas-microsoft-com:office:smarttags" w:element="place">
                <w:r>
                  <w:t>Northern Territory</w:t>
                </w:r>
              </w:smartTag>
            </w:smartTag>
            <w:r>
              <w:t xml:space="preserve"> </w:t>
            </w:r>
          </w:p>
          <w:p w14:paraId="6794B8E7" w14:textId="77777777" w:rsidR="00C95C2E" w:rsidRDefault="00C95C2E" w:rsidP="00B04E86">
            <w:pPr>
              <w:pStyle w:val="SIBulletList2"/>
            </w:pPr>
            <w:r>
              <w:t>promotion of the saltwater crocodile as a natural resource that has economic use and benefit if used sustainably</w:t>
            </w:r>
          </w:p>
          <w:p w14:paraId="4F86724C" w14:textId="77777777" w:rsidR="00C95C2E" w:rsidRDefault="00C95C2E" w:rsidP="00B04E86">
            <w:pPr>
              <w:pStyle w:val="SIBulletList2"/>
            </w:pPr>
            <w:r>
              <w:t xml:space="preserve">respect for the cultural values of the Indigenous population </w:t>
            </w:r>
            <w:proofErr w:type="gramStart"/>
            <w:r>
              <w:t>with regard to</w:t>
            </w:r>
            <w:proofErr w:type="gramEnd"/>
            <w:r>
              <w:t xml:space="preserve"> crocodile management</w:t>
            </w:r>
          </w:p>
          <w:p w14:paraId="73DBBB87" w14:textId="77777777" w:rsidR="00C95C2E" w:rsidRPr="00B04E86" w:rsidRDefault="00C95C2E" w:rsidP="00B04E86">
            <w:pPr>
              <w:pStyle w:val="SIBulletList2"/>
            </w:pPr>
            <w:r>
              <w:t xml:space="preserve">management of </w:t>
            </w:r>
            <w:r w:rsidRPr="00B04E86">
              <w:t>concentrated numbers in areas where there is a high risk to people, livestock and pets</w:t>
            </w:r>
          </w:p>
          <w:p w14:paraId="4FB615CA" w14:textId="77777777" w:rsidR="00C95C2E" w:rsidRPr="00B04E86" w:rsidRDefault="00C95C2E" w:rsidP="00B04E86">
            <w:pPr>
              <w:pStyle w:val="SIBulletList2"/>
            </w:pPr>
            <w:r>
              <w:t>provision for</w:t>
            </w:r>
            <w:r w:rsidRPr="00B04E86">
              <w:t xml:space="preserve"> crocodile awareness and information in parks, reserves and conservation areas</w:t>
            </w:r>
          </w:p>
          <w:p w14:paraId="0FFC0EEF" w14:textId="61EF4056" w:rsidR="00C95C2E" w:rsidRDefault="00DF32C1" w:rsidP="00B04E86">
            <w:pPr>
              <w:pStyle w:val="SIBulletList2"/>
            </w:pPr>
            <w:r>
              <w:t>?</w:t>
            </w:r>
            <w:r w:rsidR="00C95C2E">
              <w:t>.</w:t>
            </w:r>
          </w:p>
          <w:bookmarkEnd w:id="2"/>
          <w:p w14:paraId="53D59341" w14:textId="77777777" w:rsidR="00C95C2E" w:rsidRPr="002A586A" w:rsidRDefault="00C95C2E" w:rsidP="005B078D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7E0DAA9B" w14:textId="77777777" w:rsidR="00C95C2E" w:rsidRDefault="00C95C2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C95C2E" w:rsidRPr="00A55106" w14:paraId="3BDD2E07" w14:textId="77777777" w:rsidTr="00C00AD3">
        <w:trPr>
          <w:tblHeader/>
        </w:trPr>
        <w:tc>
          <w:tcPr>
            <w:tcW w:w="5000" w:type="pct"/>
          </w:tcPr>
          <w:p w14:paraId="6D56F40B" w14:textId="77777777" w:rsidR="00C95C2E" w:rsidRPr="000754EC" w:rsidRDefault="00C95C2E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95C2E" w:rsidRPr="00A55106" w14:paraId="34710955" w14:textId="77777777" w:rsidTr="00C00AD3">
        <w:trPr>
          <w:tblHeader/>
        </w:trPr>
        <w:tc>
          <w:tcPr>
            <w:tcW w:w="5000" w:type="pct"/>
          </w:tcPr>
          <w:p w14:paraId="2F3B88E7" w14:textId="77777777" w:rsidR="00C95C2E" w:rsidRPr="002A586A" w:rsidRDefault="00C95C2E" w:rsidP="002A586A">
            <w:pPr>
              <w:pStyle w:val="SIText"/>
            </w:pPr>
            <w:r w:rsidRPr="002A586A">
              <w:t xml:space="preserve">Assessment of </w:t>
            </w:r>
            <w:r>
              <w:t>skills</w:t>
            </w:r>
            <w:r w:rsidRPr="002A586A">
              <w:t xml:space="preserve"> must take place under the following conditions: </w:t>
            </w:r>
          </w:p>
          <w:p w14:paraId="19FFCEE7" w14:textId="77777777" w:rsidR="00C95C2E" w:rsidRPr="002A586A" w:rsidRDefault="00C95C2E" w:rsidP="002A586A">
            <w:pPr>
              <w:pStyle w:val="SIBulletList1"/>
            </w:pPr>
            <w:r w:rsidRPr="002A586A">
              <w:t>physical conditions:</w:t>
            </w:r>
          </w:p>
          <w:p w14:paraId="05B12440" w14:textId="77777777" w:rsidR="00C95C2E" w:rsidRPr="002A586A" w:rsidRDefault="00C95C2E" w:rsidP="00774201">
            <w:pPr>
              <w:pStyle w:val="SIBulletList2"/>
            </w:pPr>
            <w:r>
              <w:t>skills must be demonstrated in an environment that accurately represents workplace conditions</w:t>
            </w:r>
          </w:p>
          <w:p w14:paraId="77C864CB" w14:textId="77777777" w:rsidR="00C95C2E" w:rsidRPr="002A586A" w:rsidRDefault="00C95C2E" w:rsidP="002A586A">
            <w:pPr>
              <w:pStyle w:val="SIBulletList1"/>
            </w:pPr>
            <w:r w:rsidRPr="002A586A">
              <w:t>resources, equipment and materials:</w:t>
            </w:r>
          </w:p>
          <w:p w14:paraId="5DCFACC4" w14:textId="6F0A54A3" w:rsidR="00C95C2E" w:rsidRDefault="00C95C2E" w:rsidP="00774201">
            <w:pPr>
              <w:pStyle w:val="SIBulletList2"/>
            </w:pPr>
            <w:r>
              <w:t xml:space="preserve">access to crocodile policies and </w:t>
            </w:r>
            <w:r w:rsidR="00DF32C1">
              <w:t xml:space="preserve">record keeping </w:t>
            </w:r>
            <w:r>
              <w:t xml:space="preserve">procedures </w:t>
            </w:r>
          </w:p>
          <w:p w14:paraId="7A5DEC9E" w14:textId="64DFEEDE" w:rsidR="00346758" w:rsidRDefault="00346758" w:rsidP="00774201">
            <w:pPr>
              <w:pStyle w:val="SIBulletList2"/>
            </w:pPr>
            <w:r>
              <w:t>access to computer equipment</w:t>
            </w:r>
          </w:p>
          <w:p w14:paraId="0323C023" w14:textId="77777777" w:rsidR="00C95C2E" w:rsidRPr="002A586A" w:rsidRDefault="00C95C2E" w:rsidP="002A586A"/>
          <w:p w14:paraId="0D8EA588" w14:textId="77777777" w:rsidR="00C95C2E" w:rsidRPr="002A586A" w:rsidRDefault="00C95C2E" w:rsidP="002A586A">
            <w:pPr>
              <w:pStyle w:val="SIText"/>
            </w:pPr>
            <w:r w:rsidRPr="002A586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F7FD1D3" w14:textId="77777777" w:rsidR="00C95C2E" w:rsidRDefault="00C95C2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C95C2E" w:rsidRPr="00A55106" w14:paraId="1DBB7F25" w14:textId="77777777" w:rsidTr="004679E3">
        <w:tc>
          <w:tcPr>
            <w:tcW w:w="990" w:type="pct"/>
          </w:tcPr>
          <w:p w14:paraId="15A18497" w14:textId="77777777" w:rsidR="00C95C2E" w:rsidRPr="000754EC" w:rsidRDefault="00C95C2E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</w:tcPr>
          <w:p w14:paraId="70684EEC" w14:textId="77777777" w:rsidR="00C95C2E" w:rsidRPr="000754EC" w:rsidRDefault="00C95C2E" w:rsidP="000754E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6CA8AB2B" w14:textId="77777777" w:rsidR="00C95C2E" w:rsidRPr="000754EC" w:rsidRDefault="00C95C2E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3D095EEC" w14:textId="77777777" w:rsidR="00C95C2E" w:rsidRDefault="00C95C2E" w:rsidP="005F771F">
      <w:pPr>
        <w:pStyle w:val="SIText"/>
      </w:pPr>
    </w:p>
    <w:sectPr w:rsidR="00C95C2E" w:rsidSect="00AE32CB">
      <w:headerReference w:type="default" r:id="rId7"/>
      <w:footerReference w:type="default" r:id="rId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1A0561" w14:textId="77777777" w:rsidR="003D761F" w:rsidRDefault="003D761F" w:rsidP="00BF3F0A">
      <w:r>
        <w:separator/>
      </w:r>
    </w:p>
    <w:p w14:paraId="354D32A8" w14:textId="77777777" w:rsidR="003D761F" w:rsidRDefault="003D761F"/>
  </w:endnote>
  <w:endnote w:type="continuationSeparator" w:id="0">
    <w:p w14:paraId="3E9758A8" w14:textId="77777777" w:rsidR="003D761F" w:rsidRDefault="003D761F" w:rsidP="00BF3F0A">
      <w:r>
        <w:continuationSeparator/>
      </w:r>
    </w:p>
    <w:p w14:paraId="4F30EC4A" w14:textId="77777777" w:rsidR="003D761F" w:rsidRDefault="003D76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4E810" w14:textId="77777777" w:rsidR="00C95C2E" w:rsidRPr="000754EC" w:rsidRDefault="00C95C2E" w:rsidP="005F771F">
    <w:pPr>
      <w:pStyle w:val="SIText"/>
    </w:pPr>
    <w:r>
      <w:t>Skills Impact Unit of Competency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C118FB">
      <w:fldChar w:fldCharType="begin"/>
    </w:r>
    <w:r w:rsidR="00C118FB">
      <w:instrText xml:space="preserve"> PAGE   \* MERGEFORMAT </w:instrText>
    </w:r>
    <w:r w:rsidR="00C118FB">
      <w:fldChar w:fldCharType="separate"/>
    </w:r>
    <w:r>
      <w:rPr>
        <w:noProof/>
      </w:rPr>
      <w:t>1</w:t>
    </w:r>
    <w:r w:rsidR="00C118FB">
      <w:rPr>
        <w:noProof/>
      </w:rPr>
      <w:fldChar w:fldCharType="end"/>
    </w:r>
  </w:p>
  <w:p w14:paraId="1537B104" w14:textId="77777777" w:rsidR="00C95C2E" w:rsidRDefault="00C95C2E" w:rsidP="005F771F">
    <w:pPr>
      <w:pStyle w:val="SIText"/>
    </w:pPr>
    <w:r w:rsidRPr="000754EC">
      <w:t xml:space="preserve">Template modified on </w:t>
    </w:r>
    <w:r>
      <w:t xml:space="preserve">August </w:t>
    </w:r>
    <w:r w:rsidRPr="000754EC">
      <w:t>201</w:t>
    </w:r>
    <w:r>
      <w:t>9</w:t>
    </w:r>
  </w:p>
  <w:p w14:paraId="148E9C08" w14:textId="77777777" w:rsidR="00C95C2E" w:rsidRDefault="00C95C2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D737CB" w14:textId="77777777" w:rsidR="003D761F" w:rsidRDefault="003D761F" w:rsidP="00BF3F0A">
      <w:r>
        <w:separator/>
      </w:r>
    </w:p>
    <w:p w14:paraId="6A8455B6" w14:textId="77777777" w:rsidR="003D761F" w:rsidRDefault="003D761F"/>
  </w:footnote>
  <w:footnote w:type="continuationSeparator" w:id="0">
    <w:p w14:paraId="32D4A5D1" w14:textId="77777777" w:rsidR="003D761F" w:rsidRDefault="003D761F" w:rsidP="00BF3F0A">
      <w:r>
        <w:continuationSeparator/>
      </w:r>
    </w:p>
    <w:p w14:paraId="22EA07C9" w14:textId="77777777" w:rsidR="003D761F" w:rsidRDefault="003D76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779C3" w14:textId="77777777" w:rsidR="00C95C2E" w:rsidRDefault="003D761F">
    <w:r>
      <w:rPr>
        <w:noProof/>
      </w:rPr>
      <w:pict w14:anchorId="08BAF2E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C95C2E">
      <w:t xml:space="preserve">SFIAQU2X4 Coordinate and maintain crocodile data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cs="Times New Roman" w:hint="default"/>
      </w:rPr>
    </w:lvl>
  </w:abstractNum>
  <w:abstractNum w:abstractNumId="7" w15:restartNumberingAfterBreak="0">
    <w:nsid w:val="24CB3BAF"/>
    <w:multiLevelType w:val="multilevel"/>
    <w:tmpl w:val="B2528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B216ECC"/>
    <w:multiLevelType w:val="hybridMultilevel"/>
    <w:tmpl w:val="A552D222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18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E2E"/>
    <w:rsid w:val="000014B9"/>
    <w:rsid w:val="00005959"/>
    <w:rsid w:val="00005A15"/>
    <w:rsid w:val="0001108F"/>
    <w:rsid w:val="000115E2"/>
    <w:rsid w:val="000126D0"/>
    <w:rsid w:val="0001282F"/>
    <w:rsid w:val="0001296A"/>
    <w:rsid w:val="00016803"/>
    <w:rsid w:val="00023992"/>
    <w:rsid w:val="00023AEA"/>
    <w:rsid w:val="00024289"/>
    <w:rsid w:val="000275AE"/>
    <w:rsid w:val="00041E59"/>
    <w:rsid w:val="00062A64"/>
    <w:rsid w:val="00064BFE"/>
    <w:rsid w:val="000677F1"/>
    <w:rsid w:val="00067E1C"/>
    <w:rsid w:val="00070B3E"/>
    <w:rsid w:val="00071F95"/>
    <w:rsid w:val="000737BB"/>
    <w:rsid w:val="00074E47"/>
    <w:rsid w:val="000754EC"/>
    <w:rsid w:val="00086137"/>
    <w:rsid w:val="00087139"/>
    <w:rsid w:val="00090803"/>
    <w:rsid w:val="0009093B"/>
    <w:rsid w:val="000935A1"/>
    <w:rsid w:val="000A5441"/>
    <w:rsid w:val="000B11BF"/>
    <w:rsid w:val="000B6184"/>
    <w:rsid w:val="000C149A"/>
    <w:rsid w:val="000C224E"/>
    <w:rsid w:val="000C6F59"/>
    <w:rsid w:val="000D2DC5"/>
    <w:rsid w:val="000D6877"/>
    <w:rsid w:val="000E03D4"/>
    <w:rsid w:val="000E25E6"/>
    <w:rsid w:val="000E2C86"/>
    <w:rsid w:val="000E716E"/>
    <w:rsid w:val="000F1CE5"/>
    <w:rsid w:val="000F29F2"/>
    <w:rsid w:val="00101659"/>
    <w:rsid w:val="00105AEA"/>
    <w:rsid w:val="001078BF"/>
    <w:rsid w:val="001102A5"/>
    <w:rsid w:val="00112D0E"/>
    <w:rsid w:val="001134B1"/>
    <w:rsid w:val="00126F31"/>
    <w:rsid w:val="00133957"/>
    <w:rsid w:val="00133C04"/>
    <w:rsid w:val="001342B8"/>
    <w:rsid w:val="00137052"/>
    <w:rsid w:val="001372F6"/>
    <w:rsid w:val="00144385"/>
    <w:rsid w:val="00144772"/>
    <w:rsid w:val="00146EEC"/>
    <w:rsid w:val="00151D55"/>
    <w:rsid w:val="00151D93"/>
    <w:rsid w:val="00156EF3"/>
    <w:rsid w:val="001712F4"/>
    <w:rsid w:val="001742E3"/>
    <w:rsid w:val="00176E4F"/>
    <w:rsid w:val="00181824"/>
    <w:rsid w:val="00183247"/>
    <w:rsid w:val="0018546B"/>
    <w:rsid w:val="001904F8"/>
    <w:rsid w:val="00195B88"/>
    <w:rsid w:val="001A0C7D"/>
    <w:rsid w:val="001A6A3E"/>
    <w:rsid w:val="001A79C1"/>
    <w:rsid w:val="001A7B6D"/>
    <w:rsid w:val="001B34D5"/>
    <w:rsid w:val="001B3C50"/>
    <w:rsid w:val="001B513A"/>
    <w:rsid w:val="001B7FBD"/>
    <w:rsid w:val="001C0A75"/>
    <w:rsid w:val="001C1306"/>
    <w:rsid w:val="001D1495"/>
    <w:rsid w:val="001D30EB"/>
    <w:rsid w:val="001D5C1B"/>
    <w:rsid w:val="001D7F5B"/>
    <w:rsid w:val="001E16BC"/>
    <w:rsid w:val="001E16DF"/>
    <w:rsid w:val="001F2BA5"/>
    <w:rsid w:val="001F308D"/>
    <w:rsid w:val="001F6182"/>
    <w:rsid w:val="00201A7C"/>
    <w:rsid w:val="00201CCF"/>
    <w:rsid w:val="00210FD7"/>
    <w:rsid w:val="0021210E"/>
    <w:rsid w:val="0021414D"/>
    <w:rsid w:val="00216034"/>
    <w:rsid w:val="00216E38"/>
    <w:rsid w:val="00217E46"/>
    <w:rsid w:val="00223124"/>
    <w:rsid w:val="00233143"/>
    <w:rsid w:val="00234444"/>
    <w:rsid w:val="00240A70"/>
    <w:rsid w:val="00242293"/>
    <w:rsid w:val="00244EA7"/>
    <w:rsid w:val="00255FF8"/>
    <w:rsid w:val="0025767D"/>
    <w:rsid w:val="00262FC3"/>
    <w:rsid w:val="0026394F"/>
    <w:rsid w:val="00273B5B"/>
    <w:rsid w:val="00276DB8"/>
    <w:rsid w:val="002775F7"/>
    <w:rsid w:val="00282664"/>
    <w:rsid w:val="00285FB8"/>
    <w:rsid w:val="002970C3"/>
    <w:rsid w:val="002974B3"/>
    <w:rsid w:val="002A4CD3"/>
    <w:rsid w:val="002A586A"/>
    <w:rsid w:val="002A6CC4"/>
    <w:rsid w:val="002C55E9"/>
    <w:rsid w:val="002C792C"/>
    <w:rsid w:val="002D0C8B"/>
    <w:rsid w:val="002D330A"/>
    <w:rsid w:val="002D42CF"/>
    <w:rsid w:val="002D7849"/>
    <w:rsid w:val="002E06D3"/>
    <w:rsid w:val="002E170C"/>
    <w:rsid w:val="002E193E"/>
    <w:rsid w:val="002F2DA9"/>
    <w:rsid w:val="003036B6"/>
    <w:rsid w:val="00305EFF"/>
    <w:rsid w:val="00306825"/>
    <w:rsid w:val="00310A6A"/>
    <w:rsid w:val="003144E6"/>
    <w:rsid w:val="003349B8"/>
    <w:rsid w:val="00336FCA"/>
    <w:rsid w:val="00337E82"/>
    <w:rsid w:val="0034211A"/>
    <w:rsid w:val="003423DE"/>
    <w:rsid w:val="00346758"/>
    <w:rsid w:val="00346FDC"/>
    <w:rsid w:val="00350BB1"/>
    <w:rsid w:val="00352C83"/>
    <w:rsid w:val="00356A3D"/>
    <w:rsid w:val="00363CAC"/>
    <w:rsid w:val="00366805"/>
    <w:rsid w:val="0037067D"/>
    <w:rsid w:val="00373436"/>
    <w:rsid w:val="0038522A"/>
    <w:rsid w:val="00386DB8"/>
    <w:rsid w:val="0038735B"/>
    <w:rsid w:val="003916D1"/>
    <w:rsid w:val="0039495F"/>
    <w:rsid w:val="003A21F0"/>
    <w:rsid w:val="003A277F"/>
    <w:rsid w:val="003A58BA"/>
    <w:rsid w:val="003A5AE7"/>
    <w:rsid w:val="003A7221"/>
    <w:rsid w:val="003B3493"/>
    <w:rsid w:val="003C13AE"/>
    <w:rsid w:val="003C545B"/>
    <w:rsid w:val="003D2E73"/>
    <w:rsid w:val="003D761F"/>
    <w:rsid w:val="003E72B6"/>
    <w:rsid w:val="003E7BBE"/>
    <w:rsid w:val="003F7AC6"/>
    <w:rsid w:val="0040042D"/>
    <w:rsid w:val="00400A7E"/>
    <w:rsid w:val="004127E3"/>
    <w:rsid w:val="004168F3"/>
    <w:rsid w:val="0042286D"/>
    <w:rsid w:val="00423CB2"/>
    <w:rsid w:val="00430533"/>
    <w:rsid w:val="0043212E"/>
    <w:rsid w:val="00434366"/>
    <w:rsid w:val="00434ECE"/>
    <w:rsid w:val="00442202"/>
    <w:rsid w:val="00444423"/>
    <w:rsid w:val="00452F3E"/>
    <w:rsid w:val="004640AE"/>
    <w:rsid w:val="004679E3"/>
    <w:rsid w:val="00475172"/>
    <w:rsid w:val="004758B0"/>
    <w:rsid w:val="00476E86"/>
    <w:rsid w:val="004832D2"/>
    <w:rsid w:val="00485559"/>
    <w:rsid w:val="004A142B"/>
    <w:rsid w:val="004A3860"/>
    <w:rsid w:val="004A44E8"/>
    <w:rsid w:val="004A581D"/>
    <w:rsid w:val="004A7706"/>
    <w:rsid w:val="004B29B7"/>
    <w:rsid w:val="004B50B6"/>
    <w:rsid w:val="004B67F5"/>
    <w:rsid w:val="004B7A28"/>
    <w:rsid w:val="004C2244"/>
    <w:rsid w:val="004C79A1"/>
    <w:rsid w:val="004D0D5F"/>
    <w:rsid w:val="004D1569"/>
    <w:rsid w:val="004D44B1"/>
    <w:rsid w:val="004D73E5"/>
    <w:rsid w:val="004E0460"/>
    <w:rsid w:val="004E1579"/>
    <w:rsid w:val="004E5FAE"/>
    <w:rsid w:val="004E6245"/>
    <w:rsid w:val="004E6741"/>
    <w:rsid w:val="004E7094"/>
    <w:rsid w:val="004F5DC7"/>
    <w:rsid w:val="004F78DA"/>
    <w:rsid w:val="004F7D64"/>
    <w:rsid w:val="00505520"/>
    <w:rsid w:val="0050621A"/>
    <w:rsid w:val="00512B13"/>
    <w:rsid w:val="00517AA3"/>
    <w:rsid w:val="00520E9A"/>
    <w:rsid w:val="005248C1"/>
    <w:rsid w:val="00526134"/>
    <w:rsid w:val="00526461"/>
    <w:rsid w:val="0052778C"/>
    <w:rsid w:val="005328E2"/>
    <w:rsid w:val="005405B2"/>
    <w:rsid w:val="00540BD0"/>
    <w:rsid w:val="005427C8"/>
    <w:rsid w:val="005446D1"/>
    <w:rsid w:val="00556C4C"/>
    <w:rsid w:val="00557369"/>
    <w:rsid w:val="00564ADD"/>
    <w:rsid w:val="005708EB"/>
    <w:rsid w:val="00572DCA"/>
    <w:rsid w:val="00575BC6"/>
    <w:rsid w:val="00583902"/>
    <w:rsid w:val="00593166"/>
    <w:rsid w:val="00594691"/>
    <w:rsid w:val="0059482E"/>
    <w:rsid w:val="005A1D70"/>
    <w:rsid w:val="005A3AA5"/>
    <w:rsid w:val="005A6C9C"/>
    <w:rsid w:val="005A6DC9"/>
    <w:rsid w:val="005A74DC"/>
    <w:rsid w:val="005B078D"/>
    <w:rsid w:val="005B5146"/>
    <w:rsid w:val="005D1AFD"/>
    <w:rsid w:val="005E51E6"/>
    <w:rsid w:val="005F027A"/>
    <w:rsid w:val="005F33CC"/>
    <w:rsid w:val="005F771F"/>
    <w:rsid w:val="0060562A"/>
    <w:rsid w:val="00611FA0"/>
    <w:rsid w:val="006121D4"/>
    <w:rsid w:val="00613B49"/>
    <w:rsid w:val="00616845"/>
    <w:rsid w:val="00620E8E"/>
    <w:rsid w:val="00621674"/>
    <w:rsid w:val="00621A04"/>
    <w:rsid w:val="00627EEB"/>
    <w:rsid w:val="00633CFE"/>
    <w:rsid w:val="00634FCA"/>
    <w:rsid w:val="0064378F"/>
    <w:rsid w:val="00643D1B"/>
    <w:rsid w:val="006452B8"/>
    <w:rsid w:val="006470B0"/>
    <w:rsid w:val="0065183F"/>
    <w:rsid w:val="00652E62"/>
    <w:rsid w:val="00685642"/>
    <w:rsid w:val="00686A49"/>
    <w:rsid w:val="0068730A"/>
    <w:rsid w:val="00687B62"/>
    <w:rsid w:val="00690C44"/>
    <w:rsid w:val="0069584F"/>
    <w:rsid w:val="006969D9"/>
    <w:rsid w:val="006A2B68"/>
    <w:rsid w:val="006A3822"/>
    <w:rsid w:val="006B3BD4"/>
    <w:rsid w:val="006B784B"/>
    <w:rsid w:val="006C2F32"/>
    <w:rsid w:val="006D38C3"/>
    <w:rsid w:val="006D4448"/>
    <w:rsid w:val="006D58E4"/>
    <w:rsid w:val="006D6DFD"/>
    <w:rsid w:val="006D74AD"/>
    <w:rsid w:val="006E2C4D"/>
    <w:rsid w:val="006E42FE"/>
    <w:rsid w:val="006E677D"/>
    <w:rsid w:val="006F0D02"/>
    <w:rsid w:val="006F10FE"/>
    <w:rsid w:val="006F2A2A"/>
    <w:rsid w:val="006F3622"/>
    <w:rsid w:val="00705EEC"/>
    <w:rsid w:val="00706B95"/>
    <w:rsid w:val="00707580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CDC"/>
    <w:rsid w:val="00737DEE"/>
    <w:rsid w:val="007404E9"/>
    <w:rsid w:val="0074325F"/>
    <w:rsid w:val="007444CF"/>
    <w:rsid w:val="00744D65"/>
    <w:rsid w:val="00752C75"/>
    <w:rsid w:val="00753175"/>
    <w:rsid w:val="00757005"/>
    <w:rsid w:val="00761DBE"/>
    <w:rsid w:val="00763EE5"/>
    <w:rsid w:val="0076523B"/>
    <w:rsid w:val="00765E19"/>
    <w:rsid w:val="00771B60"/>
    <w:rsid w:val="00774201"/>
    <w:rsid w:val="00781D77"/>
    <w:rsid w:val="00783549"/>
    <w:rsid w:val="007860B7"/>
    <w:rsid w:val="00786DC8"/>
    <w:rsid w:val="007979E1"/>
    <w:rsid w:val="007A08CA"/>
    <w:rsid w:val="007A0E5F"/>
    <w:rsid w:val="007A300D"/>
    <w:rsid w:val="007C5A4A"/>
    <w:rsid w:val="007C77E2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57A4"/>
    <w:rsid w:val="00830267"/>
    <w:rsid w:val="008306E7"/>
    <w:rsid w:val="00830A6A"/>
    <w:rsid w:val="00834BC8"/>
    <w:rsid w:val="00837FD6"/>
    <w:rsid w:val="00840D14"/>
    <w:rsid w:val="00847B60"/>
    <w:rsid w:val="00850243"/>
    <w:rsid w:val="00851639"/>
    <w:rsid w:val="00851BE5"/>
    <w:rsid w:val="00853CF4"/>
    <w:rsid w:val="008545EB"/>
    <w:rsid w:val="0085464C"/>
    <w:rsid w:val="00865011"/>
    <w:rsid w:val="00880DF5"/>
    <w:rsid w:val="00886790"/>
    <w:rsid w:val="008908DE"/>
    <w:rsid w:val="008A12ED"/>
    <w:rsid w:val="008A39D3"/>
    <w:rsid w:val="008B2C77"/>
    <w:rsid w:val="008B4AD2"/>
    <w:rsid w:val="008B60BF"/>
    <w:rsid w:val="008B7138"/>
    <w:rsid w:val="008D6CB9"/>
    <w:rsid w:val="008E260C"/>
    <w:rsid w:val="008E39B1"/>
    <w:rsid w:val="008E39BE"/>
    <w:rsid w:val="008E62EC"/>
    <w:rsid w:val="008F0FC5"/>
    <w:rsid w:val="008F32F6"/>
    <w:rsid w:val="0090461D"/>
    <w:rsid w:val="00907D3D"/>
    <w:rsid w:val="00910158"/>
    <w:rsid w:val="00916CD7"/>
    <w:rsid w:val="00920927"/>
    <w:rsid w:val="00921A7C"/>
    <w:rsid w:val="00921B38"/>
    <w:rsid w:val="00923720"/>
    <w:rsid w:val="009278C9"/>
    <w:rsid w:val="00932CD7"/>
    <w:rsid w:val="00944C09"/>
    <w:rsid w:val="009527CB"/>
    <w:rsid w:val="00953835"/>
    <w:rsid w:val="00955E0F"/>
    <w:rsid w:val="009577C4"/>
    <w:rsid w:val="00960F6C"/>
    <w:rsid w:val="00963A46"/>
    <w:rsid w:val="00967175"/>
    <w:rsid w:val="00970747"/>
    <w:rsid w:val="00976343"/>
    <w:rsid w:val="00983C6A"/>
    <w:rsid w:val="00990A8A"/>
    <w:rsid w:val="00994A5A"/>
    <w:rsid w:val="009A222E"/>
    <w:rsid w:val="009A5194"/>
    <w:rsid w:val="009A5900"/>
    <w:rsid w:val="009A6E6C"/>
    <w:rsid w:val="009A6F3F"/>
    <w:rsid w:val="009B331A"/>
    <w:rsid w:val="009C21A0"/>
    <w:rsid w:val="009C2650"/>
    <w:rsid w:val="009D15E2"/>
    <w:rsid w:val="009D15FE"/>
    <w:rsid w:val="009D5D2C"/>
    <w:rsid w:val="009E4E4A"/>
    <w:rsid w:val="009F0DCC"/>
    <w:rsid w:val="009F11CA"/>
    <w:rsid w:val="00A012BE"/>
    <w:rsid w:val="00A0695B"/>
    <w:rsid w:val="00A076CF"/>
    <w:rsid w:val="00A13052"/>
    <w:rsid w:val="00A1313D"/>
    <w:rsid w:val="00A216A8"/>
    <w:rsid w:val="00A223A6"/>
    <w:rsid w:val="00A23F03"/>
    <w:rsid w:val="00A326C2"/>
    <w:rsid w:val="00A3639E"/>
    <w:rsid w:val="00A425F9"/>
    <w:rsid w:val="00A427E8"/>
    <w:rsid w:val="00A43CED"/>
    <w:rsid w:val="00A47ADE"/>
    <w:rsid w:val="00A5092E"/>
    <w:rsid w:val="00A55106"/>
    <w:rsid w:val="00A554D6"/>
    <w:rsid w:val="00A56E14"/>
    <w:rsid w:val="00A60D7E"/>
    <w:rsid w:val="00A62A14"/>
    <w:rsid w:val="00A6476B"/>
    <w:rsid w:val="00A76C6C"/>
    <w:rsid w:val="00A83E9E"/>
    <w:rsid w:val="00A84AE0"/>
    <w:rsid w:val="00A87356"/>
    <w:rsid w:val="00A92DD1"/>
    <w:rsid w:val="00A963A0"/>
    <w:rsid w:val="00A97A2B"/>
    <w:rsid w:val="00AA5338"/>
    <w:rsid w:val="00AB1B8E"/>
    <w:rsid w:val="00AB3226"/>
    <w:rsid w:val="00AC0696"/>
    <w:rsid w:val="00AC4C98"/>
    <w:rsid w:val="00AC5F6B"/>
    <w:rsid w:val="00AD3896"/>
    <w:rsid w:val="00AD5B47"/>
    <w:rsid w:val="00AD75CD"/>
    <w:rsid w:val="00AE1ED9"/>
    <w:rsid w:val="00AE32CB"/>
    <w:rsid w:val="00AF3957"/>
    <w:rsid w:val="00B04E86"/>
    <w:rsid w:val="00B12013"/>
    <w:rsid w:val="00B22C67"/>
    <w:rsid w:val="00B33CDE"/>
    <w:rsid w:val="00B3508F"/>
    <w:rsid w:val="00B443EE"/>
    <w:rsid w:val="00B46A88"/>
    <w:rsid w:val="00B560C8"/>
    <w:rsid w:val="00B61150"/>
    <w:rsid w:val="00B65BC7"/>
    <w:rsid w:val="00B66BFA"/>
    <w:rsid w:val="00B746B9"/>
    <w:rsid w:val="00B74DC8"/>
    <w:rsid w:val="00B77968"/>
    <w:rsid w:val="00B848D4"/>
    <w:rsid w:val="00B865B7"/>
    <w:rsid w:val="00B963CD"/>
    <w:rsid w:val="00BA1CB1"/>
    <w:rsid w:val="00BA4178"/>
    <w:rsid w:val="00BA482D"/>
    <w:rsid w:val="00BB1755"/>
    <w:rsid w:val="00BB23F4"/>
    <w:rsid w:val="00BB7D2E"/>
    <w:rsid w:val="00BC5075"/>
    <w:rsid w:val="00BC5419"/>
    <w:rsid w:val="00BC5C38"/>
    <w:rsid w:val="00BD3B0F"/>
    <w:rsid w:val="00BE45D9"/>
    <w:rsid w:val="00BF1D4C"/>
    <w:rsid w:val="00BF3F0A"/>
    <w:rsid w:val="00C00AD3"/>
    <w:rsid w:val="00C0454C"/>
    <w:rsid w:val="00C06F66"/>
    <w:rsid w:val="00C118FB"/>
    <w:rsid w:val="00C143C3"/>
    <w:rsid w:val="00C1739B"/>
    <w:rsid w:val="00C21ADE"/>
    <w:rsid w:val="00C25646"/>
    <w:rsid w:val="00C26067"/>
    <w:rsid w:val="00C30A29"/>
    <w:rsid w:val="00C317DC"/>
    <w:rsid w:val="00C5296F"/>
    <w:rsid w:val="00C560B2"/>
    <w:rsid w:val="00C569B1"/>
    <w:rsid w:val="00C574F3"/>
    <w:rsid w:val="00C57828"/>
    <w:rsid w:val="00C578E9"/>
    <w:rsid w:val="00C62BB6"/>
    <w:rsid w:val="00C70626"/>
    <w:rsid w:val="00C72860"/>
    <w:rsid w:val="00C73582"/>
    <w:rsid w:val="00C73B90"/>
    <w:rsid w:val="00C742EC"/>
    <w:rsid w:val="00C82CAE"/>
    <w:rsid w:val="00C86F1E"/>
    <w:rsid w:val="00C92FB1"/>
    <w:rsid w:val="00C95C2E"/>
    <w:rsid w:val="00C96AF3"/>
    <w:rsid w:val="00C97CCC"/>
    <w:rsid w:val="00CA0274"/>
    <w:rsid w:val="00CA2922"/>
    <w:rsid w:val="00CA6812"/>
    <w:rsid w:val="00CB116D"/>
    <w:rsid w:val="00CB50DB"/>
    <w:rsid w:val="00CB746F"/>
    <w:rsid w:val="00CC17E2"/>
    <w:rsid w:val="00CC451E"/>
    <w:rsid w:val="00CD421F"/>
    <w:rsid w:val="00CD4E9D"/>
    <w:rsid w:val="00CD4F4D"/>
    <w:rsid w:val="00CE7D19"/>
    <w:rsid w:val="00CF0CF5"/>
    <w:rsid w:val="00CF1512"/>
    <w:rsid w:val="00CF2B3E"/>
    <w:rsid w:val="00CF49A8"/>
    <w:rsid w:val="00D0201F"/>
    <w:rsid w:val="00D03685"/>
    <w:rsid w:val="00D06BA6"/>
    <w:rsid w:val="00D07D4E"/>
    <w:rsid w:val="00D115AA"/>
    <w:rsid w:val="00D1222C"/>
    <w:rsid w:val="00D145BE"/>
    <w:rsid w:val="00D20C57"/>
    <w:rsid w:val="00D25D16"/>
    <w:rsid w:val="00D27959"/>
    <w:rsid w:val="00D32124"/>
    <w:rsid w:val="00D50A8B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2ADE"/>
    <w:rsid w:val="00DA3C10"/>
    <w:rsid w:val="00DA53B5"/>
    <w:rsid w:val="00DB622E"/>
    <w:rsid w:val="00DC1D69"/>
    <w:rsid w:val="00DC26FE"/>
    <w:rsid w:val="00DC5A3A"/>
    <w:rsid w:val="00DD0726"/>
    <w:rsid w:val="00DD4586"/>
    <w:rsid w:val="00DF32C1"/>
    <w:rsid w:val="00DF79B5"/>
    <w:rsid w:val="00E0162C"/>
    <w:rsid w:val="00E238E6"/>
    <w:rsid w:val="00E26825"/>
    <w:rsid w:val="00E35064"/>
    <w:rsid w:val="00E3681D"/>
    <w:rsid w:val="00E40225"/>
    <w:rsid w:val="00E501F0"/>
    <w:rsid w:val="00E53F5A"/>
    <w:rsid w:val="00E54099"/>
    <w:rsid w:val="00E557F0"/>
    <w:rsid w:val="00E57B29"/>
    <w:rsid w:val="00E6166D"/>
    <w:rsid w:val="00E70F7C"/>
    <w:rsid w:val="00E71E2E"/>
    <w:rsid w:val="00E7514F"/>
    <w:rsid w:val="00E8205E"/>
    <w:rsid w:val="00E91BFF"/>
    <w:rsid w:val="00E92933"/>
    <w:rsid w:val="00E94FAD"/>
    <w:rsid w:val="00E967BD"/>
    <w:rsid w:val="00E96F59"/>
    <w:rsid w:val="00EB0AA4"/>
    <w:rsid w:val="00EB191B"/>
    <w:rsid w:val="00EB44A1"/>
    <w:rsid w:val="00EB5C88"/>
    <w:rsid w:val="00EC0469"/>
    <w:rsid w:val="00EE345A"/>
    <w:rsid w:val="00EF01F8"/>
    <w:rsid w:val="00EF40EF"/>
    <w:rsid w:val="00EF47FE"/>
    <w:rsid w:val="00F02300"/>
    <w:rsid w:val="00F069BD"/>
    <w:rsid w:val="00F1480E"/>
    <w:rsid w:val="00F1497D"/>
    <w:rsid w:val="00F16AAC"/>
    <w:rsid w:val="00F16C64"/>
    <w:rsid w:val="00F26627"/>
    <w:rsid w:val="00F270C3"/>
    <w:rsid w:val="00F33FF2"/>
    <w:rsid w:val="00F36FB6"/>
    <w:rsid w:val="00F37223"/>
    <w:rsid w:val="00F438FC"/>
    <w:rsid w:val="00F51F98"/>
    <w:rsid w:val="00F5616F"/>
    <w:rsid w:val="00F56451"/>
    <w:rsid w:val="00F56827"/>
    <w:rsid w:val="00F61FB0"/>
    <w:rsid w:val="00F62866"/>
    <w:rsid w:val="00F65EF0"/>
    <w:rsid w:val="00F707E5"/>
    <w:rsid w:val="00F71651"/>
    <w:rsid w:val="00F76191"/>
    <w:rsid w:val="00F76CC6"/>
    <w:rsid w:val="00F83D7C"/>
    <w:rsid w:val="00F9585B"/>
    <w:rsid w:val="00FB232E"/>
    <w:rsid w:val="00FC7BCF"/>
    <w:rsid w:val="00FD557D"/>
    <w:rsid w:val="00FE0282"/>
    <w:rsid w:val="00FE124D"/>
    <w:rsid w:val="00FE3F69"/>
    <w:rsid w:val="00FE792C"/>
    <w:rsid w:val="00FF256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  <w14:docId w14:val="175E8FB9"/>
  <w15:docId w15:val="{E31BDB0D-DB82-40B7-9944-EBB99AC6E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rPr>
      <w:rFonts w:ascii="Arial" w:eastAsia="Times New Roman" w:hAnsi="Arial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652E62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52E62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652E62"/>
    <w:pPr>
      <w:keepNext/>
      <w:keepLines/>
      <w:spacing w:before="40"/>
      <w:outlineLvl w:val="2"/>
    </w:pPr>
    <w:rPr>
      <w:rFonts w:ascii="Cambria" w:hAnsi="Cambria"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52E62"/>
    <w:rPr>
      <w:rFonts w:ascii="Cambria" w:hAnsi="Cambria" w:cs="Times New Roman"/>
      <w:color w:val="365F91"/>
      <w:sz w:val="32"/>
      <w:szCs w:val="32"/>
      <w:lang w:eastAsia="en-AU"/>
    </w:rPr>
  </w:style>
  <w:style w:type="character" w:customStyle="1" w:styleId="Heading2Char">
    <w:name w:val="Heading 2 Char"/>
    <w:link w:val="Heading2"/>
    <w:uiPriority w:val="99"/>
    <w:semiHidden/>
    <w:locked/>
    <w:rsid w:val="00652E62"/>
    <w:rPr>
      <w:rFonts w:ascii="Cambria" w:hAnsi="Cambria" w:cs="Times New Roman"/>
      <w:color w:val="365F91"/>
      <w:sz w:val="26"/>
      <w:szCs w:val="26"/>
      <w:lang w:eastAsia="en-AU"/>
    </w:rPr>
  </w:style>
  <w:style w:type="character" w:customStyle="1" w:styleId="Heading3Char">
    <w:name w:val="Heading 3 Char"/>
    <w:link w:val="Heading3"/>
    <w:uiPriority w:val="99"/>
    <w:semiHidden/>
    <w:locked/>
    <w:rsid w:val="00652E62"/>
    <w:rPr>
      <w:rFonts w:ascii="Cambria" w:hAnsi="Cambria" w:cs="Times New Roman"/>
      <w:color w:val="243F60"/>
      <w:sz w:val="24"/>
      <w:szCs w:val="24"/>
      <w:lang w:eastAsia="en-AU"/>
    </w:rPr>
  </w:style>
  <w:style w:type="paragraph" w:customStyle="1" w:styleId="SIUNITCODE">
    <w:name w:val="SI UNIT CODE"/>
    <w:uiPriority w:val="99"/>
    <w:rsid w:val="00923720"/>
    <w:pPr>
      <w:spacing w:before="80" w:after="80"/>
    </w:pPr>
    <w:rPr>
      <w:rFonts w:ascii="Arial" w:eastAsia="Times New Roman" w:hAnsi="Arial"/>
      <w:b/>
      <w:caps/>
      <w:sz w:val="22"/>
      <w:szCs w:val="22"/>
    </w:rPr>
  </w:style>
  <w:style w:type="paragraph" w:customStyle="1" w:styleId="SIUnittitle">
    <w:name w:val="SI Unit title"/>
    <w:uiPriority w:val="99"/>
    <w:rsid w:val="00923720"/>
    <w:pPr>
      <w:spacing w:before="80" w:after="80"/>
    </w:pPr>
    <w:rPr>
      <w:rFonts w:ascii="Arial" w:eastAsia="Times New Roman" w:hAnsi="Arial"/>
      <w:b/>
      <w:sz w:val="22"/>
      <w:szCs w:val="22"/>
    </w:rPr>
  </w:style>
  <w:style w:type="paragraph" w:customStyle="1" w:styleId="SIText-Bold">
    <w:name w:val="SI Text - Bold"/>
    <w:link w:val="SIText-BoldChar"/>
    <w:uiPriority w:val="99"/>
    <w:rsid w:val="00923720"/>
    <w:pPr>
      <w:spacing w:before="80" w:after="80"/>
    </w:pPr>
    <w:rPr>
      <w:rFonts w:ascii="Arial" w:eastAsia="Times New Roman" w:hAnsi="Arial"/>
      <w:b/>
      <w:szCs w:val="22"/>
    </w:rPr>
  </w:style>
  <w:style w:type="paragraph" w:customStyle="1" w:styleId="SIText">
    <w:name w:val="SI Text"/>
    <w:link w:val="SITextChar"/>
    <w:uiPriority w:val="99"/>
    <w:rsid w:val="005F771F"/>
    <w:rPr>
      <w:rFonts w:ascii="Arial" w:eastAsia="Times New Roman" w:hAnsi="Arial"/>
      <w:szCs w:val="22"/>
      <w:lang w:eastAsia="en-US"/>
    </w:rPr>
  </w:style>
  <w:style w:type="table" w:customStyle="1" w:styleId="TableGridLight1">
    <w:name w:val="Table Grid Light1"/>
    <w:uiPriority w:val="99"/>
    <w:locked/>
    <w:rsid w:val="00BA1CB1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locked/>
    <w:rsid w:val="00916CD7"/>
    <w:rPr>
      <w:rFonts w:ascii="Arial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locked/>
    <w:rsid w:val="00BF3F0A"/>
    <w:rPr>
      <w:rFonts w:ascii="Arial" w:hAnsi="Arial" w:cs="Times New Roman"/>
      <w:lang w:eastAsia="en-AU"/>
    </w:rPr>
  </w:style>
  <w:style w:type="character" w:customStyle="1" w:styleId="SIText-BoldChar">
    <w:name w:val="SI Text - Bold Char"/>
    <w:link w:val="SIText-Bold"/>
    <w:uiPriority w:val="99"/>
    <w:locked/>
    <w:rsid w:val="00923720"/>
    <w:rPr>
      <w:rFonts w:ascii="Arial" w:hAnsi="Arial" w:cs="Times New Roman"/>
      <w:b/>
      <w:sz w:val="22"/>
      <w:szCs w:val="22"/>
      <w:lang w:val="en-AU" w:eastAsia="en-AU" w:bidi="ar-SA"/>
    </w:rPr>
  </w:style>
  <w:style w:type="paragraph" w:styleId="BalloonText">
    <w:name w:val="Balloon Text"/>
    <w:basedOn w:val="Normal"/>
    <w:link w:val="BalloonTextChar"/>
    <w:uiPriority w:val="99"/>
    <w:semiHidden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5A3AA5"/>
    <w:rPr>
      <w:rFonts w:ascii="Arial" w:hAnsi="Arial" w:cs="Arial"/>
      <w:sz w:val="18"/>
      <w:szCs w:val="18"/>
      <w:lang w:eastAsia="en-AU"/>
    </w:rPr>
  </w:style>
  <w:style w:type="character" w:styleId="CommentReference">
    <w:name w:val="annotation reference"/>
    <w:uiPriority w:val="99"/>
    <w:semiHidden/>
    <w:locked/>
    <w:rsid w:val="00B848D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locked/>
    <w:rsid w:val="00B848D4"/>
    <w:rPr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848D4"/>
    <w:rPr>
      <w:rFonts w:ascii="Arial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locked/>
    <w:rsid w:val="00B848D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848D4"/>
    <w:rPr>
      <w:rFonts w:ascii="Arial" w:hAnsi="Arial" w:cs="Times New Roman"/>
      <w:b/>
      <w:bCs/>
      <w:sz w:val="20"/>
      <w:szCs w:val="20"/>
      <w:lang w:eastAsia="en-AU"/>
    </w:rPr>
  </w:style>
  <w:style w:type="paragraph" w:customStyle="1" w:styleId="SIBulletList1">
    <w:name w:val="SI Bullet List 1"/>
    <w:uiPriority w:val="99"/>
    <w:rsid w:val="002C55E9"/>
    <w:pPr>
      <w:numPr>
        <w:numId w:val="11"/>
      </w:numPr>
      <w:tabs>
        <w:tab w:val="num" w:pos="360"/>
      </w:tabs>
      <w:ind w:left="357" w:hanging="357"/>
    </w:pPr>
    <w:rPr>
      <w:rFonts w:ascii="Arial" w:eastAsia="Times New Roman" w:hAnsi="Arial"/>
      <w:lang w:eastAsia="en-US"/>
    </w:rPr>
  </w:style>
  <w:style w:type="character" w:customStyle="1" w:styleId="SIText-Italic">
    <w:name w:val="SI Text - Italic"/>
    <w:uiPriority w:val="99"/>
    <w:rsid w:val="00634FCA"/>
    <w:rPr>
      <w:i/>
      <w:sz w:val="20"/>
    </w:rPr>
  </w:style>
  <w:style w:type="paragraph" w:customStyle="1" w:styleId="SIBulletList2">
    <w:name w:val="SI Bullet List 2"/>
    <w:basedOn w:val="SIBulletList1"/>
    <w:uiPriority w:val="99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uiPriority w:val="99"/>
    <w:locked/>
    <w:rsid w:val="00652E62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locked/>
    <w:rsid w:val="00AA5338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AA5338"/>
    <w:rPr>
      <w:rFonts w:ascii="Arial" w:hAnsi="Arial" w:cs="Times New Roman"/>
      <w:sz w:val="20"/>
      <w:szCs w:val="20"/>
      <w:lang w:eastAsia="en-AU"/>
    </w:rPr>
  </w:style>
  <w:style w:type="character" w:styleId="FootnoteReference">
    <w:name w:val="footnote reference"/>
    <w:uiPriority w:val="99"/>
    <w:semiHidden/>
    <w:locked/>
    <w:rsid w:val="00AA5338"/>
    <w:rPr>
      <w:rFonts w:cs="Times New Roman"/>
      <w:vertAlign w:val="superscript"/>
    </w:rPr>
  </w:style>
  <w:style w:type="character" w:customStyle="1" w:styleId="SITextChar">
    <w:name w:val="SI Text Char"/>
    <w:link w:val="SIText"/>
    <w:uiPriority w:val="99"/>
    <w:locked/>
    <w:rsid w:val="005F771F"/>
    <w:rPr>
      <w:rFonts w:ascii="Arial" w:hAnsi="Arial" w:cs="Times New Roman"/>
      <w:sz w:val="22"/>
      <w:szCs w:val="22"/>
      <w:lang w:val="en-AU" w:eastAsia="en-US" w:bidi="ar-SA"/>
    </w:rPr>
  </w:style>
  <w:style w:type="table" w:styleId="TableGrid">
    <w:name w:val="Table Grid"/>
    <w:basedOn w:val="TableNormal"/>
    <w:uiPriority w:val="99"/>
    <w:locked/>
    <w:rsid w:val="00F148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uiPriority w:val="99"/>
    <w:rsid w:val="00FD557D"/>
    <w:pPr>
      <w:spacing w:after="120"/>
      <w:outlineLvl w:val="1"/>
    </w:pPr>
    <w:rPr>
      <w:rFonts w:ascii="Arial" w:eastAsia="Times New Roman" w:hAnsi="Arial"/>
      <w:b/>
      <w:sz w:val="24"/>
      <w:lang w:eastAsia="en-US"/>
    </w:rPr>
  </w:style>
  <w:style w:type="character" w:customStyle="1" w:styleId="SIRangeEntry">
    <w:name w:val="SI Range Entry"/>
    <w:uiPriority w:val="99"/>
    <w:rsid w:val="00DD0726"/>
    <w:rPr>
      <w:rFonts w:ascii="Arial" w:hAnsi="Arial" w:cs="Times New Roman"/>
      <w:b/>
      <w:i/>
      <w:sz w:val="20"/>
    </w:rPr>
  </w:style>
  <w:style w:type="character" w:customStyle="1" w:styleId="SITemporaryText">
    <w:name w:val="SI Temporary Text"/>
    <w:uiPriority w:val="99"/>
    <w:rsid w:val="005F771F"/>
    <w:rPr>
      <w:rFonts w:ascii="Arial" w:hAnsi="Arial" w:cs="Times New Roman"/>
      <w:color w:val="FF0000"/>
      <w:sz w:val="22"/>
    </w:rPr>
  </w:style>
  <w:style w:type="paragraph" w:styleId="Revision">
    <w:name w:val="Revision"/>
    <w:hidden/>
    <w:uiPriority w:val="99"/>
    <w:semiHidden/>
    <w:rsid w:val="00217E46"/>
    <w:rPr>
      <w:rFonts w:ascii="Arial" w:eastAsia="Times New Roman" w:hAnsi="Arial"/>
      <w:szCs w:val="22"/>
    </w:rPr>
  </w:style>
  <w:style w:type="character" w:styleId="Strong">
    <w:name w:val="Strong"/>
    <w:uiPriority w:val="99"/>
    <w:qFormat/>
    <w:locked/>
    <w:rsid w:val="0074325F"/>
    <w:rPr>
      <w:rFonts w:cs="Times New Roman"/>
      <w:b/>
      <w:bCs/>
    </w:rPr>
  </w:style>
  <w:style w:type="paragraph" w:styleId="NormalWeb">
    <w:name w:val="Normal (Web)"/>
    <w:basedOn w:val="Normal"/>
    <w:uiPriority w:val="99"/>
    <w:semiHidden/>
    <w:locked/>
    <w:rsid w:val="004B67F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860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079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079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6079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079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60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07949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0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079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0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60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60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60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1E221140F9974F8A9BEB294BE49F4D" ma:contentTypeVersion="" ma:contentTypeDescription="Create a new document." ma:contentTypeScope="" ma:versionID="00d22034008987b441f39a9abb71713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12d7237-84c0-44c8-91a2-e9f8be00a32d" targetNamespace="http://schemas.microsoft.com/office/2006/metadata/properties" ma:root="true" ma:fieldsID="3b2ba95c7215d8e6294ce49cf3fc4711" ns1:_="" ns2:_="" ns3:_="">
    <xsd:import namespace="http://schemas.microsoft.com/sharepoint/v3"/>
    <xsd:import namespace="d50bbff7-d6dd-47d2-864a-cfdc2c3db0f4"/>
    <xsd:import namespace="112d7237-84c0-44c8-91a2-e9f8be00a32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2d7237-84c0-44c8-91a2-e9f8be00a3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8092ED24-7374-4C80-9E51-28AB7F3A0F13}"/>
</file>

<file path=customXml/itemProps2.xml><?xml version="1.0" encoding="utf-8"?>
<ds:datastoreItem xmlns:ds="http://schemas.openxmlformats.org/officeDocument/2006/customXml" ds:itemID="{05272DCB-B4AD-4490-984A-9FAA81BA0CD3}"/>
</file>

<file path=customXml/itemProps3.xml><?xml version="1.0" encoding="utf-8"?>
<ds:datastoreItem xmlns:ds="http://schemas.openxmlformats.org/officeDocument/2006/customXml" ds:itemID="{1B9CC2AB-F97F-458D-B04F-7754744A7DB6}"/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4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Anna Henderson</cp:lastModifiedBy>
  <cp:revision>2</cp:revision>
  <cp:lastPrinted>2016-05-27T05:21:00Z</cp:lastPrinted>
  <dcterms:created xsi:type="dcterms:W3CDTF">2020-01-16T05:50:00Z</dcterms:created>
  <dcterms:modified xsi:type="dcterms:W3CDTF">2020-01-16T05:50:00Z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0x010100AB1E221140F9974F8A9BEB294BE49F4D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Project">
    <vt:lpwstr>Compliance</vt:lpwstr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934;#Lina Robinson</vt:lpwstr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AuthorIds_UIVersion_8192">
    <vt:lpwstr>1109</vt:lpwstr>
  </property>
  <property fmtid="{D5CDD505-2E9C-101B-9397-08002B2CF9AE}" pid="25" name="Project Phase">
    <vt:lpwstr>Edit and Equity</vt:lpwstr>
  </property>
  <property fmtid="{D5CDD505-2E9C-101B-9397-08002B2CF9AE}" pid="26" name="AssignedTo">
    <vt:lpwstr/>
  </property>
</Properties>
</file>