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D00B4" w14:textId="77777777" w:rsidR="00783661" w:rsidRPr="00CA2922" w:rsidRDefault="00783661"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4"/>
        <w:gridCol w:w="6984"/>
      </w:tblGrid>
      <w:tr w:rsidR="00783661" w14:paraId="35A9BC3B" w14:textId="77777777" w:rsidTr="00441B2B">
        <w:tc>
          <w:tcPr>
            <w:tcW w:w="2689" w:type="dxa"/>
          </w:tcPr>
          <w:p w14:paraId="6DF0DACC" w14:textId="77777777" w:rsidR="00783661" w:rsidRPr="000754EC" w:rsidRDefault="00783661" w:rsidP="000754EC">
            <w:pPr>
              <w:pStyle w:val="SIText-Bold"/>
            </w:pPr>
            <w:r w:rsidRPr="00A326C2">
              <w:t>Release</w:t>
            </w:r>
          </w:p>
        </w:tc>
        <w:tc>
          <w:tcPr>
            <w:tcW w:w="7139" w:type="dxa"/>
          </w:tcPr>
          <w:p w14:paraId="4C06A30B" w14:textId="77777777" w:rsidR="00783661" w:rsidRPr="000754EC" w:rsidRDefault="00783661" w:rsidP="000754EC">
            <w:pPr>
              <w:pStyle w:val="SIText-Bold"/>
            </w:pPr>
            <w:r w:rsidRPr="00A326C2">
              <w:t>Comments</w:t>
            </w:r>
          </w:p>
        </w:tc>
      </w:tr>
      <w:tr w:rsidR="00783661" w14:paraId="212D8C62" w14:textId="77777777" w:rsidTr="00441B2B">
        <w:tc>
          <w:tcPr>
            <w:tcW w:w="2689" w:type="dxa"/>
          </w:tcPr>
          <w:p w14:paraId="4BA6F81A" w14:textId="77777777" w:rsidR="00783661" w:rsidRPr="000754EC" w:rsidRDefault="00783661" w:rsidP="000754EC">
            <w:pPr>
              <w:pStyle w:val="SIText"/>
            </w:pPr>
            <w:r w:rsidRPr="00CC451E">
              <w:t>Release</w:t>
            </w:r>
            <w:r>
              <w:t xml:space="preserve"> 1</w:t>
            </w:r>
          </w:p>
        </w:tc>
        <w:tc>
          <w:tcPr>
            <w:tcW w:w="7139" w:type="dxa"/>
          </w:tcPr>
          <w:p w14:paraId="5F88E106" w14:textId="65D294E1" w:rsidR="00783661" w:rsidRPr="000754EC" w:rsidRDefault="00783661" w:rsidP="008E39B1">
            <w:pPr>
              <w:pStyle w:val="SIText"/>
            </w:pPr>
            <w:r w:rsidRPr="00CC451E">
              <w:t xml:space="preserve">This version released with </w:t>
            </w:r>
            <w:r>
              <w:t>SFI Seafood Industry</w:t>
            </w:r>
            <w:r w:rsidRPr="000754EC">
              <w:t xml:space="preserve"> Training Package Version </w:t>
            </w:r>
            <w:r w:rsidR="00B6543F">
              <w:t>3</w:t>
            </w:r>
            <w:r w:rsidRPr="000754EC">
              <w:t>.0</w:t>
            </w:r>
          </w:p>
        </w:tc>
      </w:tr>
    </w:tbl>
    <w:p w14:paraId="6B6F3FF9"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83661" w:rsidRPr="00963A46" w14:paraId="6DB6992A" w14:textId="77777777" w:rsidTr="00C00AD3">
        <w:trPr>
          <w:tblHeader/>
        </w:trPr>
        <w:tc>
          <w:tcPr>
            <w:tcW w:w="1396" w:type="pct"/>
          </w:tcPr>
          <w:p w14:paraId="25F63263" w14:textId="1E58CEC0" w:rsidR="00783661" w:rsidRPr="000754EC" w:rsidRDefault="00783661" w:rsidP="00356A3D">
            <w:pPr>
              <w:pStyle w:val="SIUNITCODE"/>
            </w:pPr>
            <w:bookmarkStart w:id="0" w:name="_Hlk29556909"/>
            <w:r>
              <w:t>SFI</w:t>
            </w:r>
            <w:r w:rsidR="008F5B95">
              <w:t>CRO</w:t>
            </w:r>
            <w:r>
              <w:t>2X</w:t>
            </w:r>
            <w:r w:rsidR="00D45EDC">
              <w:t>1</w:t>
            </w:r>
          </w:p>
        </w:tc>
        <w:tc>
          <w:tcPr>
            <w:tcW w:w="3604" w:type="pct"/>
          </w:tcPr>
          <w:p w14:paraId="70F7CE69" w14:textId="77777777" w:rsidR="00783661" w:rsidRPr="000754EC" w:rsidRDefault="00783661" w:rsidP="000754EC">
            <w:pPr>
              <w:pStyle w:val="SIUnittitle"/>
            </w:pPr>
            <w:r>
              <w:t>Prepare to work with crocodiles</w:t>
            </w:r>
          </w:p>
        </w:tc>
      </w:tr>
      <w:bookmarkEnd w:id="0"/>
      <w:tr w:rsidR="00783661" w:rsidRPr="00963A46" w14:paraId="4508F14C" w14:textId="77777777" w:rsidTr="00C00AD3">
        <w:tc>
          <w:tcPr>
            <w:tcW w:w="1396" w:type="pct"/>
          </w:tcPr>
          <w:p w14:paraId="111EC663" w14:textId="77777777" w:rsidR="00783661" w:rsidRPr="002A586A" w:rsidRDefault="00783661" w:rsidP="002A586A">
            <w:pPr>
              <w:pStyle w:val="SIHeading2"/>
            </w:pPr>
            <w:r w:rsidRPr="00FD557D">
              <w:t>Application</w:t>
            </w:r>
          </w:p>
          <w:p w14:paraId="64AD8D9E" w14:textId="77777777" w:rsidR="00783661" w:rsidRPr="00923720" w:rsidRDefault="00783661" w:rsidP="002A586A">
            <w:pPr>
              <w:pStyle w:val="SIHeading2"/>
            </w:pPr>
          </w:p>
        </w:tc>
        <w:tc>
          <w:tcPr>
            <w:tcW w:w="3604" w:type="pct"/>
          </w:tcPr>
          <w:p w14:paraId="711ED571" w14:textId="77777777" w:rsidR="00783661" w:rsidRDefault="00783661" w:rsidP="002A586A">
            <w:pPr>
              <w:pStyle w:val="SIText"/>
            </w:pPr>
            <w:r w:rsidRPr="002A586A">
              <w:t xml:space="preserve">This unit of competency describes the skills and knowledge required to </w:t>
            </w:r>
            <w:r>
              <w:t xml:space="preserve">prepare to work with crocodiles. </w:t>
            </w:r>
          </w:p>
          <w:p w14:paraId="46EF313C" w14:textId="77777777" w:rsidR="00783661" w:rsidRPr="002A586A" w:rsidRDefault="00783661" w:rsidP="002A586A">
            <w:pPr>
              <w:pStyle w:val="SIText"/>
            </w:pPr>
          </w:p>
          <w:p w14:paraId="614094E6" w14:textId="30B8D7B6" w:rsidR="00783661" w:rsidRDefault="00783661" w:rsidP="002A586A">
            <w:pPr>
              <w:pStyle w:val="SIText"/>
            </w:pPr>
            <w:r w:rsidRPr="002A586A">
              <w:t xml:space="preserve">The unit applies to individuals who </w:t>
            </w:r>
            <w:r>
              <w:t xml:space="preserve">are introduced to work with crocodiles in a farm environment </w:t>
            </w:r>
            <w:r w:rsidR="006D1736">
              <w:t>and</w:t>
            </w:r>
            <w:r>
              <w:t xml:space="preserve"> in crocodile waterways. While this unit relates mostly to saltwater crocodiles, it also entails comparisons with other crocodile species. </w:t>
            </w:r>
          </w:p>
          <w:p w14:paraId="059D2E0D" w14:textId="77777777" w:rsidR="00783661" w:rsidRDefault="00783661" w:rsidP="002A586A">
            <w:pPr>
              <w:pStyle w:val="SIText"/>
            </w:pPr>
          </w:p>
          <w:p w14:paraId="79FC4AD0" w14:textId="77777777" w:rsidR="00783661" w:rsidRDefault="00783661" w:rsidP="002A586A">
            <w:pPr>
              <w:pStyle w:val="SIText"/>
            </w:pPr>
            <w:r w:rsidRPr="00983C6A">
              <w:rPr>
                <w:lang w:eastAsia="en-AU"/>
              </w:rPr>
              <w:t>All work must be carried out to comply with workplace procedures, according to state/territory health and safety, biosecurity and environmental regulations, legislation and standards that apply to the workplace. Licences or permits may be required for the use of firearms or restricted drugs on crocodiles or if operating vehicles.</w:t>
            </w:r>
            <w:r w:rsidRPr="00983C6A">
              <w:t xml:space="preserve"> </w:t>
            </w:r>
          </w:p>
          <w:p w14:paraId="5ECF0034" w14:textId="77777777" w:rsidR="00783661" w:rsidRDefault="00783661" w:rsidP="002A586A">
            <w:pPr>
              <w:pStyle w:val="SIText"/>
            </w:pPr>
          </w:p>
          <w:p w14:paraId="4647A16F" w14:textId="77777777" w:rsidR="00783661" w:rsidRPr="002A586A" w:rsidRDefault="00783661" w:rsidP="002A586A">
            <w:pPr>
              <w:pStyle w:val="SIText"/>
            </w:pPr>
            <w:r>
              <w:t xml:space="preserve">No licensing, legislative or certification requirements apply to this unit at the time of publication. </w:t>
            </w:r>
          </w:p>
        </w:tc>
      </w:tr>
      <w:tr w:rsidR="00783661" w:rsidRPr="00963A46" w14:paraId="2D540422" w14:textId="77777777" w:rsidTr="00C00AD3">
        <w:tc>
          <w:tcPr>
            <w:tcW w:w="1396" w:type="pct"/>
          </w:tcPr>
          <w:p w14:paraId="031DBF83" w14:textId="77777777" w:rsidR="00783661" w:rsidRPr="002A586A" w:rsidRDefault="00783661" w:rsidP="002A586A">
            <w:pPr>
              <w:pStyle w:val="SIHeading2"/>
            </w:pPr>
            <w:r>
              <w:t xml:space="preserve">Use </w:t>
            </w:r>
            <w:r w:rsidRPr="00923720">
              <w:t>Prerequisite Unit</w:t>
            </w:r>
          </w:p>
        </w:tc>
        <w:tc>
          <w:tcPr>
            <w:tcW w:w="3604" w:type="pct"/>
          </w:tcPr>
          <w:p w14:paraId="2748C255" w14:textId="77777777" w:rsidR="00783661" w:rsidRPr="002A586A" w:rsidRDefault="00783661" w:rsidP="002A586A">
            <w:pPr>
              <w:pStyle w:val="SIText"/>
            </w:pPr>
            <w:r w:rsidRPr="008908DE">
              <w:t>Ni</w:t>
            </w:r>
            <w:r w:rsidRPr="002A586A">
              <w:t xml:space="preserve">l </w:t>
            </w:r>
          </w:p>
        </w:tc>
      </w:tr>
      <w:tr w:rsidR="00783661" w:rsidRPr="00963A46" w14:paraId="61E5A990" w14:textId="77777777" w:rsidTr="00C00AD3">
        <w:tc>
          <w:tcPr>
            <w:tcW w:w="1396" w:type="pct"/>
          </w:tcPr>
          <w:p w14:paraId="0B2F6140" w14:textId="77777777" w:rsidR="00783661" w:rsidRPr="002A586A" w:rsidRDefault="00783661" w:rsidP="002A586A">
            <w:pPr>
              <w:pStyle w:val="SIHeading2"/>
            </w:pPr>
            <w:r w:rsidRPr="00923720">
              <w:t>Unit Sector</w:t>
            </w:r>
          </w:p>
        </w:tc>
        <w:tc>
          <w:tcPr>
            <w:tcW w:w="3604" w:type="pct"/>
          </w:tcPr>
          <w:p w14:paraId="33B28002" w14:textId="77777777" w:rsidR="00783661" w:rsidRPr="002A586A" w:rsidRDefault="00783661" w:rsidP="002A586A">
            <w:pPr>
              <w:pStyle w:val="SIText"/>
            </w:pPr>
            <w:r>
              <w:t>Crocodiles</w:t>
            </w:r>
          </w:p>
        </w:tc>
      </w:tr>
    </w:tbl>
    <w:p w14:paraId="42A6D52D"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83661" w:rsidRPr="00963A46" w14:paraId="2E9748D7" w14:textId="77777777" w:rsidTr="00C00AD3">
        <w:trPr>
          <w:cantSplit/>
          <w:tblHeader/>
        </w:trPr>
        <w:tc>
          <w:tcPr>
            <w:tcW w:w="1396" w:type="pct"/>
            <w:tcBorders>
              <w:bottom w:val="single" w:sz="4" w:space="0" w:color="C0C0C0"/>
            </w:tcBorders>
          </w:tcPr>
          <w:p w14:paraId="154CED5A" w14:textId="77777777" w:rsidR="00783661" w:rsidRPr="000754EC" w:rsidRDefault="00783661" w:rsidP="000754EC">
            <w:pPr>
              <w:pStyle w:val="SIHeading2"/>
            </w:pPr>
            <w:r w:rsidRPr="00923720">
              <w:t>E</w:t>
            </w:r>
            <w:r w:rsidRPr="000754EC">
              <w:t>lements</w:t>
            </w:r>
          </w:p>
        </w:tc>
        <w:tc>
          <w:tcPr>
            <w:tcW w:w="3604" w:type="pct"/>
            <w:tcBorders>
              <w:bottom w:val="single" w:sz="4" w:space="0" w:color="C0C0C0"/>
            </w:tcBorders>
          </w:tcPr>
          <w:p w14:paraId="433A4C8B" w14:textId="77777777" w:rsidR="00783661" w:rsidRPr="000754EC" w:rsidRDefault="00783661" w:rsidP="00195B88">
            <w:pPr>
              <w:pStyle w:val="SIHeading2"/>
            </w:pPr>
            <w:r w:rsidRPr="00923720">
              <w:t xml:space="preserve">Performance </w:t>
            </w:r>
            <w:r>
              <w:t>Criteria</w:t>
            </w:r>
          </w:p>
        </w:tc>
      </w:tr>
      <w:tr w:rsidR="00783661" w:rsidRPr="00963A46" w14:paraId="7C209B4C" w14:textId="77777777" w:rsidTr="00C00AD3">
        <w:trPr>
          <w:cantSplit/>
          <w:tblHeader/>
        </w:trPr>
        <w:tc>
          <w:tcPr>
            <w:tcW w:w="1396" w:type="pct"/>
            <w:tcBorders>
              <w:top w:val="single" w:sz="4" w:space="0" w:color="C0C0C0"/>
            </w:tcBorders>
          </w:tcPr>
          <w:p w14:paraId="7CD2197F" w14:textId="77777777" w:rsidR="00783661" w:rsidRPr="000754EC" w:rsidRDefault="00783661" w:rsidP="000754EC">
            <w:pPr>
              <w:pStyle w:val="SIText"/>
              <w:rPr>
                <w:rStyle w:val="SIText-Italic"/>
                <w:szCs w:val="20"/>
              </w:rPr>
            </w:pPr>
            <w:r w:rsidRPr="008908DE">
              <w:rPr>
                <w:rStyle w:val="SIText-Italic"/>
                <w:szCs w:val="20"/>
              </w:rPr>
              <w:t>Elements describe the essential outcomes.</w:t>
            </w:r>
          </w:p>
        </w:tc>
        <w:tc>
          <w:tcPr>
            <w:tcW w:w="3604" w:type="pct"/>
            <w:tcBorders>
              <w:top w:val="single" w:sz="4" w:space="0" w:color="C0C0C0"/>
            </w:tcBorders>
          </w:tcPr>
          <w:p w14:paraId="23292296" w14:textId="77777777" w:rsidR="00783661" w:rsidRPr="000754EC" w:rsidRDefault="00783661" w:rsidP="000754EC">
            <w:pPr>
              <w:pStyle w:val="SIText"/>
              <w:rPr>
                <w:rStyle w:val="SIText-Italic"/>
                <w:szCs w:val="20"/>
              </w:rPr>
            </w:pPr>
            <w:r w:rsidRPr="008908DE">
              <w:rPr>
                <w:rStyle w:val="SIText-Italic"/>
                <w:szCs w:val="20"/>
              </w:rPr>
              <w:t xml:space="preserve">Performance criteria describe the performance needed to </w:t>
            </w:r>
            <w:r w:rsidRPr="000754EC">
              <w:rPr>
                <w:rStyle w:val="SIText-Italic"/>
                <w:szCs w:val="20"/>
              </w:rPr>
              <w:t>demonstrate achievement of the element.</w:t>
            </w:r>
          </w:p>
        </w:tc>
      </w:tr>
      <w:tr w:rsidR="00681BEB" w:rsidRPr="00963A46" w14:paraId="291127F9" w14:textId="77777777" w:rsidTr="00681BEB">
        <w:trPr>
          <w:cantSplit/>
          <w:trHeight w:val="900"/>
        </w:trPr>
        <w:tc>
          <w:tcPr>
            <w:tcW w:w="1396" w:type="pct"/>
          </w:tcPr>
          <w:p w14:paraId="4738C091" w14:textId="09AE4E30" w:rsidR="00681BEB" w:rsidRPr="002A586A" w:rsidRDefault="00681BEB" w:rsidP="002A586A">
            <w:pPr>
              <w:pStyle w:val="SIText"/>
            </w:pPr>
            <w:r w:rsidRPr="00681BEB">
              <w:t>1. Identify key features of crocodile anatomy</w:t>
            </w:r>
            <w:r>
              <w:t>,</w:t>
            </w:r>
            <w:r w:rsidRPr="00681BEB">
              <w:t xml:space="preserve"> physiology</w:t>
            </w:r>
            <w:r>
              <w:t xml:space="preserve"> and behaviour </w:t>
            </w:r>
          </w:p>
        </w:tc>
        <w:tc>
          <w:tcPr>
            <w:tcW w:w="3604" w:type="pct"/>
          </w:tcPr>
          <w:p w14:paraId="024DA8D3" w14:textId="07D1D71B" w:rsidR="00681BEB" w:rsidRDefault="00681BEB" w:rsidP="00681BEB">
            <w:r w:rsidRPr="00681BEB">
              <w:t xml:space="preserve">1.1 Determine the key characteristics of various crocodile species  </w:t>
            </w:r>
          </w:p>
          <w:p w14:paraId="1835E620" w14:textId="4C86E8CF" w:rsidR="00681BEB" w:rsidRPr="00681BEB" w:rsidRDefault="00681BEB" w:rsidP="00681BEB">
            <w:r>
              <w:t>1.2 Distinguish between the characteristics and behaviour of saltwater crocodiles and freshwater crocodiles</w:t>
            </w:r>
          </w:p>
          <w:p w14:paraId="785259C0" w14:textId="0B139F94" w:rsidR="00681BEB" w:rsidRPr="00681BEB" w:rsidRDefault="00681BEB" w:rsidP="00681BEB">
            <w:r w:rsidRPr="00681BEB">
              <w:t>1.</w:t>
            </w:r>
            <w:r>
              <w:t>3</w:t>
            </w:r>
            <w:r w:rsidRPr="00681BEB">
              <w:t xml:space="preserve"> Research key facts about crocodiles' reptilian nature and their physiology </w:t>
            </w:r>
          </w:p>
          <w:p w14:paraId="74A4EC30" w14:textId="77777777" w:rsidR="00681BEB" w:rsidRDefault="00681BEB" w:rsidP="00681BEB">
            <w:r w:rsidRPr="00681BEB">
              <w:t>1.</w:t>
            </w:r>
            <w:r>
              <w:t>4</w:t>
            </w:r>
            <w:r w:rsidRPr="00681BEB">
              <w:t xml:space="preserve"> Identify the key features and functions of the crocodile anatomy</w:t>
            </w:r>
          </w:p>
          <w:p w14:paraId="67404E85" w14:textId="09911832" w:rsidR="00492FBE" w:rsidRPr="002A586A" w:rsidRDefault="00492FBE" w:rsidP="00681BEB">
            <w:r>
              <w:t xml:space="preserve">1.5 Research zoonotic diseases that can affect crocodiles </w:t>
            </w:r>
          </w:p>
        </w:tc>
      </w:tr>
      <w:tr w:rsidR="00681BEB" w:rsidRPr="00963A46" w14:paraId="60715D66" w14:textId="77777777" w:rsidTr="00681BEB">
        <w:trPr>
          <w:cantSplit/>
          <w:trHeight w:val="718"/>
        </w:trPr>
        <w:tc>
          <w:tcPr>
            <w:tcW w:w="1396" w:type="pct"/>
          </w:tcPr>
          <w:p w14:paraId="6258AE70" w14:textId="39B60F0C" w:rsidR="00681BEB" w:rsidRPr="00681BEB" w:rsidRDefault="00681BEB" w:rsidP="002A586A">
            <w:pPr>
              <w:pStyle w:val="SIText"/>
            </w:pPr>
            <w:r>
              <w:t>2. Identify different crocodile species and their behavioural patterns</w:t>
            </w:r>
          </w:p>
        </w:tc>
        <w:tc>
          <w:tcPr>
            <w:tcW w:w="3604" w:type="pct"/>
          </w:tcPr>
          <w:p w14:paraId="7736F77E" w14:textId="24CA815F" w:rsidR="00681BEB" w:rsidRPr="00681BEB" w:rsidRDefault="00681BEB" w:rsidP="00681BEB">
            <w:r>
              <w:t>2.1 Recognise the characteristics and behaviour of saltwater crocodiles</w:t>
            </w:r>
          </w:p>
          <w:p w14:paraId="7F28EF4D" w14:textId="12C182FB" w:rsidR="00681BEB" w:rsidRPr="00681BEB" w:rsidRDefault="00681BEB" w:rsidP="00681BEB">
            <w:r>
              <w:t>2.2 Recognise the characteristics and behaviour of freshwater crocodiles</w:t>
            </w:r>
          </w:p>
        </w:tc>
      </w:tr>
      <w:tr w:rsidR="00783661" w:rsidRPr="00963A46" w14:paraId="083B7751" w14:textId="77777777" w:rsidTr="00976343">
        <w:trPr>
          <w:cantSplit/>
          <w:trHeight w:val="1068"/>
        </w:trPr>
        <w:tc>
          <w:tcPr>
            <w:tcW w:w="1396" w:type="pct"/>
          </w:tcPr>
          <w:p w14:paraId="09F2A567" w14:textId="177FAFA2" w:rsidR="00783661" w:rsidRPr="002A586A" w:rsidRDefault="00492FBE" w:rsidP="002A586A">
            <w:pPr>
              <w:pStyle w:val="SIText"/>
            </w:pPr>
            <w:r>
              <w:t>3</w:t>
            </w:r>
            <w:r w:rsidR="00783661">
              <w:t xml:space="preserve">. Determine and observe crocodile safety requirements in remote waterway areas  </w:t>
            </w:r>
          </w:p>
        </w:tc>
        <w:tc>
          <w:tcPr>
            <w:tcW w:w="3604" w:type="pct"/>
          </w:tcPr>
          <w:p w14:paraId="3CC01E62" w14:textId="40FD1450" w:rsidR="00783661" w:rsidRDefault="00492FBE" w:rsidP="002A586A">
            <w:r>
              <w:t>3</w:t>
            </w:r>
            <w:r w:rsidR="00783661" w:rsidRPr="002A586A">
              <w:t>.1</w:t>
            </w:r>
            <w:r w:rsidR="00783661">
              <w:t xml:space="preserve"> Obtain information about crocodile risk factors in remote waterway environments </w:t>
            </w:r>
          </w:p>
          <w:p w14:paraId="315A77C2" w14:textId="6BCB5499" w:rsidR="00783661" w:rsidRDefault="00492FBE" w:rsidP="002A586A">
            <w:r>
              <w:t>3</w:t>
            </w:r>
            <w:r w:rsidR="00783661">
              <w:t>.2 Inform relevant personnel and/or members of the public to obey crocodile warning signs</w:t>
            </w:r>
          </w:p>
          <w:p w14:paraId="76B1255D" w14:textId="36CA2C75" w:rsidR="00783661" w:rsidRDefault="00492FBE" w:rsidP="002A586A">
            <w:r>
              <w:t>3</w:t>
            </w:r>
            <w:r w:rsidR="008379A2">
              <w:t xml:space="preserve">.3 Participate in waterway activity relating to crocodile care observing </w:t>
            </w:r>
            <w:r w:rsidR="00783661">
              <w:t xml:space="preserve">all crocodile waterway safety procedures </w:t>
            </w:r>
            <w:r w:rsidR="008379A2">
              <w:t>and biosecurity guidelines</w:t>
            </w:r>
          </w:p>
          <w:p w14:paraId="04F36377" w14:textId="0FFCC945" w:rsidR="00783661" w:rsidRPr="002A586A" w:rsidRDefault="00492FBE" w:rsidP="00306825">
            <w:r>
              <w:t>3</w:t>
            </w:r>
            <w:r w:rsidR="00783661">
              <w:t xml:space="preserve">.4 Carry communication equipment and know how to use it when in remote waterway environments  </w:t>
            </w:r>
          </w:p>
        </w:tc>
      </w:tr>
      <w:tr w:rsidR="008379A2" w:rsidRPr="00963A46" w14:paraId="52E8E5B0" w14:textId="77777777" w:rsidTr="00C00AD3">
        <w:trPr>
          <w:cantSplit/>
        </w:trPr>
        <w:tc>
          <w:tcPr>
            <w:tcW w:w="1396" w:type="pct"/>
          </w:tcPr>
          <w:p w14:paraId="6BB9E192" w14:textId="02625E9B" w:rsidR="008379A2" w:rsidRDefault="00492FBE" w:rsidP="002A586A">
            <w:pPr>
              <w:pStyle w:val="SIText"/>
            </w:pPr>
            <w:r>
              <w:t>4</w:t>
            </w:r>
            <w:r w:rsidR="008379A2">
              <w:t xml:space="preserve">. </w:t>
            </w:r>
            <w:r w:rsidR="00B6344B">
              <w:t>Research</w:t>
            </w:r>
            <w:r w:rsidR="008379A2">
              <w:t xml:space="preserve"> crocodile farming </w:t>
            </w:r>
            <w:r w:rsidR="00B6344B">
              <w:t>methods</w:t>
            </w:r>
          </w:p>
        </w:tc>
        <w:tc>
          <w:tcPr>
            <w:tcW w:w="3604" w:type="pct"/>
          </w:tcPr>
          <w:p w14:paraId="0A7EDF07" w14:textId="6A27F8CD" w:rsidR="008379A2" w:rsidRDefault="00492FBE" w:rsidP="008B60BF">
            <w:r>
              <w:t>4</w:t>
            </w:r>
            <w:r w:rsidR="008379A2">
              <w:t>.1 Determine the reasons for crocodile farming and the importance of crocodile skin quality</w:t>
            </w:r>
          </w:p>
          <w:p w14:paraId="550F9C38" w14:textId="5593EAEA" w:rsidR="008379A2" w:rsidRDefault="00492FBE" w:rsidP="008B60BF">
            <w:r>
              <w:t>4</w:t>
            </w:r>
            <w:r w:rsidR="008379A2">
              <w:t xml:space="preserve">.2 </w:t>
            </w:r>
            <w:r w:rsidR="00B6344B">
              <w:t>Identify crocodile farming processes for crocodile breeding, handling and working with hatchlings</w:t>
            </w:r>
            <w:r w:rsidR="00C823A8">
              <w:t>, juvenile and adult crocodiles</w:t>
            </w:r>
          </w:p>
        </w:tc>
      </w:tr>
      <w:tr w:rsidR="00783661" w:rsidRPr="00963A46" w14:paraId="637172F6" w14:textId="77777777" w:rsidTr="00C00AD3">
        <w:trPr>
          <w:cantSplit/>
        </w:trPr>
        <w:tc>
          <w:tcPr>
            <w:tcW w:w="1396" w:type="pct"/>
          </w:tcPr>
          <w:p w14:paraId="31C93FF1" w14:textId="1419284A" w:rsidR="00783661" w:rsidRDefault="00492FBE" w:rsidP="002A586A">
            <w:pPr>
              <w:pStyle w:val="SIText"/>
            </w:pPr>
            <w:r>
              <w:t>5</w:t>
            </w:r>
            <w:r w:rsidR="00783661">
              <w:t>. Identify legislation, regulations and management programs relating to the protection of crocodiles</w:t>
            </w:r>
          </w:p>
        </w:tc>
        <w:tc>
          <w:tcPr>
            <w:tcW w:w="3604" w:type="pct"/>
          </w:tcPr>
          <w:p w14:paraId="10A6CFD4" w14:textId="2FE623DC" w:rsidR="00783661" w:rsidRDefault="00492FBE" w:rsidP="008B60BF">
            <w:r>
              <w:t>5</w:t>
            </w:r>
            <w:r w:rsidR="00783661">
              <w:t xml:space="preserve">.1 Determine appropriate crocodile protection legislation or regulation  </w:t>
            </w:r>
          </w:p>
          <w:p w14:paraId="6A7FB23C" w14:textId="64CE3B82" w:rsidR="00783661" w:rsidRDefault="00492FBE" w:rsidP="008B60BF">
            <w:r>
              <w:t>5</w:t>
            </w:r>
            <w:r w:rsidR="00783661">
              <w:t>.2 Identify and observe crocodile management program aims</w:t>
            </w:r>
          </w:p>
          <w:p w14:paraId="3FE586CE" w14:textId="2F23EF22" w:rsidR="00783661" w:rsidRDefault="00492FBE" w:rsidP="00306825">
            <w:r>
              <w:t>5</w:t>
            </w:r>
            <w:r w:rsidR="00783661">
              <w:t>.3 Determine biosecurity issues associated with working with crocodiles in captivity</w:t>
            </w:r>
            <w:r w:rsidR="00C823A8">
              <w:t xml:space="preserve"> and in the wild</w:t>
            </w:r>
          </w:p>
        </w:tc>
      </w:tr>
    </w:tbl>
    <w:p w14:paraId="12543750" w14:textId="77777777" w:rsidR="00783661" w:rsidRDefault="00783661" w:rsidP="005F771F">
      <w:pPr>
        <w:pStyle w:val="SIText"/>
      </w:pPr>
    </w:p>
    <w:p w14:paraId="43DAB9C6" w14:textId="77777777" w:rsidR="00783661" w:rsidRPr="00DD0726" w:rsidRDefault="00783661"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8"/>
        <w:gridCol w:w="6940"/>
      </w:tblGrid>
      <w:tr w:rsidR="00783661" w:rsidRPr="00336FCA" w:rsidDel="00423CB2" w14:paraId="4CD7EBD2" w14:textId="77777777" w:rsidTr="00C00AD3">
        <w:trPr>
          <w:tblHeader/>
        </w:trPr>
        <w:tc>
          <w:tcPr>
            <w:tcW w:w="5000" w:type="pct"/>
            <w:gridSpan w:val="2"/>
          </w:tcPr>
          <w:p w14:paraId="3915C63C" w14:textId="77777777" w:rsidR="00783661" w:rsidRPr="000754EC" w:rsidRDefault="00783661" w:rsidP="000754EC">
            <w:pPr>
              <w:pStyle w:val="SIHeading2"/>
            </w:pPr>
            <w:r w:rsidRPr="00041E59">
              <w:lastRenderedPageBreak/>
              <w:t>F</w:t>
            </w:r>
            <w:r w:rsidRPr="000754EC">
              <w:t>oundation Skills</w:t>
            </w:r>
          </w:p>
          <w:p w14:paraId="1362B574" w14:textId="77777777" w:rsidR="00783661" w:rsidRPr="000754EC" w:rsidRDefault="00783661" w:rsidP="000754EC">
            <w:pPr>
              <w:rPr>
                <w:rStyle w:val="SIText-Italic"/>
                <w:szCs w:val="20"/>
              </w:rPr>
            </w:pPr>
            <w:r w:rsidRPr="000754EC">
              <w:rPr>
                <w:rStyle w:val="SIText-Italic"/>
                <w:szCs w:val="20"/>
              </w:rPr>
              <w:t>This section describes those language, literacy, numeracy and employment skills that are essential for performance in this unit of competency but are not explicit in the performance criteria.</w:t>
            </w:r>
          </w:p>
        </w:tc>
      </w:tr>
      <w:tr w:rsidR="00783661" w:rsidRPr="00336FCA" w:rsidDel="00423CB2" w14:paraId="67A68611" w14:textId="77777777" w:rsidTr="00C00AD3">
        <w:trPr>
          <w:tblHeader/>
        </w:trPr>
        <w:tc>
          <w:tcPr>
            <w:tcW w:w="1396" w:type="pct"/>
          </w:tcPr>
          <w:p w14:paraId="127EB879" w14:textId="77777777" w:rsidR="00783661" w:rsidRPr="000754EC" w:rsidDel="00423CB2" w:rsidRDefault="00783661" w:rsidP="000754EC">
            <w:pPr>
              <w:pStyle w:val="SIText-Bold"/>
            </w:pPr>
            <w:r>
              <w:t>S</w:t>
            </w:r>
            <w:r w:rsidRPr="000754EC">
              <w:t>kill</w:t>
            </w:r>
          </w:p>
        </w:tc>
        <w:tc>
          <w:tcPr>
            <w:tcW w:w="3604" w:type="pct"/>
          </w:tcPr>
          <w:p w14:paraId="2277C3FD" w14:textId="77777777" w:rsidR="00783661" w:rsidRPr="000754EC" w:rsidDel="00423CB2" w:rsidRDefault="00783661" w:rsidP="000754EC">
            <w:pPr>
              <w:pStyle w:val="SIText-Bold"/>
            </w:pPr>
            <w:r w:rsidRPr="000754EC">
              <w:t>Description</w:t>
            </w:r>
          </w:p>
        </w:tc>
      </w:tr>
      <w:tr w:rsidR="008C3E70" w:rsidRPr="00336FCA" w:rsidDel="00423CB2" w14:paraId="755307D9" w14:textId="77777777" w:rsidTr="009975F0">
        <w:tc>
          <w:tcPr>
            <w:tcW w:w="1396" w:type="pct"/>
          </w:tcPr>
          <w:p w14:paraId="3DB5177D" w14:textId="77777777" w:rsidR="008C3E70" w:rsidRPr="002A586A" w:rsidRDefault="008C3E70" w:rsidP="009975F0">
            <w:pPr>
              <w:pStyle w:val="SIText"/>
            </w:pPr>
            <w:r>
              <w:t>Oral communication</w:t>
            </w:r>
          </w:p>
        </w:tc>
        <w:tc>
          <w:tcPr>
            <w:tcW w:w="3604" w:type="pct"/>
          </w:tcPr>
          <w:p w14:paraId="6752FA23" w14:textId="77777777" w:rsidR="008C3E70" w:rsidRDefault="008C3E70" w:rsidP="009975F0">
            <w:pPr>
              <w:pStyle w:val="SIBulletList1"/>
            </w:pPr>
            <w:r>
              <w:t>C</w:t>
            </w:r>
            <w:r w:rsidRPr="00275A1A">
              <w:t xml:space="preserve">ommunicate in a culturally sensitive manner  </w:t>
            </w:r>
          </w:p>
        </w:tc>
      </w:tr>
      <w:tr w:rsidR="008C3E70" w:rsidRPr="00336FCA" w:rsidDel="00423CB2" w14:paraId="1EBFE2C8" w14:textId="77777777" w:rsidTr="009975F0">
        <w:tc>
          <w:tcPr>
            <w:tcW w:w="1396" w:type="pct"/>
          </w:tcPr>
          <w:p w14:paraId="069A83C0" w14:textId="77777777" w:rsidR="008C3E70" w:rsidRPr="008C3E70" w:rsidRDefault="008C3E70" w:rsidP="008C3E70">
            <w:pPr>
              <w:pStyle w:val="SIText"/>
            </w:pPr>
            <w:smartTag w:uri="urn:schemas-microsoft-com:office:smarttags" w:element="City">
              <w:smartTag w:uri="urn:schemas-microsoft-com:office:smarttags" w:element="place">
                <w:r w:rsidRPr="002A586A">
                  <w:t>Reading</w:t>
                </w:r>
              </w:smartTag>
            </w:smartTag>
            <w:r w:rsidRPr="002A586A">
              <w:t xml:space="preserve"> </w:t>
            </w:r>
          </w:p>
        </w:tc>
        <w:tc>
          <w:tcPr>
            <w:tcW w:w="3604" w:type="pct"/>
          </w:tcPr>
          <w:p w14:paraId="70BD06EF" w14:textId="77777777" w:rsidR="008C3E70" w:rsidRPr="008C3E70" w:rsidRDefault="008C3E70" w:rsidP="008C3E70">
            <w:pPr>
              <w:pStyle w:val="SIBulletList1"/>
            </w:pPr>
            <w:r>
              <w:t>I</w:t>
            </w:r>
            <w:r w:rsidRPr="008C3E70">
              <w:t xml:space="preserve">nterpret technical information relating to crocodile species  </w:t>
            </w:r>
          </w:p>
        </w:tc>
      </w:tr>
    </w:tbl>
    <w:p w14:paraId="5A369379" w14:textId="77777777" w:rsidR="00783661" w:rsidRDefault="00783661" w:rsidP="005F771F">
      <w:pPr>
        <w:pStyle w:val="SIText"/>
      </w:pPr>
    </w:p>
    <w:p w14:paraId="7AC48077"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79"/>
        <w:gridCol w:w="2128"/>
        <w:gridCol w:w="2409"/>
        <w:gridCol w:w="3112"/>
      </w:tblGrid>
      <w:tr w:rsidR="00783661" w14:paraId="01890020" w14:textId="77777777" w:rsidTr="00F33FF2">
        <w:tc>
          <w:tcPr>
            <w:tcW w:w="5000" w:type="pct"/>
            <w:gridSpan w:val="4"/>
          </w:tcPr>
          <w:p w14:paraId="5F816192" w14:textId="77777777" w:rsidR="00783661" w:rsidRPr="000754EC" w:rsidRDefault="00783661" w:rsidP="000754EC">
            <w:pPr>
              <w:pStyle w:val="SIHeading2"/>
            </w:pPr>
            <w:r w:rsidRPr="00923720">
              <w:t>U</w:t>
            </w:r>
            <w:r w:rsidRPr="000754EC">
              <w:t>nit Mapping Information</w:t>
            </w:r>
          </w:p>
        </w:tc>
      </w:tr>
      <w:tr w:rsidR="00783661" w14:paraId="5BB38911" w14:textId="77777777" w:rsidTr="00F33FF2">
        <w:tc>
          <w:tcPr>
            <w:tcW w:w="1028" w:type="pct"/>
          </w:tcPr>
          <w:p w14:paraId="7FD6762E" w14:textId="77777777" w:rsidR="00783661" w:rsidRPr="000754EC" w:rsidRDefault="00783661" w:rsidP="000754EC">
            <w:pPr>
              <w:pStyle w:val="SIText-Bold"/>
            </w:pPr>
            <w:r w:rsidRPr="00923720">
              <w:t>Code and title current version</w:t>
            </w:r>
          </w:p>
        </w:tc>
        <w:tc>
          <w:tcPr>
            <w:tcW w:w="1105" w:type="pct"/>
          </w:tcPr>
          <w:p w14:paraId="6180C982" w14:textId="77777777" w:rsidR="00783661" w:rsidRPr="000754EC" w:rsidRDefault="00783661" w:rsidP="000754EC">
            <w:pPr>
              <w:pStyle w:val="SIText-Bold"/>
            </w:pPr>
            <w:r w:rsidRPr="00923720">
              <w:t>Code and title previous version</w:t>
            </w:r>
          </w:p>
        </w:tc>
        <w:tc>
          <w:tcPr>
            <w:tcW w:w="1251" w:type="pct"/>
          </w:tcPr>
          <w:p w14:paraId="24BF5CEA" w14:textId="77777777" w:rsidR="00783661" w:rsidRPr="000754EC" w:rsidRDefault="00783661" w:rsidP="000754EC">
            <w:pPr>
              <w:pStyle w:val="SIText-Bold"/>
            </w:pPr>
            <w:r w:rsidRPr="00923720">
              <w:t>Comments</w:t>
            </w:r>
          </w:p>
        </w:tc>
        <w:tc>
          <w:tcPr>
            <w:tcW w:w="1616" w:type="pct"/>
          </w:tcPr>
          <w:p w14:paraId="5C5C4AEF" w14:textId="77777777" w:rsidR="00783661" w:rsidRPr="000754EC" w:rsidRDefault="00783661" w:rsidP="000754EC">
            <w:pPr>
              <w:pStyle w:val="SIText-Bold"/>
            </w:pPr>
            <w:r w:rsidRPr="00923720">
              <w:t>Equivalence status</w:t>
            </w:r>
          </w:p>
        </w:tc>
      </w:tr>
      <w:tr w:rsidR="00783661" w14:paraId="7B13DD6E" w14:textId="77777777" w:rsidTr="00F33FF2">
        <w:tc>
          <w:tcPr>
            <w:tcW w:w="1028" w:type="pct"/>
          </w:tcPr>
          <w:p w14:paraId="119E2DA4" w14:textId="3A2DDEA0" w:rsidR="00783661" w:rsidRPr="002A586A" w:rsidRDefault="00783661" w:rsidP="002A586A">
            <w:pPr>
              <w:pStyle w:val="SIText"/>
            </w:pPr>
            <w:r>
              <w:t>SFI</w:t>
            </w:r>
            <w:r w:rsidR="00450E86">
              <w:t>CRO</w:t>
            </w:r>
            <w:r>
              <w:t>2X</w:t>
            </w:r>
            <w:r w:rsidR="00D45EDC">
              <w:t>1</w:t>
            </w:r>
            <w:r>
              <w:t xml:space="preserve"> Prepare to work with crocodiles</w:t>
            </w:r>
          </w:p>
        </w:tc>
        <w:tc>
          <w:tcPr>
            <w:tcW w:w="1105" w:type="pct"/>
          </w:tcPr>
          <w:p w14:paraId="7C49A598" w14:textId="77777777" w:rsidR="00783661" w:rsidRDefault="00783661" w:rsidP="002A586A">
            <w:pPr>
              <w:pStyle w:val="SIText"/>
            </w:pPr>
          </w:p>
          <w:p w14:paraId="3062C130" w14:textId="77777777" w:rsidR="00783661" w:rsidRPr="006B3BD4" w:rsidRDefault="00783661" w:rsidP="006B3BD4">
            <w:pPr>
              <w:ind w:firstLine="720"/>
              <w:rPr>
                <w:lang w:eastAsia="en-US"/>
              </w:rPr>
            </w:pPr>
            <w:r>
              <w:t>N/A</w:t>
            </w:r>
          </w:p>
        </w:tc>
        <w:tc>
          <w:tcPr>
            <w:tcW w:w="1251" w:type="pct"/>
          </w:tcPr>
          <w:p w14:paraId="579A29C6" w14:textId="77777777" w:rsidR="00783661" w:rsidRPr="002A586A" w:rsidRDefault="00783661" w:rsidP="002A586A">
            <w:pPr>
              <w:pStyle w:val="SIText"/>
            </w:pPr>
          </w:p>
        </w:tc>
        <w:tc>
          <w:tcPr>
            <w:tcW w:w="1616" w:type="pct"/>
          </w:tcPr>
          <w:p w14:paraId="50417AE1" w14:textId="77777777" w:rsidR="00783661" w:rsidRPr="002A586A" w:rsidRDefault="00783661" w:rsidP="002A586A">
            <w:pPr>
              <w:pStyle w:val="SIText"/>
            </w:pPr>
            <w:r>
              <w:t>New unit</w:t>
            </w:r>
          </w:p>
        </w:tc>
      </w:tr>
    </w:tbl>
    <w:p w14:paraId="4422C10B"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83661" w:rsidRPr="00A55106" w14:paraId="7BBCE6B0" w14:textId="77777777" w:rsidTr="00C00AD3">
        <w:tc>
          <w:tcPr>
            <w:tcW w:w="1396" w:type="pct"/>
          </w:tcPr>
          <w:p w14:paraId="0454950C" w14:textId="77777777" w:rsidR="00783661" w:rsidRPr="000754EC" w:rsidRDefault="00783661" w:rsidP="000754EC">
            <w:pPr>
              <w:pStyle w:val="SIHeading2"/>
            </w:pPr>
            <w:r w:rsidRPr="00CC451E">
              <w:t>L</w:t>
            </w:r>
            <w:r w:rsidRPr="000754EC">
              <w:t>inks</w:t>
            </w:r>
          </w:p>
        </w:tc>
        <w:tc>
          <w:tcPr>
            <w:tcW w:w="3604" w:type="pct"/>
          </w:tcPr>
          <w:p w14:paraId="3BE69CDD" w14:textId="77777777" w:rsidR="00783661" w:rsidRPr="000754EC" w:rsidRDefault="00783661" w:rsidP="000754EC">
            <w:pPr>
              <w:pStyle w:val="SIText"/>
            </w:pPr>
            <w:r>
              <w:t xml:space="preserve">Companion Volumes, including Implementation Guides, are available at </w:t>
            </w:r>
            <w:proofErr w:type="spellStart"/>
            <w:r>
              <w:t>VETNet</w:t>
            </w:r>
            <w:proofErr w:type="spellEnd"/>
            <w:r>
              <w:t xml:space="preserve">: </w:t>
            </w:r>
          </w:p>
          <w:p w14:paraId="191CAA45" w14:textId="77777777" w:rsidR="00783661" w:rsidRPr="000754EC" w:rsidRDefault="00783661" w:rsidP="00E40225">
            <w:pPr>
              <w:pStyle w:val="SIText"/>
            </w:pPr>
            <w:r w:rsidRPr="008E39B1">
              <w:t>https://vetnet.ed</w:t>
            </w:r>
            <w:r>
              <w:t>es</w:t>
            </w:r>
            <w:r w:rsidRPr="008E39B1">
              <w:t>u</w:t>
            </w:r>
            <w:r>
              <w:t>s</w:t>
            </w:r>
            <w:r w:rsidRPr="008E39B1">
              <w:t>cation.gov.au/Pages/TrainingDocs.aspx?q=e31d8c6b-1608-4d77-9f71-9ee749456273</w:t>
            </w:r>
          </w:p>
        </w:tc>
      </w:tr>
    </w:tbl>
    <w:p w14:paraId="18EAF509" w14:textId="77777777" w:rsidR="00783661" w:rsidRDefault="00783661" w:rsidP="005F771F">
      <w:pPr>
        <w:pStyle w:val="SIText"/>
      </w:pPr>
    </w:p>
    <w:p w14:paraId="6D68F1F4" w14:textId="77777777" w:rsidR="00681BEB" w:rsidRDefault="00681BEB" w:rsidP="005F771F">
      <w:pPr>
        <w:pStyle w:val="SIText"/>
      </w:pPr>
    </w:p>
    <w:p w14:paraId="07BE3AC5" w14:textId="77777777" w:rsidR="00681BEB" w:rsidRPr="00681BEB" w:rsidRDefault="00681BEB" w:rsidP="00681BEB">
      <w:pPr>
        <w:rPr>
          <w:lang w:eastAsia="en-US"/>
        </w:rPr>
      </w:pPr>
    </w:p>
    <w:p w14:paraId="0BAF1827" w14:textId="77777777" w:rsidR="00681BEB" w:rsidRPr="00681BEB" w:rsidRDefault="00681BEB" w:rsidP="00681BEB">
      <w:pPr>
        <w:rPr>
          <w:lang w:eastAsia="en-US"/>
        </w:rPr>
      </w:pPr>
    </w:p>
    <w:p w14:paraId="089F3AAC" w14:textId="77777777" w:rsidR="00681BEB" w:rsidRPr="00681BEB" w:rsidRDefault="00681BEB" w:rsidP="00681BEB">
      <w:pPr>
        <w:rPr>
          <w:lang w:eastAsia="en-US"/>
        </w:rPr>
      </w:pPr>
    </w:p>
    <w:p w14:paraId="46CA301C" w14:textId="77777777" w:rsidR="00681BEB" w:rsidRPr="00681BEB" w:rsidRDefault="00681BEB" w:rsidP="00681BEB">
      <w:pPr>
        <w:rPr>
          <w:lang w:eastAsia="en-US"/>
        </w:rPr>
      </w:pPr>
    </w:p>
    <w:p w14:paraId="2087242A" w14:textId="77777777" w:rsidR="00681BEB" w:rsidRPr="00681BEB" w:rsidRDefault="00681BEB" w:rsidP="00681BEB">
      <w:pPr>
        <w:rPr>
          <w:lang w:eastAsia="en-US"/>
        </w:rPr>
      </w:pPr>
    </w:p>
    <w:p w14:paraId="6F08013E" w14:textId="77777777" w:rsidR="00681BEB" w:rsidRPr="00681BEB" w:rsidRDefault="00681BEB" w:rsidP="00681BEB">
      <w:pPr>
        <w:rPr>
          <w:lang w:eastAsia="en-US"/>
        </w:rPr>
      </w:pPr>
    </w:p>
    <w:p w14:paraId="12D983A3" w14:textId="77777777" w:rsidR="00681BEB" w:rsidRPr="00681BEB" w:rsidRDefault="00681BEB" w:rsidP="00681BEB">
      <w:pPr>
        <w:rPr>
          <w:lang w:eastAsia="en-US"/>
        </w:rPr>
      </w:pPr>
    </w:p>
    <w:p w14:paraId="18E2FE7C" w14:textId="77777777" w:rsidR="00681BEB" w:rsidRPr="00681BEB" w:rsidRDefault="00681BEB" w:rsidP="00681BEB">
      <w:pPr>
        <w:rPr>
          <w:lang w:eastAsia="en-US"/>
        </w:rPr>
      </w:pPr>
    </w:p>
    <w:p w14:paraId="3F153803" w14:textId="77777777" w:rsidR="00681BEB" w:rsidRPr="00681BEB" w:rsidRDefault="00681BEB" w:rsidP="00681BEB">
      <w:pPr>
        <w:rPr>
          <w:lang w:eastAsia="en-US"/>
        </w:rPr>
      </w:pPr>
    </w:p>
    <w:p w14:paraId="612BBD31" w14:textId="77777777" w:rsidR="00681BEB" w:rsidRPr="00681BEB" w:rsidRDefault="00681BEB" w:rsidP="00681BEB">
      <w:pPr>
        <w:rPr>
          <w:lang w:eastAsia="en-US"/>
        </w:rPr>
      </w:pPr>
    </w:p>
    <w:p w14:paraId="0E72BFC6" w14:textId="77777777" w:rsidR="00681BEB" w:rsidRDefault="00681BEB" w:rsidP="005F771F">
      <w:pPr>
        <w:pStyle w:val="SIText"/>
      </w:pPr>
    </w:p>
    <w:p w14:paraId="532907CA" w14:textId="681CB3E3" w:rsidR="00681BEB" w:rsidRDefault="00681BEB" w:rsidP="00681BEB">
      <w:pPr>
        <w:pStyle w:val="SIText"/>
        <w:tabs>
          <w:tab w:val="left" w:pos="1155"/>
        </w:tabs>
      </w:pPr>
      <w:r>
        <w:tab/>
      </w:r>
    </w:p>
    <w:p w14:paraId="08C720EE" w14:textId="6333BEBB" w:rsidR="00783661" w:rsidRDefault="00783661" w:rsidP="005F771F">
      <w:pPr>
        <w:pStyle w:val="SIText"/>
      </w:pPr>
      <w:r w:rsidRPr="00681BEB">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783661" w:rsidRPr="00E91BFF" w14:paraId="198AEC3E" w14:textId="77777777" w:rsidTr="00C00AD3">
        <w:trPr>
          <w:tblHeader/>
        </w:trPr>
        <w:tc>
          <w:tcPr>
            <w:tcW w:w="1478" w:type="pct"/>
          </w:tcPr>
          <w:p w14:paraId="5A4708F3" w14:textId="77777777" w:rsidR="00783661" w:rsidRPr="000754EC" w:rsidRDefault="00783661" w:rsidP="000754EC">
            <w:pPr>
              <w:pStyle w:val="SIUnittitle"/>
            </w:pPr>
            <w:r w:rsidRPr="002C55E9">
              <w:lastRenderedPageBreak/>
              <w:t>T</w:t>
            </w:r>
            <w:r w:rsidRPr="000754EC">
              <w:t>ITLE</w:t>
            </w:r>
          </w:p>
        </w:tc>
        <w:tc>
          <w:tcPr>
            <w:tcW w:w="3522" w:type="pct"/>
          </w:tcPr>
          <w:p w14:paraId="722F3ED8" w14:textId="1A245D8C" w:rsidR="00783661" w:rsidRPr="000754EC" w:rsidRDefault="00783661" w:rsidP="00774201">
            <w:pPr>
              <w:pStyle w:val="SIUnittitle"/>
            </w:pPr>
            <w:r w:rsidRPr="00F56827">
              <w:t xml:space="preserve">Assessment requirements for </w:t>
            </w:r>
            <w:r>
              <w:t>SFI</w:t>
            </w:r>
            <w:r w:rsidR="006D1736">
              <w:t>CRO</w:t>
            </w:r>
            <w:r>
              <w:t>2X</w:t>
            </w:r>
            <w:r w:rsidR="00D45EDC">
              <w:t>1</w:t>
            </w:r>
            <w:r>
              <w:t xml:space="preserve"> Prepare to work with crocodiles</w:t>
            </w:r>
          </w:p>
        </w:tc>
      </w:tr>
      <w:tr w:rsidR="00783661" w:rsidRPr="00A55106" w14:paraId="68D0DAE0" w14:textId="77777777" w:rsidTr="00C00AD3">
        <w:trPr>
          <w:tblHeader/>
        </w:trPr>
        <w:tc>
          <w:tcPr>
            <w:tcW w:w="5000" w:type="pct"/>
            <w:gridSpan w:val="2"/>
          </w:tcPr>
          <w:p w14:paraId="0195BF19" w14:textId="77777777" w:rsidR="00783661" w:rsidRPr="000754EC" w:rsidRDefault="00783661" w:rsidP="000754EC">
            <w:pPr>
              <w:pStyle w:val="SIHeading2"/>
            </w:pPr>
            <w:r>
              <w:t>Performance E</w:t>
            </w:r>
            <w:r w:rsidRPr="000754EC">
              <w:t>vidence</w:t>
            </w:r>
          </w:p>
        </w:tc>
      </w:tr>
      <w:tr w:rsidR="00783661" w:rsidRPr="00067E1C" w14:paraId="54232A81" w14:textId="77777777" w:rsidTr="00C00AD3">
        <w:tc>
          <w:tcPr>
            <w:tcW w:w="5000" w:type="pct"/>
            <w:gridSpan w:val="2"/>
          </w:tcPr>
          <w:p w14:paraId="2F69B771" w14:textId="77777777" w:rsidR="00783661" w:rsidRDefault="00783661" w:rsidP="00685642">
            <w:pPr>
              <w:pStyle w:val="SIText"/>
            </w:pPr>
            <w:r w:rsidRPr="002A586A">
              <w:t xml:space="preserve">An individual demonstrating competency must satisfy all </w:t>
            </w:r>
            <w:r>
              <w:t xml:space="preserve">of </w:t>
            </w:r>
            <w:r w:rsidRPr="002A586A">
              <w:t>the elements</w:t>
            </w:r>
            <w:r>
              <w:t xml:space="preserve">, </w:t>
            </w:r>
            <w:r w:rsidRPr="002A586A">
              <w:t xml:space="preserve">performance criteria </w:t>
            </w:r>
            <w:r>
              <w:t>and foundation skills in</w:t>
            </w:r>
            <w:r w:rsidRPr="002A586A">
              <w:t xml:space="preserve"> this unit. </w:t>
            </w:r>
          </w:p>
          <w:p w14:paraId="05AF36DB" w14:textId="77777777" w:rsidR="00783661" w:rsidRDefault="00783661" w:rsidP="00685642">
            <w:pPr>
              <w:pStyle w:val="SIText"/>
            </w:pPr>
          </w:p>
          <w:p w14:paraId="2DD82A01" w14:textId="77777777" w:rsidR="00783661" w:rsidRDefault="00783661" w:rsidP="00181824">
            <w:pPr>
              <w:pStyle w:val="SIText"/>
            </w:pPr>
            <w:r>
              <w:t>There must be e</w:t>
            </w:r>
            <w:r w:rsidRPr="002A586A">
              <w:t xml:space="preserve">vidence </w:t>
            </w:r>
            <w:r>
              <w:t>that the individual has:</w:t>
            </w:r>
          </w:p>
          <w:p w14:paraId="58D035EA" w14:textId="77777777" w:rsidR="00783661" w:rsidRDefault="00783661" w:rsidP="00C823A8">
            <w:pPr>
              <w:pStyle w:val="SIBulletList1"/>
            </w:pPr>
            <w:r w:rsidRPr="00A47ADE">
              <w:t>observe</w:t>
            </w:r>
            <w:r>
              <w:t>d</w:t>
            </w:r>
            <w:r w:rsidRPr="00A47ADE">
              <w:t xml:space="preserve"> crocodile safety requirements in remote waterway areas </w:t>
            </w:r>
            <w:r>
              <w:t>on at least five different occasions</w:t>
            </w:r>
          </w:p>
          <w:p w14:paraId="46B12BC6" w14:textId="77777777" w:rsidR="00783661" w:rsidRPr="002A586A" w:rsidRDefault="00783661" w:rsidP="00C823A8">
            <w:pPr>
              <w:pStyle w:val="SIBulletList1"/>
            </w:pPr>
            <w:r>
              <w:t xml:space="preserve">observed safe crocodile farming operations on at least five different occasions   </w:t>
            </w:r>
          </w:p>
          <w:p w14:paraId="15E915A3" w14:textId="77777777" w:rsidR="00783661" w:rsidRPr="00517AA3" w:rsidRDefault="00783661" w:rsidP="00517AA3">
            <w:pPr>
              <w:pStyle w:val="SIText"/>
            </w:pPr>
          </w:p>
          <w:p w14:paraId="29EFC55D" w14:textId="77777777" w:rsidR="00783661" w:rsidRDefault="00783661" w:rsidP="00517AA3">
            <w:pPr>
              <w:pStyle w:val="SIText"/>
            </w:pPr>
            <w:r>
              <w:t>In doing the above, evidence must also include:</w:t>
            </w:r>
          </w:p>
          <w:p w14:paraId="0469340D" w14:textId="46D30B67" w:rsidR="005C456D" w:rsidRDefault="005C456D" w:rsidP="00181824">
            <w:pPr>
              <w:pStyle w:val="SIBulletList1"/>
            </w:pPr>
            <w:r>
              <w:t xml:space="preserve">identifying the differences in crocodile species </w:t>
            </w:r>
          </w:p>
          <w:p w14:paraId="6E734EA2" w14:textId="7437313F" w:rsidR="00783661" w:rsidRDefault="00783661" w:rsidP="00181824">
            <w:pPr>
              <w:pStyle w:val="SIBulletList1"/>
            </w:pPr>
            <w:r>
              <w:t>observing crocodile risk and safety standards</w:t>
            </w:r>
          </w:p>
          <w:p w14:paraId="3D68C355" w14:textId="6B78D7B7" w:rsidR="008C3E70" w:rsidRDefault="008C3E70" w:rsidP="00181824">
            <w:pPr>
              <w:pStyle w:val="SIBulletList1"/>
            </w:pPr>
            <w:r>
              <w:t>treating crocodiles humanely</w:t>
            </w:r>
          </w:p>
          <w:p w14:paraId="589C927D" w14:textId="426BD21F" w:rsidR="00783661" w:rsidRDefault="00783661" w:rsidP="00181824">
            <w:pPr>
              <w:pStyle w:val="SIBulletList1"/>
            </w:pPr>
            <w:r>
              <w:t>observing legislation and regulation associated with crocodiles</w:t>
            </w:r>
          </w:p>
          <w:p w14:paraId="09ACA625" w14:textId="77777777" w:rsidR="00783661" w:rsidRPr="002A586A" w:rsidRDefault="00783661" w:rsidP="005C25B6">
            <w:pPr>
              <w:pStyle w:val="SIBulletList1"/>
            </w:pPr>
            <w:r>
              <w:t xml:space="preserve">observing biosecurity guidelines   </w:t>
            </w:r>
          </w:p>
          <w:p w14:paraId="3F6EA006" w14:textId="77777777" w:rsidR="00783661" w:rsidRDefault="00783661" w:rsidP="00181824">
            <w:pPr>
              <w:pStyle w:val="SIBulletList1"/>
            </w:pPr>
            <w:r>
              <w:t>locating and applying required documentation, policies and procedures</w:t>
            </w:r>
          </w:p>
          <w:p w14:paraId="11FDE411" w14:textId="77777777" w:rsidR="00783661" w:rsidRPr="002A586A" w:rsidRDefault="00783661" w:rsidP="00181824">
            <w:pPr>
              <w:pStyle w:val="SIBulletList1"/>
            </w:pPr>
            <w:r>
              <w:t xml:space="preserve">communicating with others. </w:t>
            </w:r>
          </w:p>
        </w:tc>
      </w:tr>
    </w:tbl>
    <w:p w14:paraId="642277E5"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83661" w:rsidRPr="00A55106" w14:paraId="56C7A3B4" w14:textId="77777777" w:rsidTr="00C00AD3">
        <w:trPr>
          <w:tblHeader/>
        </w:trPr>
        <w:tc>
          <w:tcPr>
            <w:tcW w:w="5000" w:type="pct"/>
          </w:tcPr>
          <w:p w14:paraId="195E6EA6" w14:textId="77777777" w:rsidR="00783661" w:rsidRPr="000754EC" w:rsidRDefault="00783661" w:rsidP="000754EC">
            <w:pPr>
              <w:pStyle w:val="SIHeading2"/>
            </w:pPr>
            <w:r w:rsidRPr="002C55E9">
              <w:lastRenderedPageBreak/>
              <w:t>K</w:t>
            </w:r>
            <w:r w:rsidRPr="000754EC">
              <w:t>nowledge Evidence</w:t>
            </w:r>
          </w:p>
        </w:tc>
      </w:tr>
      <w:tr w:rsidR="00492FBE" w:rsidRPr="00A55106" w14:paraId="48269E9C" w14:textId="77777777" w:rsidTr="00C00AD3">
        <w:trPr>
          <w:tblHeader/>
        </w:trPr>
        <w:tc>
          <w:tcPr>
            <w:tcW w:w="5000" w:type="pct"/>
          </w:tcPr>
          <w:p w14:paraId="023A70B0" w14:textId="77777777" w:rsidR="00492FBE" w:rsidRPr="00492FBE" w:rsidRDefault="00492FBE" w:rsidP="00492FBE">
            <w:pPr>
              <w:pStyle w:val="SIText"/>
            </w:pPr>
            <w:r w:rsidRPr="002A586A">
              <w:t xml:space="preserve">An individual must be </w:t>
            </w:r>
            <w:r w:rsidRPr="00492FBE">
              <w:t>able to demonstrate the knowledge required to perform the tasks outlined in the elements, performance criteria and foundation skills of this unit. This includes knowledge of:</w:t>
            </w:r>
          </w:p>
          <w:p w14:paraId="2E8015AA" w14:textId="77777777" w:rsidR="00492FBE" w:rsidRPr="00492FBE" w:rsidRDefault="00492FBE" w:rsidP="00492FBE">
            <w:pPr>
              <w:pStyle w:val="SIBulletList1"/>
            </w:pPr>
            <w:r w:rsidRPr="006E677D">
              <w:t>species of crocodilians around the world)</w:t>
            </w:r>
            <w:r w:rsidRPr="00492FBE">
              <w:t xml:space="preserve"> including: </w:t>
            </w:r>
          </w:p>
          <w:p w14:paraId="02CBD7D4" w14:textId="77777777" w:rsidR="00492FBE" w:rsidRPr="00492FBE" w:rsidRDefault="00492FBE" w:rsidP="00492FBE">
            <w:pPr>
              <w:pStyle w:val="SIBulletList2"/>
            </w:pPr>
            <w:r>
              <w:t>estuarine/</w:t>
            </w:r>
            <w:r w:rsidRPr="00492FBE">
              <w:t xml:space="preserve">saltwater crocodiles - </w:t>
            </w:r>
            <w:proofErr w:type="spellStart"/>
            <w:r w:rsidRPr="00492FBE">
              <w:t>Crocodylus</w:t>
            </w:r>
            <w:proofErr w:type="spellEnd"/>
            <w:r w:rsidRPr="00492FBE">
              <w:t xml:space="preserve"> </w:t>
            </w:r>
            <w:proofErr w:type="spellStart"/>
            <w:r w:rsidRPr="00492FBE">
              <w:t>porosus</w:t>
            </w:r>
            <w:proofErr w:type="spellEnd"/>
          </w:p>
          <w:p w14:paraId="612394EA" w14:textId="77777777" w:rsidR="00492FBE" w:rsidRPr="00492FBE" w:rsidRDefault="00492FBE" w:rsidP="00492FBE">
            <w:pPr>
              <w:pStyle w:val="SIBulletList2"/>
            </w:pPr>
            <w:r w:rsidRPr="006E677D">
              <w:t>fresh-water crocodiles</w:t>
            </w:r>
            <w:r w:rsidRPr="00492FBE">
              <w:t xml:space="preserve"> - </w:t>
            </w:r>
            <w:proofErr w:type="spellStart"/>
            <w:r w:rsidRPr="00492FBE">
              <w:t>Crocodylus</w:t>
            </w:r>
            <w:proofErr w:type="spellEnd"/>
            <w:r w:rsidRPr="00492FBE">
              <w:t xml:space="preserve"> johnstoni</w:t>
            </w:r>
          </w:p>
          <w:p w14:paraId="2D14B7FE" w14:textId="77777777" w:rsidR="00492FBE" w:rsidRPr="00492FBE" w:rsidRDefault="00492FBE" w:rsidP="00492FBE">
            <w:pPr>
              <w:pStyle w:val="SIBulletList2"/>
            </w:pPr>
            <w:r w:rsidRPr="006E677D">
              <w:t>alligators</w:t>
            </w:r>
          </w:p>
          <w:p w14:paraId="0EE353BB" w14:textId="77777777" w:rsidR="00492FBE" w:rsidRPr="00492FBE" w:rsidRDefault="00492FBE" w:rsidP="00492FBE">
            <w:pPr>
              <w:pStyle w:val="SIBulletList2"/>
            </w:pPr>
            <w:r w:rsidRPr="006E677D">
              <w:t>gharials and caimans</w:t>
            </w:r>
            <w:r w:rsidRPr="00492FBE">
              <w:t xml:space="preserve">  </w:t>
            </w:r>
          </w:p>
          <w:p w14:paraId="420FF936" w14:textId="77777777" w:rsidR="00492FBE" w:rsidRPr="00492FBE" w:rsidRDefault="00492FBE" w:rsidP="00492FBE">
            <w:pPr>
              <w:pStyle w:val="SIBulletList1"/>
            </w:pPr>
            <w:r>
              <w:t xml:space="preserve">the characteristics of </w:t>
            </w:r>
            <w:r w:rsidRPr="00492FBE">
              <w:t>crocodiles, and freshwater crocodiles, including:</w:t>
            </w:r>
          </w:p>
          <w:p w14:paraId="79D86302" w14:textId="77777777" w:rsidR="00492FBE" w:rsidRPr="00492FBE" w:rsidRDefault="00492FBE" w:rsidP="00492FBE">
            <w:pPr>
              <w:pStyle w:val="SIBulletList2"/>
            </w:pPr>
            <w:r>
              <w:t>the</w:t>
            </w:r>
            <w:r w:rsidRPr="00492FBE">
              <w:t xml:space="preserve"> distinguishing point - the saltwater crocodile can survive in saltwater, using ocean currents to travel long distances </w:t>
            </w:r>
          </w:p>
          <w:p w14:paraId="7D5B2E1F" w14:textId="77777777" w:rsidR="00492FBE" w:rsidRPr="00492FBE" w:rsidRDefault="00492FBE" w:rsidP="00492FBE">
            <w:pPr>
              <w:pStyle w:val="SIBulletList2"/>
            </w:pPr>
            <w:r>
              <w:t>their features</w:t>
            </w:r>
          </w:p>
          <w:p w14:paraId="2E0558C5" w14:textId="77777777" w:rsidR="00492FBE" w:rsidRPr="00492FBE" w:rsidRDefault="00492FBE" w:rsidP="00492FBE">
            <w:pPr>
              <w:pStyle w:val="SIBulletList2"/>
            </w:pPr>
            <w:r>
              <w:t>their behaviour</w:t>
            </w:r>
          </w:p>
          <w:p w14:paraId="1E2B3AA3" w14:textId="77777777" w:rsidR="00492FBE" w:rsidRPr="00492FBE" w:rsidRDefault="00492FBE" w:rsidP="00492FBE">
            <w:pPr>
              <w:pStyle w:val="SIBulletList2"/>
            </w:pPr>
            <w:r>
              <w:t>the danger they present</w:t>
            </w:r>
          </w:p>
          <w:p w14:paraId="7B75341C" w14:textId="77777777" w:rsidR="00492FBE" w:rsidRPr="00492FBE" w:rsidRDefault="00492FBE" w:rsidP="00492FBE">
            <w:pPr>
              <w:pStyle w:val="SIBulletList1"/>
            </w:pPr>
            <w:r>
              <w:t>crocodile reptilian nature:</w:t>
            </w:r>
          </w:p>
          <w:p w14:paraId="5A5D1F84" w14:textId="77777777" w:rsidR="00492FBE" w:rsidRPr="00492FBE" w:rsidRDefault="00492FBE" w:rsidP="00492FBE">
            <w:pPr>
              <w:pStyle w:val="SIBulletList2"/>
            </w:pPr>
            <w:r>
              <w:t xml:space="preserve">exothermic or cold-blooded without </w:t>
            </w:r>
            <w:r w:rsidRPr="00492FBE">
              <w:t>sweat glands so to avoid over-heating they lie in the water or lie with their jaws agape, allowing cool air to circulate over their body</w:t>
            </w:r>
          </w:p>
          <w:p w14:paraId="418EE2D8" w14:textId="77777777" w:rsidR="00492FBE" w:rsidRPr="00492FBE" w:rsidRDefault="00492FBE" w:rsidP="00492FBE">
            <w:pPr>
              <w:pStyle w:val="SIBulletList2"/>
            </w:pPr>
            <w:r>
              <w:t xml:space="preserve">survive </w:t>
            </w:r>
            <w:r w:rsidRPr="00492FBE">
              <w:t xml:space="preserve">in a warm habitat and use the water, sun and shade to maintain their preferred body temperature of 30–33°C </w:t>
            </w:r>
          </w:p>
          <w:p w14:paraId="21A154C8" w14:textId="77777777" w:rsidR="00492FBE" w:rsidRPr="00492FBE" w:rsidRDefault="00492FBE" w:rsidP="00492FBE">
            <w:pPr>
              <w:pStyle w:val="SIBulletList2"/>
            </w:pPr>
            <w:r>
              <w:t>b</w:t>
            </w:r>
            <w:r w:rsidRPr="00492FBE">
              <w:t xml:space="preserve">ask in the sun to ensure the maximum surface area is exposed to sunshine </w:t>
            </w:r>
          </w:p>
          <w:p w14:paraId="453E4E1A" w14:textId="77777777" w:rsidR="00492FBE" w:rsidRPr="00492FBE" w:rsidRDefault="00492FBE" w:rsidP="00492FBE">
            <w:pPr>
              <w:pStyle w:val="SIBulletList1"/>
            </w:pPr>
            <w:r w:rsidRPr="00B74DC8">
              <w:t xml:space="preserve"> </w:t>
            </w:r>
            <w:r w:rsidRPr="00492FBE">
              <w:t>key facts about crocodile physiology:</w:t>
            </w:r>
          </w:p>
          <w:p w14:paraId="0247264C" w14:textId="77777777" w:rsidR="00492FBE" w:rsidRPr="00492FBE" w:rsidRDefault="00492FBE" w:rsidP="00492FBE">
            <w:pPr>
              <w:pStyle w:val="SIBulletList2"/>
            </w:pPr>
            <w:r w:rsidRPr="009C21A0">
              <w:t xml:space="preserve">powerful jaws </w:t>
            </w:r>
            <w:r w:rsidRPr="00492FBE">
              <w:t xml:space="preserve">with which the animal can grip and rip their prey </w:t>
            </w:r>
          </w:p>
          <w:p w14:paraId="7E94E5D5" w14:textId="77777777" w:rsidR="00492FBE" w:rsidRPr="00492FBE" w:rsidRDefault="00492FBE" w:rsidP="00492FBE">
            <w:pPr>
              <w:pStyle w:val="SIBulletList2"/>
            </w:pPr>
            <w:r>
              <w:t>teeth designed for grasping and holding prey rather than cutting off pieces of meat</w:t>
            </w:r>
          </w:p>
          <w:p w14:paraId="31420D60" w14:textId="77777777" w:rsidR="00492FBE" w:rsidRPr="00492FBE" w:rsidRDefault="00492FBE" w:rsidP="00492FBE">
            <w:pPr>
              <w:pStyle w:val="SIBulletList2"/>
            </w:pPr>
            <w:r w:rsidRPr="009C21A0">
              <w:t xml:space="preserve">transparent eyelids that can be closed when </w:t>
            </w:r>
            <w:r w:rsidRPr="00492FBE">
              <w:t>the animal submerges, allowing it to see under water</w:t>
            </w:r>
          </w:p>
          <w:p w14:paraId="4E07E322" w14:textId="77777777" w:rsidR="00492FBE" w:rsidRPr="00492FBE" w:rsidRDefault="00492FBE" w:rsidP="00492FBE">
            <w:pPr>
              <w:pStyle w:val="SIBulletList2"/>
            </w:pPr>
            <w:r w:rsidRPr="009C21A0">
              <w:t xml:space="preserve">scaly sheath and craggy osteoderms and beneath it, another layer of armour, built of rows of bony overlapping shingles, or </w:t>
            </w:r>
            <w:proofErr w:type="spellStart"/>
            <w:r w:rsidRPr="009C21A0">
              <w:t>osteoscutes</w:t>
            </w:r>
            <w:proofErr w:type="spellEnd"/>
            <w:r w:rsidRPr="009C21A0">
              <w:t xml:space="preserve">, that are both strong and flexible </w:t>
            </w:r>
          </w:p>
          <w:p w14:paraId="1FA15F3A" w14:textId="77777777" w:rsidR="00492FBE" w:rsidRPr="00492FBE" w:rsidRDefault="00492FBE" w:rsidP="00492FBE">
            <w:pPr>
              <w:pStyle w:val="SIBulletList2"/>
            </w:pPr>
            <w:r w:rsidRPr="009C21A0">
              <w:t xml:space="preserve">powerful immune system </w:t>
            </w:r>
          </w:p>
          <w:p w14:paraId="0CCEFFAD" w14:textId="77777777" w:rsidR="00492FBE" w:rsidRPr="00492FBE" w:rsidRDefault="00492FBE" w:rsidP="00492FBE">
            <w:pPr>
              <w:pStyle w:val="SIBulletList2"/>
            </w:pPr>
            <w:r w:rsidRPr="009C21A0">
              <w:t xml:space="preserve">ears, eyes and nostrils located at the top of its head, allowing </w:t>
            </w:r>
            <w:r w:rsidRPr="00492FBE">
              <w:t xml:space="preserve">the animal to breath, hear, smell and see about water with just a small part of its body exposed   </w:t>
            </w:r>
          </w:p>
          <w:p w14:paraId="7C334DE3" w14:textId="77777777" w:rsidR="00492FBE" w:rsidRPr="00492FBE" w:rsidRDefault="00492FBE" w:rsidP="00492FBE">
            <w:pPr>
              <w:pStyle w:val="SIBulletList2"/>
            </w:pPr>
            <w:r w:rsidRPr="009C21A0">
              <w:t>sensory organs which allow</w:t>
            </w:r>
            <w:r w:rsidRPr="00492FBE">
              <w:t>s the animal to respond to the slightest disturbance in surface water</w:t>
            </w:r>
          </w:p>
          <w:p w14:paraId="573FE697" w14:textId="77777777" w:rsidR="00492FBE" w:rsidRPr="00492FBE" w:rsidRDefault="00492FBE" w:rsidP="00492FBE">
            <w:pPr>
              <w:pStyle w:val="SIBulletList2"/>
            </w:pPr>
            <w:r w:rsidRPr="00B74DC8">
              <w:t>palatal valve (the large chunk of skin in its throat) that prevents water from flowing into</w:t>
            </w:r>
            <w:r w:rsidRPr="00492FBE">
              <w:t xml:space="preserve"> the animal's lungs and drowning it when it opens its mouth </w:t>
            </w:r>
          </w:p>
          <w:p w14:paraId="6EE0DD5F" w14:textId="77777777" w:rsidR="007D1D70" w:rsidRPr="007D1D70" w:rsidRDefault="007D1D70" w:rsidP="007D1D70">
            <w:pPr>
              <w:pStyle w:val="SIBulletList1"/>
            </w:pPr>
            <w:r w:rsidRPr="009C21A0">
              <w:t xml:space="preserve">key features of crocodile </w:t>
            </w:r>
            <w:r w:rsidRPr="007D1D70">
              <w:t>anatomy, including:</w:t>
            </w:r>
          </w:p>
          <w:p w14:paraId="43996FAF" w14:textId="77777777" w:rsidR="007D1D70" w:rsidRPr="007D1D70" w:rsidRDefault="007D1D70" w:rsidP="007D1D70">
            <w:pPr>
              <w:pStyle w:val="SIBulletList2"/>
            </w:pPr>
            <w:r>
              <w:t>different crocodile species size</w:t>
            </w:r>
          </w:p>
          <w:p w14:paraId="72C4E892" w14:textId="27E37C0D" w:rsidR="007D1D70" w:rsidRPr="007D1D70" w:rsidRDefault="007D1D70" w:rsidP="00322374">
            <w:pPr>
              <w:pStyle w:val="SIBulletList2"/>
            </w:pPr>
            <w:r>
              <w:t>the animal's muscular jaw and muscular tail which helps it swim</w:t>
            </w:r>
          </w:p>
          <w:p w14:paraId="2D7900DE" w14:textId="77777777" w:rsidR="007D1D70" w:rsidRDefault="007D1D70" w:rsidP="007D1D70">
            <w:pPr>
              <w:pStyle w:val="SIBulletList2"/>
            </w:pPr>
            <w:r>
              <w:t xml:space="preserve">the crocodile </w:t>
            </w:r>
            <w:r w:rsidRPr="007D1D70">
              <w:t xml:space="preserve">respiratory and cardiovascular system </w:t>
            </w:r>
          </w:p>
          <w:p w14:paraId="29D7CD84" w14:textId="77777777" w:rsidR="00492FBE" w:rsidRDefault="007D1D70" w:rsidP="006A0B21">
            <w:pPr>
              <w:pStyle w:val="SIBulletList2"/>
            </w:pPr>
            <w:r>
              <w:t xml:space="preserve">the crocodile's digestive system </w:t>
            </w:r>
          </w:p>
          <w:p w14:paraId="56F4097C" w14:textId="77777777" w:rsidR="00483146" w:rsidRPr="00483146" w:rsidRDefault="00483146" w:rsidP="00483146">
            <w:pPr>
              <w:pStyle w:val="SIBulletList1"/>
            </w:pPr>
            <w:r>
              <w:t>crocodile behavioural patterns, including:</w:t>
            </w:r>
          </w:p>
          <w:p w14:paraId="6B1CAD4A" w14:textId="77777777" w:rsidR="00483146" w:rsidRPr="00483146" w:rsidRDefault="00483146" w:rsidP="00483146">
            <w:pPr>
              <w:pStyle w:val="SIBulletList2"/>
            </w:pPr>
            <w:r>
              <w:t xml:space="preserve">food storage in mangroves or submerged logs </w:t>
            </w:r>
          </w:p>
          <w:p w14:paraId="4630E884" w14:textId="77777777" w:rsidR="00483146" w:rsidRPr="00483146" w:rsidRDefault="00483146" w:rsidP="00483146">
            <w:pPr>
              <w:pStyle w:val="SIBulletList2"/>
            </w:pPr>
            <w:r>
              <w:t>the animal's ability to move quietly through water with their tails with barely a ripple to give away their presence</w:t>
            </w:r>
          </w:p>
          <w:p w14:paraId="5D54FAE0" w14:textId="77777777" w:rsidR="00483146" w:rsidRPr="00483146" w:rsidRDefault="00483146" w:rsidP="00483146">
            <w:pPr>
              <w:pStyle w:val="SIBulletList2"/>
            </w:pPr>
            <w:r>
              <w:t>energy levels</w:t>
            </w:r>
          </w:p>
          <w:p w14:paraId="202944EF" w14:textId="77777777" w:rsidR="00483146" w:rsidRPr="00483146" w:rsidRDefault="00483146" w:rsidP="00483146">
            <w:pPr>
              <w:pStyle w:val="SIBulletList2"/>
            </w:pPr>
            <w:r w:rsidRPr="008019B2">
              <w:t>increased risk at night because crocodiles are more active at night</w:t>
            </w:r>
          </w:p>
          <w:p w14:paraId="6A464B54" w14:textId="77777777" w:rsidR="00483146" w:rsidRPr="00483146" w:rsidRDefault="00483146" w:rsidP="00483146">
            <w:pPr>
              <w:pStyle w:val="SIBulletList2"/>
            </w:pPr>
            <w:r w:rsidRPr="008019B2">
              <w:t>increased risk during crocodile breeding season from September to April</w:t>
            </w:r>
            <w:r w:rsidRPr="00483146">
              <w:t xml:space="preserve"> in Australia </w:t>
            </w:r>
          </w:p>
          <w:p w14:paraId="25C4D2CC" w14:textId="77777777" w:rsidR="00483146" w:rsidRPr="00483146" w:rsidRDefault="00483146" w:rsidP="00483146">
            <w:pPr>
              <w:pStyle w:val="SIBulletList2"/>
            </w:pPr>
            <w:r w:rsidRPr="008019B2">
              <w:t>aggressive female crocodile behaviour when they are defending their nests and young hatchlings</w:t>
            </w:r>
          </w:p>
          <w:p w14:paraId="7BD8192E" w14:textId="77777777" w:rsidR="00483146" w:rsidRPr="00483146" w:rsidRDefault="00483146" w:rsidP="00483146">
            <w:pPr>
              <w:pStyle w:val="SIBulletList1"/>
            </w:pPr>
            <w:r>
              <w:t xml:space="preserve">key drivers that affect crocodile behaviour, </w:t>
            </w:r>
            <w:r w:rsidRPr="00483146">
              <w:t>including:</w:t>
            </w:r>
          </w:p>
          <w:p w14:paraId="2C4AE370" w14:textId="77777777" w:rsidR="00483146" w:rsidRPr="00483146" w:rsidRDefault="00483146" w:rsidP="00483146">
            <w:pPr>
              <w:pStyle w:val="SIBulletList2"/>
            </w:pPr>
            <w:r>
              <w:t>m</w:t>
            </w:r>
            <w:r w:rsidRPr="00483146">
              <w:t>ale to female ratios</w:t>
            </w:r>
          </w:p>
          <w:p w14:paraId="5003FE8D" w14:textId="77777777" w:rsidR="00483146" w:rsidRPr="00483146" w:rsidRDefault="00483146" w:rsidP="00483146">
            <w:pPr>
              <w:pStyle w:val="SIBulletList2"/>
            </w:pPr>
            <w:r>
              <w:t>p</w:t>
            </w:r>
            <w:r w:rsidRPr="00483146">
              <w:t>redators</w:t>
            </w:r>
          </w:p>
          <w:p w14:paraId="44495046" w14:textId="77777777" w:rsidR="00483146" w:rsidRPr="00483146" w:rsidRDefault="00483146" w:rsidP="00483146">
            <w:pPr>
              <w:pStyle w:val="SIBulletList2"/>
            </w:pPr>
            <w:r>
              <w:t>h</w:t>
            </w:r>
            <w:r w:rsidRPr="00483146">
              <w:t>unger</w:t>
            </w:r>
          </w:p>
          <w:p w14:paraId="4B995A3B" w14:textId="77777777" w:rsidR="00483146" w:rsidRPr="00483146" w:rsidRDefault="00483146" w:rsidP="00483146">
            <w:pPr>
              <w:pStyle w:val="SIBulletList2"/>
            </w:pPr>
            <w:r>
              <w:t>territorial/hierarchy issues</w:t>
            </w:r>
          </w:p>
          <w:p w14:paraId="0F3C6874" w14:textId="77777777" w:rsidR="00483146" w:rsidRPr="00483146" w:rsidRDefault="00483146" w:rsidP="00483146">
            <w:pPr>
              <w:pStyle w:val="SIBulletList1"/>
            </w:pPr>
            <w:r>
              <w:t xml:space="preserve">diseases of crocodiles in </w:t>
            </w:r>
            <w:r w:rsidRPr="00483146">
              <w:t>captivity, including:</w:t>
            </w:r>
          </w:p>
          <w:p w14:paraId="1B7FD501" w14:textId="77777777" w:rsidR="00483146" w:rsidRPr="00483146" w:rsidRDefault="00483146" w:rsidP="00483146">
            <w:pPr>
              <w:pStyle w:val="SIBulletList2"/>
            </w:pPr>
            <w:r w:rsidRPr="00853CF4">
              <w:t>metabolic bone disease (MBD)</w:t>
            </w:r>
            <w:r w:rsidRPr="00483146">
              <w:t xml:space="preserve"> due to incorrect diet and husbandry</w:t>
            </w:r>
          </w:p>
          <w:p w14:paraId="121B36F2" w14:textId="77777777" w:rsidR="00483146" w:rsidRPr="00483146" w:rsidRDefault="00483146" w:rsidP="00483146">
            <w:pPr>
              <w:pStyle w:val="SIBulletList2"/>
            </w:pPr>
            <w:r>
              <w:t>non-specific septicaemia</w:t>
            </w:r>
          </w:p>
          <w:p w14:paraId="3917A281" w14:textId="77777777" w:rsidR="00483146" w:rsidRPr="00483146" w:rsidRDefault="00483146" w:rsidP="00483146">
            <w:pPr>
              <w:pStyle w:val="SIBulletList2"/>
            </w:pPr>
            <w:r>
              <w:t xml:space="preserve">nutritional diseases </w:t>
            </w:r>
            <w:proofErr w:type="spellStart"/>
            <w:r>
              <w:t>osteomalacia</w:t>
            </w:r>
            <w:proofErr w:type="spellEnd"/>
          </w:p>
          <w:p w14:paraId="5AC1F85E" w14:textId="77777777" w:rsidR="00483146" w:rsidRDefault="00483146" w:rsidP="00483146">
            <w:pPr>
              <w:pStyle w:val="SIBulletList2"/>
            </w:pPr>
            <w:r>
              <w:t>fat necrosis and gout</w:t>
            </w:r>
          </w:p>
          <w:p w14:paraId="35819B11" w14:textId="72F01A09" w:rsidR="00483146" w:rsidRPr="002C55E9" w:rsidRDefault="00483146" w:rsidP="00483146">
            <w:pPr>
              <w:pStyle w:val="SIBulletList2"/>
            </w:pPr>
            <w:r w:rsidRPr="001712F4">
              <w:t>mouth rot, or stomatitis</w:t>
            </w:r>
          </w:p>
        </w:tc>
      </w:tr>
      <w:tr w:rsidR="00783661" w:rsidRPr="00A55106" w14:paraId="27B34EBD" w14:textId="77777777" w:rsidTr="00C00AD3">
        <w:trPr>
          <w:tblHeader/>
        </w:trPr>
        <w:tc>
          <w:tcPr>
            <w:tcW w:w="5000" w:type="pct"/>
          </w:tcPr>
          <w:p w14:paraId="7C1C2849" w14:textId="77777777" w:rsidR="007D1D70" w:rsidRPr="007D1D70" w:rsidRDefault="007D1D70" w:rsidP="007D1D70">
            <w:pPr>
              <w:pStyle w:val="SIBulletList1"/>
            </w:pPr>
            <w:bookmarkStart w:id="1" w:name="_Hlk26792020"/>
            <w:bookmarkStart w:id="2" w:name="_Hlk29556348"/>
            <w:r>
              <w:lastRenderedPageBreak/>
              <w:t xml:space="preserve">crocodile health issues, including: </w:t>
            </w:r>
          </w:p>
          <w:p w14:paraId="5F42670A" w14:textId="77777777" w:rsidR="007D1D70" w:rsidRPr="007D1D70" w:rsidRDefault="007D1D70" w:rsidP="007D1D70">
            <w:pPr>
              <w:pStyle w:val="SIBulletList2"/>
            </w:pPr>
            <w:r w:rsidRPr="001712F4">
              <w:t xml:space="preserve">thermal stress - where the animal is unable to </w:t>
            </w:r>
            <w:r w:rsidRPr="007D1D70">
              <w:t>thermoregulate correctly</w:t>
            </w:r>
          </w:p>
          <w:p w14:paraId="1177C17A" w14:textId="77777777" w:rsidR="007D1D70" w:rsidRPr="007D1D70" w:rsidRDefault="007D1D70" w:rsidP="007D1D70">
            <w:pPr>
              <w:pStyle w:val="SIBulletList2"/>
            </w:pPr>
            <w:r>
              <w:t>c</w:t>
            </w:r>
            <w:r w:rsidRPr="007D1D70">
              <w:t>apture stress - when the animal is caught and handled</w:t>
            </w:r>
          </w:p>
          <w:p w14:paraId="3A462CCD" w14:textId="77777777" w:rsidR="007D1D70" w:rsidRPr="007D1D70" w:rsidRDefault="007D1D70" w:rsidP="007D1D70">
            <w:pPr>
              <w:pStyle w:val="SIBulletList2"/>
            </w:pPr>
            <w:r>
              <w:t>s</w:t>
            </w:r>
            <w:r w:rsidRPr="007D1D70">
              <w:t>ocial stress - arising out of competition and the inability of adults to establish a territory (e.g. enclosure too small, densities too high)</w:t>
            </w:r>
          </w:p>
          <w:p w14:paraId="21719D7C" w14:textId="77777777" w:rsidR="007D1D70" w:rsidRPr="007D1D70" w:rsidRDefault="007D1D70" w:rsidP="007D1D70">
            <w:pPr>
              <w:pStyle w:val="SIBulletList2"/>
            </w:pPr>
            <w:r>
              <w:t>low temperatures causing impediments to food digestion</w:t>
            </w:r>
          </w:p>
          <w:p w14:paraId="089B8114" w14:textId="77777777" w:rsidR="00783661" w:rsidRDefault="00783661" w:rsidP="0042286D">
            <w:pPr>
              <w:pStyle w:val="SIBulletList1"/>
            </w:pPr>
            <w:r w:rsidRPr="0042286D">
              <w:t>crocodile risk factors in remote waterway environments</w:t>
            </w:r>
            <w:r>
              <w:t>:</w:t>
            </w:r>
          </w:p>
          <w:p w14:paraId="50B392AA" w14:textId="77777777" w:rsidR="00783661" w:rsidRDefault="00783661" w:rsidP="0042286D">
            <w:pPr>
              <w:pStyle w:val="SIBulletList2"/>
            </w:pPr>
            <w:r>
              <w:t xml:space="preserve">estuarine crocodile habitat - any body of water in northern </w:t>
            </w:r>
            <w:smartTag w:uri="urn:schemas-microsoft-com:office:smarttags" w:element="place">
              <w:r>
                <w:t>Australia</w:t>
              </w:r>
            </w:smartTag>
            <w:r>
              <w:t xml:space="preserve"> within 100 km off the coast</w:t>
            </w:r>
          </w:p>
          <w:p w14:paraId="140E58A8" w14:textId="77777777" w:rsidR="00783661" w:rsidRDefault="00783661" w:rsidP="0042286D">
            <w:pPr>
              <w:pStyle w:val="SIBulletList2"/>
            </w:pPr>
            <w:r>
              <w:t>increased risk at night because crocodiles are more active at night</w:t>
            </w:r>
          </w:p>
          <w:p w14:paraId="056BD0CB" w14:textId="6602EB85" w:rsidR="00783661" w:rsidRDefault="00783661" w:rsidP="0042286D">
            <w:pPr>
              <w:pStyle w:val="SIBulletList2"/>
            </w:pPr>
            <w:r>
              <w:t>increased risk during crocodile breeding season from September to April</w:t>
            </w:r>
            <w:r w:rsidR="00E04815">
              <w:t xml:space="preserve"> in Australia</w:t>
            </w:r>
          </w:p>
          <w:p w14:paraId="1435B239" w14:textId="77777777" w:rsidR="00783661" w:rsidRPr="0042286D" w:rsidRDefault="00783661" w:rsidP="0042286D">
            <w:pPr>
              <w:pStyle w:val="SIBulletList2"/>
            </w:pPr>
            <w:r>
              <w:t>aggressive female crocodile behaviour when they are defending their nests and young hatchlings</w:t>
            </w:r>
          </w:p>
          <w:p w14:paraId="2C95C145" w14:textId="32CA9981" w:rsidR="00783661" w:rsidRDefault="00783661" w:rsidP="006A0B21">
            <w:pPr>
              <w:pStyle w:val="SIBulletList1"/>
            </w:pPr>
            <w:r w:rsidRPr="0042286D">
              <w:t>crocodile waterway safety procedures</w:t>
            </w:r>
          </w:p>
          <w:p w14:paraId="0824484A" w14:textId="77777777" w:rsidR="00783661" w:rsidRDefault="00783661" w:rsidP="0069584F">
            <w:pPr>
              <w:pStyle w:val="SIBulletList1"/>
            </w:pPr>
            <w:r>
              <w:t>appropriate action if confronted by an aggressive crocodile:</w:t>
            </w:r>
          </w:p>
          <w:p w14:paraId="72F5F8A6" w14:textId="77777777" w:rsidR="00783661" w:rsidRDefault="00783661" w:rsidP="0042286D">
            <w:pPr>
              <w:pStyle w:val="SIBulletList2"/>
            </w:pPr>
            <w:r>
              <w:t xml:space="preserve">maintaining sight of crocodile while retreating as rapidly as possible </w:t>
            </w:r>
          </w:p>
          <w:p w14:paraId="6150FA3B" w14:textId="77777777" w:rsidR="00783661" w:rsidRDefault="00783661" w:rsidP="0042286D">
            <w:pPr>
              <w:pStyle w:val="SIBulletList2"/>
            </w:pPr>
            <w:r>
              <w:t>climbing a tree or get into a safe place (vehicle)</w:t>
            </w:r>
          </w:p>
          <w:p w14:paraId="7A9C8212" w14:textId="77777777" w:rsidR="00783661" w:rsidRDefault="00783661" w:rsidP="0042286D">
            <w:pPr>
              <w:pStyle w:val="SIBulletList2"/>
            </w:pPr>
            <w:r>
              <w:t>raising the alarm and identify location of crocodile to others</w:t>
            </w:r>
          </w:p>
          <w:p w14:paraId="6136E82B" w14:textId="77777777" w:rsidR="00783661" w:rsidRDefault="00783661" w:rsidP="0042286D">
            <w:pPr>
              <w:pStyle w:val="SIBulletList2"/>
            </w:pPr>
            <w:r>
              <w:t>if in a team, ensuring all team members are accounted for and uninjured</w:t>
            </w:r>
          </w:p>
          <w:p w14:paraId="34BCF8C2" w14:textId="77777777" w:rsidR="00783661" w:rsidRDefault="00783661" w:rsidP="00450E86">
            <w:pPr>
              <w:pStyle w:val="SIBulletList2"/>
            </w:pPr>
            <w:r>
              <w:t xml:space="preserve">using communication systems to inform others  </w:t>
            </w:r>
            <w:bookmarkEnd w:id="1"/>
          </w:p>
          <w:p w14:paraId="763CFD68" w14:textId="77777777" w:rsidR="006A0B21" w:rsidRPr="006A0B21" w:rsidRDefault="006A0B21" w:rsidP="006A0B21">
            <w:pPr>
              <w:pStyle w:val="SIBulletList1"/>
            </w:pPr>
            <w:r>
              <w:t xml:space="preserve">the use of appropriate communication systems </w:t>
            </w:r>
          </w:p>
          <w:p w14:paraId="1CD264E9" w14:textId="77777777" w:rsidR="006A0B21" w:rsidRPr="006A0B21" w:rsidRDefault="006A0B21" w:rsidP="006A0B21">
            <w:pPr>
              <w:pStyle w:val="SIBulletList1"/>
            </w:pPr>
            <w:r>
              <w:t>crocodile management program or policy</w:t>
            </w:r>
            <w:r w:rsidRPr="006A0B21">
              <w:t xml:space="preserve"> aims, including:</w:t>
            </w:r>
          </w:p>
          <w:p w14:paraId="4E76084C" w14:textId="77777777" w:rsidR="006A0B21" w:rsidRPr="006A0B21" w:rsidRDefault="006A0B21" w:rsidP="006A0B21">
            <w:pPr>
              <w:pStyle w:val="SIBulletList1"/>
            </w:pPr>
            <w:r>
              <w:t>reasons</w:t>
            </w:r>
            <w:r w:rsidRPr="006A0B21">
              <w:t xml:space="preserve"> for crocodile farming:</w:t>
            </w:r>
          </w:p>
          <w:p w14:paraId="21293AA8" w14:textId="77777777" w:rsidR="006A0B21" w:rsidRPr="006A0B21" w:rsidRDefault="006A0B21" w:rsidP="006A0B21">
            <w:pPr>
              <w:pStyle w:val="SIBulletList2"/>
            </w:pPr>
            <w:r>
              <w:t>crocodile skin/leather to produce goods</w:t>
            </w:r>
          </w:p>
          <w:p w14:paraId="45BBF9DA" w14:textId="77777777" w:rsidR="006A0B21" w:rsidRPr="006A0B21" w:rsidRDefault="006A0B21" w:rsidP="006A0B21">
            <w:pPr>
              <w:pStyle w:val="SIBulletList2"/>
            </w:pPr>
            <w:r>
              <w:t>crocodile meat</w:t>
            </w:r>
          </w:p>
          <w:p w14:paraId="576CEA39" w14:textId="77777777" w:rsidR="006A0B21" w:rsidRPr="006A0B21" w:rsidRDefault="006A0B21" w:rsidP="006A0B21">
            <w:pPr>
              <w:pStyle w:val="SIBulletList1"/>
            </w:pPr>
            <w:r>
              <w:t xml:space="preserve">the importance of crocodile skin quality in crocodile farming </w:t>
            </w:r>
          </w:p>
          <w:p w14:paraId="0862783C" w14:textId="77777777" w:rsidR="006A0B21" w:rsidRPr="006A0B21" w:rsidRDefault="006A0B21" w:rsidP="006A0B21">
            <w:pPr>
              <w:pStyle w:val="SIBulletList1"/>
            </w:pPr>
            <w:r>
              <w:t>zoonotic diseases that can affect crocodiles</w:t>
            </w:r>
          </w:p>
          <w:p w14:paraId="44AB3C03" w14:textId="77777777" w:rsidR="006A0B21" w:rsidRPr="006A0B21" w:rsidRDefault="006A0B21" w:rsidP="006A0B21">
            <w:pPr>
              <w:pStyle w:val="SIBulletList1"/>
            </w:pPr>
            <w:r>
              <w:t>crocodile farming processes</w:t>
            </w:r>
            <w:r w:rsidRPr="006A0B21">
              <w:t xml:space="preserve"> for crocodile breeding, handling and working with hatchlings state and territory legislation or regulation associated with crocodile waterways and crocodile activity</w:t>
            </w:r>
          </w:p>
          <w:p w14:paraId="782A0AFD" w14:textId="77777777" w:rsidR="006A0B21" w:rsidRPr="006A0B21" w:rsidRDefault="006A0B21" w:rsidP="006A0B21">
            <w:pPr>
              <w:pStyle w:val="SIBulletList1"/>
            </w:pPr>
            <w:r>
              <w:t>biosecurity guidelines for crocodile farms, for:</w:t>
            </w:r>
          </w:p>
          <w:p w14:paraId="7FF48C2F" w14:textId="77777777" w:rsidR="006A0B21" w:rsidRPr="006A0B21" w:rsidRDefault="006A0B21" w:rsidP="006A0B21">
            <w:pPr>
              <w:pStyle w:val="SIBulletList2"/>
            </w:pPr>
            <w:r>
              <w:t>farm personnel and visitors</w:t>
            </w:r>
          </w:p>
          <w:p w14:paraId="63B2E613" w14:textId="77777777" w:rsidR="006A0B21" w:rsidRPr="006A0B21" w:rsidRDefault="006A0B21" w:rsidP="006A0B21">
            <w:pPr>
              <w:pStyle w:val="SIBulletList2"/>
            </w:pPr>
            <w:r>
              <w:t>cleaning processes</w:t>
            </w:r>
          </w:p>
          <w:p w14:paraId="6131629B" w14:textId="77777777" w:rsidR="006A0B21" w:rsidRPr="006A0B21" w:rsidRDefault="006A0B21" w:rsidP="006A0B21">
            <w:pPr>
              <w:pStyle w:val="SIBulletList2"/>
            </w:pPr>
            <w:r>
              <w:t>pens</w:t>
            </w:r>
          </w:p>
          <w:p w14:paraId="3EA0D03E" w14:textId="77777777" w:rsidR="006A0B21" w:rsidRPr="006A0B21" w:rsidRDefault="006A0B21" w:rsidP="006A0B21">
            <w:pPr>
              <w:pStyle w:val="SIBulletList2"/>
            </w:pPr>
            <w:r>
              <w:t>water quality</w:t>
            </w:r>
          </w:p>
          <w:p w14:paraId="3A619EA2" w14:textId="77777777" w:rsidR="006A0B21" w:rsidRPr="006A0B21" w:rsidRDefault="006A0B21" w:rsidP="006A0B21">
            <w:pPr>
              <w:pStyle w:val="SIBulletList2"/>
            </w:pPr>
            <w:r>
              <w:t>feed</w:t>
            </w:r>
          </w:p>
          <w:p w14:paraId="4E0F8AF6" w14:textId="77777777" w:rsidR="006A0B21" w:rsidRPr="006A0B21" w:rsidRDefault="006A0B21" w:rsidP="006A0B21">
            <w:pPr>
              <w:pStyle w:val="SIBulletList2"/>
            </w:pPr>
            <w:r>
              <w:t>animal handling processes, with special care for hatchlings and young crocodiles</w:t>
            </w:r>
          </w:p>
          <w:p w14:paraId="4552DE9A" w14:textId="77777777" w:rsidR="006A0B21" w:rsidRPr="006A0B21" w:rsidRDefault="006A0B21" w:rsidP="006A0B21">
            <w:pPr>
              <w:pStyle w:val="SIBulletList2"/>
            </w:pPr>
            <w:r>
              <w:t>use of equipment, infrastructure and consumables</w:t>
            </w:r>
          </w:p>
          <w:p w14:paraId="17328E9E" w14:textId="77777777" w:rsidR="006A0B21" w:rsidRPr="006A0B21" w:rsidRDefault="006A0B21" w:rsidP="006A0B21">
            <w:pPr>
              <w:pStyle w:val="SIBulletList2"/>
            </w:pPr>
            <w:r>
              <w:t>observing standard operating procedures (SOPs).</w:t>
            </w:r>
          </w:p>
          <w:p w14:paraId="0996009E" w14:textId="748B47D1" w:rsidR="006A0B21" w:rsidRPr="006A0B21" w:rsidRDefault="006A0B21" w:rsidP="006A0B21">
            <w:pPr>
              <w:pStyle w:val="SIBulletList1"/>
            </w:pPr>
            <w:r>
              <w:t xml:space="preserve">biosecurity guidelines for </w:t>
            </w:r>
            <w:r w:rsidR="00B53790">
              <w:t>Australian</w:t>
            </w:r>
            <w:r>
              <w:t xml:space="preserve"> </w:t>
            </w:r>
            <w:r w:rsidR="00B53790">
              <w:t>waterways</w:t>
            </w:r>
            <w:r>
              <w:t>:</w:t>
            </w:r>
          </w:p>
          <w:p w14:paraId="5AA2703C" w14:textId="77777777" w:rsidR="006A0B21" w:rsidRPr="006A0B21" w:rsidRDefault="006A0B21" w:rsidP="006A0B21">
            <w:pPr>
              <w:pStyle w:val="SIBulletList2"/>
            </w:pPr>
            <w:r>
              <w:t xml:space="preserve">not contaminating waterways </w:t>
            </w:r>
          </w:p>
          <w:p w14:paraId="0D8E5082" w14:textId="565AC855" w:rsidR="006A0B21" w:rsidRPr="002A586A" w:rsidRDefault="006A0B21" w:rsidP="006A0B21">
            <w:pPr>
              <w:pStyle w:val="SIBulletList2"/>
            </w:pPr>
            <w:r>
              <w:t>observing SOPs.</w:t>
            </w:r>
          </w:p>
        </w:tc>
      </w:tr>
      <w:bookmarkEnd w:id="2"/>
    </w:tbl>
    <w:p w14:paraId="24E07564" w14:textId="038B9E0C" w:rsidR="00783661" w:rsidRDefault="00783661" w:rsidP="005F771F">
      <w:pPr>
        <w:pStyle w:val="SIText"/>
      </w:pPr>
    </w:p>
    <w:p w14:paraId="519A7D98" w14:textId="0023BAEB" w:rsidR="00E11C28" w:rsidRDefault="00E11C28" w:rsidP="005F771F">
      <w:pPr>
        <w:pStyle w:val="SIText"/>
      </w:pPr>
      <w:bookmarkStart w:id="3" w:name="_GoBack"/>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783661" w:rsidRPr="00A55106" w14:paraId="05D12083" w14:textId="77777777" w:rsidTr="00C00AD3">
        <w:trPr>
          <w:tblHeader/>
        </w:trPr>
        <w:tc>
          <w:tcPr>
            <w:tcW w:w="5000" w:type="pct"/>
          </w:tcPr>
          <w:p w14:paraId="520430CE" w14:textId="77777777" w:rsidR="00783661" w:rsidRPr="000754EC" w:rsidRDefault="00783661" w:rsidP="000754EC">
            <w:pPr>
              <w:pStyle w:val="SIHeading2"/>
            </w:pPr>
            <w:r w:rsidRPr="002C55E9">
              <w:t>A</w:t>
            </w:r>
            <w:r w:rsidRPr="000754EC">
              <w:t>ssessment Conditions</w:t>
            </w:r>
          </w:p>
        </w:tc>
      </w:tr>
      <w:tr w:rsidR="00783661" w:rsidRPr="00A55106" w14:paraId="487E7943" w14:textId="77777777" w:rsidTr="00C00AD3">
        <w:trPr>
          <w:tblHeader/>
        </w:trPr>
        <w:tc>
          <w:tcPr>
            <w:tcW w:w="5000" w:type="pct"/>
          </w:tcPr>
          <w:p w14:paraId="42D8F49E" w14:textId="77777777" w:rsidR="00783661" w:rsidRPr="002A586A" w:rsidRDefault="00783661" w:rsidP="002A586A">
            <w:pPr>
              <w:pStyle w:val="SIText"/>
            </w:pPr>
            <w:r w:rsidRPr="002A586A">
              <w:t xml:space="preserve">Assessment of </w:t>
            </w:r>
            <w:r>
              <w:t>skills</w:t>
            </w:r>
            <w:r w:rsidRPr="002A586A">
              <w:t xml:space="preserve"> must take place under the following conditions: </w:t>
            </w:r>
          </w:p>
          <w:p w14:paraId="182D1FA0" w14:textId="77777777" w:rsidR="00783661" w:rsidRPr="002A586A" w:rsidRDefault="00783661" w:rsidP="002A586A">
            <w:pPr>
              <w:pStyle w:val="SIBulletList1"/>
            </w:pPr>
            <w:r w:rsidRPr="002A586A">
              <w:t>physical conditions:</w:t>
            </w:r>
          </w:p>
          <w:p w14:paraId="162308E1" w14:textId="77777777" w:rsidR="00783661" w:rsidRPr="002A586A" w:rsidRDefault="00783661" w:rsidP="00774201">
            <w:pPr>
              <w:pStyle w:val="SIBulletList2"/>
            </w:pPr>
            <w:r>
              <w:t>skills must be demonstrated in an environment that accurately represents workplace conditions</w:t>
            </w:r>
          </w:p>
          <w:p w14:paraId="59186BB7" w14:textId="77777777" w:rsidR="00783661" w:rsidRPr="002A586A" w:rsidRDefault="00783661" w:rsidP="002A586A">
            <w:pPr>
              <w:pStyle w:val="SIBulletList1"/>
            </w:pPr>
            <w:r w:rsidRPr="002A586A">
              <w:t>resources, equipment and materials:</w:t>
            </w:r>
          </w:p>
          <w:p w14:paraId="72F52DC5" w14:textId="77777777" w:rsidR="00E04815" w:rsidRPr="00E04815" w:rsidRDefault="00E04815" w:rsidP="00E04815">
            <w:pPr>
              <w:pStyle w:val="SIBulletList2"/>
            </w:pPr>
            <w:r>
              <w:t xml:space="preserve">crocodile mannequins?? </w:t>
            </w:r>
          </w:p>
          <w:p w14:paraId="6704306D" w14:textId="4D9F0795" w:rsidR="006D1736" w:rsidRDefault="006D1736" w:rsidP="00774201">
            <w:pPr>
              <w:pStyle w:val="SIBulletList2"/>
            </w:pPr>
            <w:r>
              <w:t>access to crocodile farms and crocodile waterways</w:t>
            </w:r>
          </w:p>
          <w:p w14:paraId="18E92C5E" w14:textId="1AB68475" w:rsidR="00783661" w:rsidRDefault="00783661" w:rsidP="00774201">
            <w:pPr>
              <w:pStyle w:val="SIBulletList2"/>
            </w:pPr>
            <w:r>
              <w:t xml:space="preserve">access to crocodile safety documentation, policies and procedures </w:t>
            </w:r>
          </w:p>
          <w:p w14:paraId="4457C04E" w14:textId="77777777" w:rsidR="00783661" w:rsidRPr="002A586A" w:rsidRDefault="00783661" w:rsidP="002A586A"/>
          <w:p w14:paraId="757945FA" w14:textId="77777777" w:rsidR="00783661" w:rsidRPr="002A586A" w:rsidRDefault="00783661" w:rsidP="002A586A">
            <w:pPr>
              <w:pStyle w:val="SIText"/>
            </w:pPr>
            <w:r w:rsidRPr="002A586A">
              <w:t>Assessors of this unit must satisfy the requirements for assessors in applicable vocational education and training legislation, frameworks and/or standards.</w:t>
            </w:r>
          </w:p>
        </w:tc>
      </w:tr>
    </w:tbl>
    <w:p w14:paraId="36FED97B" w14:textId="77777777" w:rsidR="00783661" w:rsidRDefault="00783661"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83661" w:rsidRPr="00A55106" w14:paraId="37087CBB" w14:textId="77777777" w:rsidTr="004679E3">
        <w:tc>
          <w:tcPr>
            <w:tcW w:w="990" w:type="pct"/>
          </w:tcPr>
          <w:p w14:paraId="69EA0ADD" w14:textId="77777777" w:rsidR="00783661" w:rsidRPr="000754EC" w:rsidRDefault="00783661" w:rsidP="000754EC">
            <w:pPr>
              <w:pStyle w:val="SIHeading2"/>
            </w:pPr>
            <w:r w:rsidRPr="002C55E9">
              <w:t>L</w:t>
            </w:r>
            <w:r w:rsidRPr="000754EC">
              <w:t>inks</w:t>
            </w:r>
          </w:p>
        </w:tc>
        <w:tc>
          <w:tcPr>
            <w:tcW w:w="4010" w:type="pct"/>
          </w:tcPr>
          <w:p w14:paraId="52AFAF8E" w14:textId="77777777" w:rsidR="00783661" w:rsidRPr="000754EC" w:rsidRDefault="00783661" w:rsidP="000754EC">
            <w:pPr>
              <w:pStyle w:val="SIText"/>
            </w:pPr>
            <w:r>
              <w:t xml:space="preserve">Companion Volumes, including Implementation Guides, are available at </w:t>
            </w:r>
            <w:proofErr w:type="spellStart"/>
            <w:r>
              <w:t>VETNet</w:t>
            </w:r>
            <w:proofErr w:type="spellEnd"/>
            <w:r>
              <w:t>:</w:t>
            </w:r>
          </w:p>
          <w:p w14:paraId="38EEAA4F" w14:textId="77777777" w:rsidR="00783661" w:rsidRPr="000754EC" w:rsidRDefault="00783661" w:rsidP="000754EC">
            <w:pPr>
              <w:pStyle w:val="SIText"/>
            </w:pPr>
            <w:r w:rsidRPr="006470B0">
              <w:t>https://vetnet.education.gov.au/Pages/TrainingDocs.aspx?q=e31d8c6b-1608-4d77-9f71-9ee749456273</w:t>
            </w:r>
          </w:p>
        </w:tc>
      </w:tr>
    </w:tbl>
    <w:p w14:paraId="5BA5D837" w14:textId="77777777" w:rsidR="00783661" w:rsidRDefault="00783661" w:rsidP="00E11C28">
      <w:pPr>
        <w:pStyle w:val="SIBulletList1"/>
      </w:pPr>
    </w:p>
    <w:sectPr w:rsidR="00783661" w:rsidSect="00AE32CB">
      <w:headerReference w:type="default" r:id="rId7"/>
      <w:footerReference w:type="default" r:id="rId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F0FC9" w14:textId="77777777" w:rsidR="00F32F9F" w:rsidRDefault="00F32F9F" w:rsidP="00BF3F0A">
      <w:r>
        <w:separator/>
      </w:r>
    </w:p>
    <w:p w14:paraId="1D3D96DF" w14:textId="77777777" w:rsidR="00F32F9F" w:rsidRDefault="00F32F9F"/>
  </w:endnote>
  <w:endnote w:type="continuationSeparator" w:id="0">
    <w:p w14:paraId="2AB7F5B9" w14:textId="77777777" w:rsidR="00F32F9F" w:rsidRDefault="00F32F9F" w:rsidP="00BF3F0A">
      <w:r>
        <w:continuationSeparator/>
      </w:r>
    </w:p>
    <w:p w14:paraId="6E5A752C" w14:textId="77777777" w:rsidR="00F32F9F" w:rsidRDefault="00F32F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DFBDD" w14:textId="77777777" w:rsidR="00783661" w:rsidRPr="000754EC" w:rsidRDefault="00783661" w:rsidP="005F771F">
    <w:pPr>
      <w:pStyle w:val="SIText"/>
    </w:pPr>
    <w:r>
      <w:t>Skills Impact Unit of Competency</w:t>
    </w:r>
    <w:r>
      <w:tab/>
    </w:r>
    <w:r>
      <w:tab/>
    </w:r>
    <w:r>
      <w:tab/>
    </w:r>
    <w:r>
      <w:tab/>
    </w:r>
    <w:r>
      <w:tab/>
    </w:r>
    <w:r>
      <w:tab/>
    </w:r>
    <w:r>
      <w:tab/>
    </w:r>
    <w:r>
      <w:tab/>
    </w:r>
    <w:r w:rsidR="00B652AB">
      <w:fldChar w:fldCharType="begin"/>
    </w:r>
    <w:r w:rsidR="00B652AB">
      <w:instrText xml:space="preserve"> PAGE   \* MERGEFORMAT </w:instrText>
    </w:r>
    <w:r w:rsidR="00B652AB">
      <w:fldChar w:fldCharType="separate"/>
    </w:r>
    <w:r>
      <w:rPr>
        <w:noProof/>
      </w:rPr>
      <w:t>1</w:t>
    </w:r>
    <w:r w:rsidR="00B652AB">
      <w:rPr>
        <w:noProof/>
      </w:rPr>
      <w:fldChar w:fldCharType="end"/>
    </w:r>
  </w:p>
  <w:p w14:paraId="02242A6D" w14:textId="77777777" w:rsidR="00783661" w:rsidRDefault="00783661" w:rsidP="005F771F">
    <w:pPr>
      <w:pStyle w:val="SIText"/>
    </w:pPr>
    <w:r w:rsidRPr="000754EC">
      <w:t xml:space="preserve">Template modified on </w:t>
    </w:r>
    <w:r>
      <w:t xml:space="preserve">August </w:t>
    </w:r>
    <w:r w:rsidRPr="000754EC">
      <w:t>201</w:t>
    </w:r>
    <w:r>
      <w:t>9</w:t>
    </w:r>
  </w:p>
  <w:p w14:paraId="407C429B" w14:textId="77777777" w:rsidR="00783661" w:rsidRDefault="007836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FD45B" w14:textId="77777777" w:rsidR="00F32F9F" w:rsidRDefault="00F32F9F" w:rsidP="00BF3F0A">
      <w:r>
        <w:separator/>
      </w:r>
    </w:p>
    <w:p w14:paraId="653263F9" w14:textId="77777777" w:rsidR="00F32F9F" w:rsidRDefault="00F32F9F"/>
  </w:footnote>
  <w:footnote w:type="continuationSeparator" w:id="0">
    <w:p w14:paraId="7713E5A9" w14:textId="77777777" w:rsidR="00F32F9F" w:rsidRDefault="00F32F9F" w:rsidP="00BF3F0A">
      <w:r>
        <w:continuationSeparator/>
      </w:r>
    </w:p>
    <w:p w14:paraId="515E81D3" w14:textId="77777777" w:rsidR="00F32F9F" w:rsidRDefault="00F32F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BA87E" w14:textId="21EF9CEF" w:rsidR="00783661" w:rsidRDefault="00F32F9F">
    <w:r>
      <w:rPr>
        <w:noProof/>
      </w:rPr>
      <w:pict w14:anchorId="06AD9C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83661">
      <w:t>SFI</w:t>
    </w:r>
    <w:r w:rsidR="008F5B95">
      <w:t>CRO</w:t>
    </w:r>
    <w:r w:rsidR="00783661">
      <w:t>2X</w:t>
    </w:r>
    <w:r w:rsidR="00D45EDC">
      <w:t>1</w:t>
    </w:r>
    <w:r w:rsidR="00783661">
      <w:t xml:space="preserve"> Prepare to work with crocodiles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rPr>
        <w:rFonts w:cs="Times New Roman"/>
      </w:r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ind w:left="1071" w:hanging="357"/>
      </w:pPr>
      <w:rPr>
        <w:rFonts w:cs="Times New Roman" w:hint="default"/>
      </w:rPr>
    </w:lvl>
    <w:lvl w:ilvl="3">
      <w:start w:val="1"/>
      <w:numFmt w:val="decimal"/>
      <w:lvlText w:val="%1.%2.%3.%4."/>
      <w:lvlJc w:val="left"/>
      <w:pPr>
        <w:ind w:left="1428" w:hanging="357"/>
      </w:pPr>
      <w:rPr>
        <w:rFonts w:cs="Times New Roman" w:hint="default"/>
      </w:rPr>
    </w:lvl>
    <w:lvl w:ilvl="4">
      <w:start w:val="1"/>
      <w:numFmt w:val="decimal"/>
      <w:lvlText w:val="%1.%2.%3.%4.%5."/>
      <w:lvlJc w:val="left"/>
      <w:pPr>
        <w:ind w:left="1785" w:hanging="357"/>
      </w:pPr>
      <w:rPr>
        <w:rFonts w:cs="Times New Roman" w:hint="default"/>
      </w:rPr>
    </w:lvl>
    <w:lvl w:ilvl="5">
      <w:start w:val="1"/>
      <w:numFmt w:val="decimal"/>
      <w:lvlText w:val="%1.%2.%3.%4.%5.%6."/>
      <w:lvlJc w:val="left"/>
      <w:pPr>
        <w:ind w:left="2142" w:hanging="357"/>
      </w:pPr>
      <w:rPr>
        <w:rFonts w:cs="Times New Roman" w:hint="default"/>
      </w:rPr>
    </w:lvl>
    <w:lvl w:ilvl="6">
      <w:start w:val="1"/>
      <w:numFmt w:val="decimal"/>
      <w:lvlText w:val="%1.%2.%3.%4.%5.%6.%7."/>
      <w:lvlJc w:val="left"/>
      <w:pPr>
        <w:ind w:left="2499" w:hanging="357"/>
      </w:pPr>
      <w:rPr>
        <w:rFonts w:cs="Times New Roman" w:hint="default"/>
      </w:rPr>
    </w:lvl>
    <w:lvl w:ilvl="7">
      <w:start w:val="1"/>
      <w:numFmt w:val="decimal"/>
      <w:lvlText w:val="%1.%2.%3.%4.%5.%6.%7.%8."/>
      <w:lvlJc w:val="left"/>
      <w:pPr>
        <w:ind w:left="2856" w:hanging="357"/>
      </w:pPr>
      <w:rPr>
        <w:rFonts w:cs="Times New Roman" w:hint="default"/>
      </w:rPr>
    </w:lvl>
    <w:lvl w:ilvl="8">
      <w:start w:val="1"/>
      <w:numFmt w:val="decimal"/>
      <w:lvlText w:val="%1.%2.%3.%4.%5.%6.%7.%8.%9."/>
      <w:lvlJc w:val="left"/>
      <w:pPr>
        <w:ind w:left="3213" w:hanging="357"/>
      </w:pPr>
      <w:rPr>
        <w:rFonts w:cs="Times New Roman" w:hint="default"/>
      </w:rPr>
    </w:lvl>
  </w:abstractNum>
  <w:abstractNum w:abstractNumId="7" w15:restartNumberingAfterBreak="0">
    <w:nsid w:val="24CB3BAF"/>
    <w:multiLevelType w:val="multilevel"/>
    <w:tmpl w:val="B2528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18"/>
      </w:rPr>
    </w:lvl>
    <w:lvl w:ilvl="1" w:tplc="0C090003" w:tentative="1">
      <w:start w:val="1"/>
      <w:numFmt w:val="bullet"/>
      <w:lvlText w:val="o"/>
      <w:lvlJc w:val="left"/>
      <w:pPr>
        <w:ind w:left="1803" w:hanging="360"/>
      </w:pPr>
      <w:rPr>
        <w:rFonts w:ascii="Courier New" w:hAnsi="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B216ECC"/>
    <w:multiLevelType w:val="hybridMultilevel"/>
    <w:tmpl w:val="A552D222"/>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2"/>
  </w:num>
  <w:num w:numId="13">
    <w:abstractNumId w:val="16"/>
  </w:num>
  <w:num w:numId="14">
    <w:abstractNumId w:val="4"/>
  </w:num>
  <w:num w:numId="15">
    <w:abstractNumId w:val="5"/>
  </w:num>
  <w:num w:numId="16">
    <w:abstractNumId w:val="17"/>
  </w:num>
  <w:num w:numId="17">
    <w:abstractNumId w:val="11"/>
  </w:num>
  <w:num w:numId="18">
    <w:abstractNumId w:val="1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formatting="1" w:enforcement="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E2E"/>
    <w:rsid w:val="000014B9"/>
    <w:rsid w:val="00005959"/>
    <w:rsid w:val="00005A15"/>
    <w:rsid w:val="0001108F"/>
    <w:rsid w:val="000115E2"/>
    <w:rsid w:val="00011B29"/>
    <w:rsid w:val="000126D0"/>
    <w:rsid w:val="0001296A"/>
    <w:rsid w:val="00016803"/>
    <w:rsid w:val="00023992"/>
    <w:rsid w:val="00023AEA"/>
    <w:rsid w:val="00024289"/>
    <w:rsid w:val="000275AE"/>
    <w:rsid w:val="00041E59"/>
    <w:rsid w:val="00062A64"/>
    <w:rsid w:val="00064BFE"/>
    <w:rsid w:val="000677F1"/>
    <w:rsid w:val="00067E1C"/>
    <w:rsid w:val="00070B3E"/>
    <w:rsid w:val="00071F95"/>
    <w:rsid w:val="000737BB"/>
    <w:rsid w:val="00074E47"/>
    <w:rsid w:val="000754EC"/>
    <w:rsid w:val="00086137"/>
    <w:rsid w:val="00087139"/>
    <w:rsid w:val="00090803"/>
    <w:rsid w:val="0009093B"/>
    <w:rsid w:val="000A5441"/>
    <w:rsid w:val="000B11BF"/>
    <w:rsid w:val="000B6184"/>
    <w:rsid w:val="000C149A"/>
    <w:rsid w:val="000C224E"/>
    <w:rsid w:val="000C6F59"/>
    <w:rsid w:val="000D2DC5"/>
    <w:rsid w:val="000D6877"/>
    <w:rsid w:val="000E03D4"/>
    <w:rsid w:val="000E25E6"/>
    <w:rsid w:val="000E2C86"/>
    <w:rsid w:val="000E716E"/>
    <w:rsid w:val="000F1CE5"/>
    <w:rsid w:val="000F29F2"/>
    <w:rsid w:val="00101659"/>
    <w:rsid w:val="00105AEA"/>
    <w:rsid w:val="001078BF"/>
    <w:rsid w:val="001102A5"/>
    <w:rsid w:val="00112D0E"/>
    <w:rsid w:val="001134B1"/>
    <w:rsid w:val="00126F31"/>
    <w:rsid w:val="00130F4F"/>
    <w:rsid w:val="00133957"/>
    <w:rsid w:val="001342B8"/>
    <w:rsid w:val="00137052"/>
    <w:rsid w:val="001372F6"/>
    <w:rsid w:val="00144385"/>
    <w:rsid w:val="00144772"/>
    <w:rsid w:val="00146EEC"/>
    <w:rsid w:val="00151D55"/>
    <w:rsid w:val="00151D93"/>
    <w:rsid w:val="00156EF3"/>
    <w:rsid w:val="001712F4"/>
    <w:rsid w:val="001742E3"/>
    <w:rsid w:val="00176E4F"/>
    <w:rsid w:val="00181824"/>
    <w:rsid w:val="00183247"/>
    <w:rsid w:val="0018546B"/>
    <w:rsid w:val="001904F8"/>
    <w:rsid w:val="00192EC7"/>
    <w:rsid w:val="00195B88"/>
    <w:rsid w:val="001A0C7D"/>
    <w:rsid w:val="001A6A3E"/>
    <w:rsid w:val="001A79C1"/>
    <w:rsid w:val="001A7B6D"/>
    <w:rsid w:val="001B34D5"/>
    <w:rsid w:val="001B513A"/>
    <w:rsid w:val="001B7FBD"/>
    <w:rsid w:val="001C0A75"/>
    <w:rsid w:val="001C1306"/>
    <w:rsid w:val="001D1495"/>
    <w:rsid w:val="001D30EB"/>
    <w:rsid w:val="001D5C1B"/>
    <w:rsid w:val="001D7F5B"/>
    <w:rsid w:val="001E16BC"/>
    <w:rsid w:val="001E16DF"/>
    <w:rsid w:val="001F2BA5"/>
    <w:rsid w:val="001F308D"/>
    <w:rsid w:val="001F6182"/>
    <w:rsid w:val="00201A7C"/>
    <w:rsid w:val="00210FD7"/>
    <w:rsid w:val="0021210E"/>
    <w:rsid w:val="0021414D"/>
    <w:rsid w:val="00216034"/>
    <w:rsid w:val="00216E38"/>
    <w:rsid w:val="00217E46"/>
    <w:rsid w:val="00223124"/>
    <w:rsid w:val="00233143"/>
    <w:rsid w:val="00234444"/>
    <w:rsid w:val="00240A70"/>
    <w:rsid w:val="00242293"/>
    <w:rsid w:val="00244EA7"/>
    <w:rsid w:val="00255FF8"/>
    <w:rsid w:val="0025767D"/>
    <w:rsid w:val="00262FC3"/>
    <w:rsid w:val="0026394F"/>
    <w:rsid w:val="00273B5B"/>
    <w:rsid w:val="00276DB8"/>
    <w:rsid w:val="002775F7"/>
    <w:rsid w:val="00282664"/>
    <w:rsid w:val="00285FB8"/>
    <w:rsid w:val="002970C3"/>
    <w:rsid w:val="002974B3"/>
    <w:rsid w:val="002A4CD3"/>
    <w:rsid w:val="002A586A"/>
    <w:rsid w:val="002A6CC4"/>
    <w:rsid w:val="002B4EE1"/>
    <w:rsid w:val="002C55E9"/>
    <w:rsid w:val="002C792C"/>
    <w:rsid w:val="002D0C8B"/>
    <w:rsid w:val="002D330A"/>
    <w:rsid w:val="002D42CF"/>
    <w:rsid w:val="002D7849"/>
    <w:rsid w:val="002E06D3"/>
    <w:rsid w:val="002E170C"/>
    <w:rsid w:val="002E193E"/>
    <w:rsid w:val="002F2DA9"/>
    <w:rsid w:val="003036B6"/>
    <w:rsid w:val="00305EFF"/>
    <w:rsid w:val="00306825"/>
    <w:rsid w:val="00310A6A"/>
    <w:rsid w:val="003144E6"/>
    <w:rsid w:val="003349B8"/>
    <w:rsid w:val="00336FCA"/>
    <w:rsid w:val="00337E82"/>
    <w:rsid w:val="003423DE"/>
    <w:rsid w:val="00346FDC"/>
    <w:rsid w:val="00350BB1"/>
    <w:rsid w:val="00352C83"/>
    <w:rsid w:val="00356A3D"/>
    <w:rsid w:val="00363CAC"/>
    <w:rsid w:val="00366805"/>
    <w:rsid w:val="0037067D"/>
    <w:rsid w:val="00373436"/>
    <w:rsid w:val="0038735B"/>
    <w:rsid w:val="003916D1"/>
    <w:rsid w:val="003927C0"/>
    <w:rsid w:val="0039495F"/>
    <w:rsid w:val="003A21F0"/>
    <w:rsid w:val="003A277F"/>
    <w:rsid w:val="003A58BA"/>
    <w:rsid w:val="003A5AE7"/>
    <w:rsid w:val="003A7221"/>
    <w:rsid w:val="003B3493"/>
    <w:rsid w:val="003C13AE"/>
    <w:rsid w:val="003C545B"/>
    <w:rsid w:val="003D2E73"/>
    <w:rsid w:val="003E72B6"/>
    <w:rsid w:val="003E7BBE"/>
    <w:rsid w:val="0040042D"/>
    <w:rsid w:val="00400A7E"/>
    <w:rsid w:val="004127E3"/>
    <w:rsid w:val="004168F3"/>
    <w:rsid w:val="0042286D"/>
    <w:rsid w:val="00423CB2"/>
    <w:rsid w:val="00430533"/>
    <w:rsid w:val="0043212E"/>
    <w:rsid w:val="00434366"/>
    <w:rsid w:val="00434ECE"/>
    <w:rsid w:val="00441B2B"/>
    <w:rsid w:val="00442202"/>
    <w:rsid w:val="00444423"/>
    <w:rsid w:val="00450403"/>
    <w:rsid w:val="00450E86"/>
    <w:rsid w:val="00452F3E"/>
    <w:rsid w:val="004550F1"/>
    <w:rsid w:val="004640AE"/>
    <w:rsid w:val="004679E3"/>
    <w:rsid w:val="00475172"/>
    <w:rsid w:val="004758B0"/>
    <w:rsid w:val="00476E86"/>
    <w:rsid w:val="00483146"/>
    <w:rsid w:val="004832D2"/>
    <w:rsid w:val="00485559"/>
    <w:rsid w:val="00492FBE"/>
    <w:rsid w:val="004A0F52"/>
    <w:rsid w:val="004A142B"/>
    <w:rsid w:val="004A3860"/>
    <w:rsid w:val="004A44E8"/>
    <w:rsid w:val="004A581D"/>
    <w:rsid w:val="004A7706"/>
    <w:rsid w:val="004B29B7"/>
    <w:rsid w:val="004B50B6"/>
    <w:rsid w:val="004B67F5"/>
    <w:rsid w:val="004B7A28"/>
    <w:rsid w:val="004C2244"/>
    <w:rsid w:val="004C79A1"/>
    <w:rsid w:val="004D0D5F"/>
    <w:rsid w:val="004D1569"/>
    <w:rsid w:val="004D44B1"/>
    <w:rsid w:val="004D73E5"/>
    <w:rsid w:val="004E0460"/>
    <w:rsid w:val="004E1579"/>
    <w:rsid w:val="004E5FAE"/>
    <w:rsid w:val="004E6245"/>
    <w:rsid w:val="004E6741"/>
    <w:rsid w:val="004E7094"/>
    <w:rsid w:val="004E7905"/>
    <w:rsid w:val="004F5DC7"/>
    <w:rsid w:val="004F7042"/>
    <w:rsid w:val="004F78DA"/>
    <w:rsid w:val="004F7D64"/>
    <w:rsid w:val="00505520"/>
    <w:rsid w:val="0050621A"/>
    <w:rsid w:val="00512B13"/>
    <w:rsid w:val="00517AA3"/>
    <w:rsid w:val="00520E9A"/>
    <w:rsid w:val="005248C1"/>
    <w:rsid w:val="00526134"/>
    <w:rsid w:val="0052778C"/>
    <w:rsid w:val="005328E2"/>
    <w:rsid w:val="005405B2"/>
    <w:rsid w:val="00540BD0"/>
    <w:rsid w:val="005427C8"/>
    <w:rsid w:val="005446D1"/>
    <w:rsid w:val="00556C4C"/>
    <w:rsid w:val="00557369"/>
    <w:rsid w:val="00564ADD"/>
    <w:rsid w:val="005708EB"/>
    <w:rsid w:val="00572DCA"/>
    <w:rsid w:val="0057405F"/>
    <w:rsid w:val="00575BC6"/>
    <w:rsid w:val="00583902"/>
    <w:rsid w:val="00593166"/>
    <w:rsid w:val="00594691"/>
    <w:rsid w:val="0059482E"/>
    <w:rsid w:val="00595348"/>
    <w:rsid w:val="005A1D70"/>
    <w:rsid w:val="005A3AA5"/>
    <w:rsid w:val="005A6C9C"/>
    <w:rsid w:val="005A6DC9"/>
    <w:rsid w:val="005A74DC"/>
    <w:rsid w:val="005B5146"/>
    <w:rsid w:val="005C25B6"/>
    <w:rsid w:val="005C456D"/>
    <w:rsid w:val="005D1AFD"/>
    <w:rsid w:val="005E32FE"/>
    <w:rsid w:val="005E51E6"/>
    <w:rsid w:val="005F027A"/>
    <w:rsid w:val="005F33CC"/>
    <w:rsid w:val="005F771F"/>
    <w:rsid w:val="0060562A"/>
    <w:rsid w:val="00611FA0"/>
    <w:rsid w:val="006121D4"/>
    <w:rsid w:val="00613B49"/>
    <w:rsid w:val="00616845"/>
    <w:rsid w:val="00620E8E"/>
    <w:rsid w:val="00621674"/>
    <w:rsid w:val="00621A04"/>
    <w:rsid w:val="00627EEB"/>
    <w:rsid w:val="00633CFE"/>
    <w:rsid w:val="00634FCA"/>
    <w:rsid w:val="006367FF"/>
    <w:rsid w:val="00643D1B"/>
    <w:rsid w:val="006452B8"/>
    <w:rsid w:val="006470B0"/>
    <w:rsid w:val="0065183F"/>
    <w:rsid w:val="00652E62"/>
    <w:rsid w:val="00681BEB"/>
    <w:rsid w:val="00685642"/>
    <w:rsid w:val="00686A49"/>
    <w:rsid w:val="0068730A"/>
    <w:rsid w:val="00687B62"/>
    <w:rsid w:val="00690C44"/>
    <w:rsid w:val="0069584F"/>
    <w:rsid w:val="006969D9"/>
    <w:rsid w:val="006A0B21"/>
    <w:rsid w:val="006A2B68"/>
    <w:rsid w:val="006A3822"/>
    <w:rsid w:val="006B3BD4"/>
    <w:rsid w:val="006C2F32"/>
    <w:rsid w:val="006D1736"/>
    <w:rsid w:val="006D38C3"/>
    <w:rsid w:val="006D4448"/>
    <w:rsid w:val="006D58E4"/>
    <w:rsid w:val="006D6DFD"/>
    <w:rsid w:val="006D74AD"/>
    <w:rsid w:val="006E2C4D"/>
    <w:rsid w:val="006E42FE"/>
    <w:rsid w:val="006E677D"/>
    <w:rsid w:val="006F0D02"/>
    <w:rsid w:val="006F10FE"/>
    <w:rsid w:val="006F2A2A"/>
    <w:rsid w:val="006F3622"/>
    <w:rsid w:val="00705EEC"/>
    <w:rsid w:val="00707741"/>
    <w:rsid w:val="007134FE"/>
    <w:rsid w:val="00715794"/>
    <w:rsid w:val="00717385"/>
    <w:rsid w:val="00722769"/>
    <w:rsid w:val="007272A0"/>
    <w:rsid w:val="00727901"/>
    <w:rsid w:val="0073075B"/>
    <w:rsid w:val="0073404B"/>
    <w:rsid w:val="007341FF"/>
    <w:rsid w:val="00735CDC"/>
    <w:rsid w:val="00737DEE"/>
    <w:rsid w:val="007404E9"/>
    <w:rsid w:val="0074325F"/>
    <w:rsid w:val="007444CF"/>
    <w:rsid w:val="00744D65"/>
    <w:rsid w:val="00752C75"/>
    <w:rsid w:val="00753175"/>
    <w:rsid w:val="00757005"/>
    <w:rsid w:val="00761DBE"/>
    <w:rsid w:val="0076523B"/>
    <w:rsid w:val="00765E19"/>
    <w:rsid w:val="00771B60"/>
    <w:rsid w:val="00774201"/>
    <w:rsid w:val="00781D77"/>
    <w:rsid w:val="00783549"/>
    <w:rsid w:val="00783661"/>
    <w:rsid w:val="007860B7"/>
    <w:rsid w:val="00786DC8"/>
    <w:rsid w:val="007979E1"/>
    <w:rsid w:val="007A08CA"/>
    <w:rsid w:val="007A0D65"/>
    <w:rsid w:val="007A0E5F"/>
    <w:rsid w:val="007A300D"/>
    <w:rsid w:val="007C5A4A"/>
    <w:rsid w:val="007C77E2"/>
    <w:rsid w:val="007D1D70"/>
    <w:rsid w:val="007D5A78"/>
    <w:rsid w:val="007E3BD1"/>
    <w:rsid w:val="007F1563"/>
    <w:rsid w:val="007F1EB2"/>
    <w:rsid w:val="007F44DB"/>
    <w:rsid w:val="007F5A8B"/>
    <w:rsid w:val="00817D51"/>
    <w:rsid w:val="00823530"/>
    <w:rsid w:val="00823FF4"/>
    <w:rsid w:val="0082505D"/>
    <w:rsid w:val="00830267"/>
    <w:rsid w:val="008306E7"/>
    <w:rsid w:val="00830A6A"/>
    <w:rsid w:val="00834BC8"/>
    <w:rsid w:val="008379A2"/>
    <w:rsid w:val="00837FD6"/>
    <w:rsid w:val="00840D14"/>
    <w:rsid w:val="00847B60"/>
    <w:rsid w:val="00850243"/>
    <w:rsid w:val="00851639"/>
    <w:rsid w:val="00851BE5"/>
    <w:rsid w:val="00853CF4"/>
    <w:rsid w:val="008545EB"/>
    <w:rsid w:val="0085464C"/>
    <w:rsid w:val="00865011"/>
    <w:rsid w:val="00880DF5"/>
    <w:rsid w:val="00881E78"/>
    <w:rsid w:val="00886790"/>
    <w:rsid w:val="008908DE"/>
    <w:rsid w:val="008A12ED"/>
    <w:rsid w:val="008A39D3"/>
    <w:rsid w:val="008B2C77"/>
    <w:rsid w:val="008B4AD2"/>
    <w:rsid w:val="008B60BF"/>
    <w:rsid w:val="008B7138"/>
    <w:rsid w:val="008C3E70"/>
    <w:rsid w:val="008D6CB9"/>
    <w:rsid w:val="008E260C"/>
    <w:rsid w:val="008E39B1"/>
    <w:rsid w:val="008E39BE"/>
    <w:rsid w:val="008E62EC"/>
    <w:rsid w:val="008F0FC5"/>
    <w:rsid w:val="008F32F6"/>
    <w:rsid w:val="008F5B95"/>
    <w:rsid w:val="0090461D"/>
    <w:rsid w:val="00907D3D"/>
    <w:rsid w:val="00910158"/>
    <w:rsid w:val="00916CD7"/>
    <w:rsid w:val="00920927"/>
    <w:rsid w:val="00921A7C"/>
    <w:rsid w:val="00921B38"/>
    <w:rsid w:val="00923720"/>
    <w:rsid w:val="009278C9"/>
    <w:rsid w:val="00932CD7"/>
    <w:rsid w:val="00944C09"/>
    <w:rsid w:val="009527CB"/>
    <w:rsid w:val="00953835"/>
    <w:rsid w:val="00955E0F"/>
    <w:rsid w:val="009577C4"/>
    <w:rsid w:val="00960F6C"/>
    <w:rsid w:val="00963A46"/>
    <w:rsid w:val="00970747"/>
    <w:rsid w:val="00976343"/>
    <w:rsid w:val="00983C6A"/>
    <w:rsid w:val="00994A5A"/>
    <w:rsid w:val="009A5194"/>
    <w:rsid w:val="009A5900"/>
    <w:rsid w:val="009A6E6C"/>
    <w:rsid w:val="009A6F3F"/>
    <w:rsid w:val="009B331A"/>
    <w:rsid w:val="009C21A0"/>
    <w:rsid w:val="009C2650"/>
    <w:rsid w:val="009D15E2"/>
    <w:rsid w:val="009D15FE"/>
    <w:rsid w:val="009D5D2C"/>
    <w:rsid w:val="009E4E4A"/>
    <w:rsid w:val="009F0DCC"/>
    <w:rsid w:val="009F11CA"/>
    <w:rsid w:val="00A012BE"/>
    <w:rsid w:val="00A0695B"/>
    <w:rsid w:val="00A076CF"/>
    <w:rsid w:val="00A13052"/>
    <w:rsid w:val="00A1313D"/>
    <w:rsid w:val="00A216A8"/>
    <w:rsid w:val="00A223A6"/>
    <w:rsid w:val="00A23F03"/>
    <w:rsid w:val="00A326C2"/>
    <w:rsid w:val="00A3639E"/>
    <w:rsid w:val="00A427E8"/>
    <w:rsid w:val="00A43CED"/>
    <w:rsid w:val="00A47ADE"/>
    <w:rsid w:val="00A5092E"/>
    <w:rsid w:val="00A55106"/>
    <w:rsid w:val="00A554D6"/>
    <w:rsid w:val="00A56E14"/>
    <w:rsid w:val="00A60D7E"/>
    <w:rsid w:val="00A62A14"/>
    <w:rsid w:val="00A6476B"/>
    <w:rsid w:val="00A76C6C"/>
    <w:rsid w:val="00A83E9E"/>
    <w:rsid w:val="00A84AE0"/>
    <w:rsid w:val="00A87356"/>
    <w:rsid w:val="00A92DD1"/>
    <w:rsid w:val="00A963A0"/>
    <w:rsid w:val="00A97A2B"/>
    <w:rsid w:val="00AA5338"/>
    <w:rsid w:val="00AB1B8E"/>
    <w:rsid w:val="00AB3226"/>
    <w:rsid w:val="00AC0696"/>
    <w:rsid w:val="00AC4C98"/>
    <w:rsid w:val="00AC5F6B"/>
    <w:rsid w:val="00AD3896"/>
    <w:rsid w:val="00AD5B47"/>
    <w:rsid w:val="00AD75CD"/>
    <w:rsid w:val="00AE1ED9"/>
    <w:rsid w:val="00AE32CB"/>
    <w:rsid w:val="00AF3957"/>
    <w:rsid w:val="00B01A0C"/>
    <w:rsid w:val="00B04E86"/>
    <w:rsid w:val="00B12013"/>
    <w:rsid w:val="00B22C67"/>
    <w:rsid w:val="00B33CDE"/>
    <w:rsid w:val="00B3508F"/>
    <w:rsid w:val="00B443EE"/>
    <w:rsid w:val="00B46A88"/>
    <w:rsid w:val="00B53790"/>
    <w:rsid w:val="00B560C8"/>
    <w:rsid w:val="00B57696"/>
    <w:rsid w:val="00B61150"/>
    <w:rsid w:val="00B6344B"/>
    <w:rsid w:val="00B652AB"/>
    <w:rsid w:val="00B6543F"/>
    <w:rsid w:val="00B65BC7"/>
    <w:rsid w:val="00B66BFA"/>
    <w:rsid w:val="00B746B9"/>
    <w:rsid w:val="00B74DC8"/>
    <w:rsid w:val="00B77968"/>
    <w:rsid w:val="00B848D4"/>
    <w:rsid w:val="00B865B7"/>
    <w:rsid w:val="00B963CD"/>
    <w:rsid w:val="00BA1CB1"/>
    <w:rsid w:val="00BA4178"/>
    <w:rsid w:val="00BA482D"/>
    <w:rsid w:val="00BB1755"/>
    <w:rsid w:val="00BB23F4"/>
    <w:rsid w:val="00BC5075"/>
    <w:rsid w:val="00BC5419"/>
    <w:rsid w:val="00BC5C38"/>
    <w:rsid w:val="00BD3B0F"/>
    <w:rsid w:val="00BE45D9"/>
    <w:rsid w:val="00BF168C"/>
    <w:rsid w:val="00BF1D4C"/>
    <w:rsid w:val="00BF3F0A"/>
    <w:rsid w:val="00C00AD3"/>
    <w:rsid w:val="00C0454C"/>
    <w:rsid w:val="00C143C3"/>
    <w:rsid w:val="00C15733"/>
    <w:rsid w:val="00C1739B"/>
    <w:rsid w:val="00C21ADE"/>
    <w:rsid w:val="00C25646"/>
    <w:rsid w:val="00C26067"/>
    <w:rsid w:val="00C30A29"/>
    <w:rsid w:val="00C317DC"/>
    <w:rsid w:val="00C5296F"/>
    <w:rsid w:val="00C560B2"/>
    <w:rsid w:val="00C569B1"/>
    <w:rsid w:val="00C574F3"/>
    <w:rsid w:val="00C578E9"/>
    <w:rsid w:val="00C62BB6"/>
    <w:rsid w:val="00C63EA7"/>
    <w:rsid w:val="00C70626"/>
    <w:rsid w:val="00C72860"/>
    <w:rsid w:val="00C73582"/>
    <w:rsid w:val="00C73B90"/>
    <w:rsid w:val="00C742EC"/>
    <w:rsid w:val="00C823A8"/>
    <w:rsid w:val="00C82CAE"/>
    <w:rsid w:val="00C86F1E"/>
    <w:rsid w:val="00C92FB1"/>
    <w:rsid w:val="00C96AF3"/>
    <w:rsid w:val="00C97CCC"/>
    <w:rsid w:val="00CA0274"/>
    <w:rsid w:val="00CA2922"/>
    <w:rsid w:val="00CB50DB"/>
    <w:rsid w:val="00CB55BC"/>
    <w:rsid w:val="00CB746F"/>
    <w:rsid w:val="00CC17E2"/>
    <w:rsid w:val="00CC451E"/>
    <w:rsid w:val="00CD421F"/>
    <w:rsid w:val="00CD4E9D"/>
    <w:rsid w:val="00CD4F4D"/>
    <w:rsid w:val="00CE7D19"/>
    <w:rsid w:val="00CF0CF5"/>
    <w:rsid w:val="00CF2B3E"/>
    <w:rsid w:val="00CF49A8"/>
    <w:rsid w:val="00D0201F"/>
    <w:rsid w:val="00D03685"/>
    <w:rsid w:val="00D06BA6"/>
    <w:rsid w:val="00D07D4E"/>
    <w:rsid w:val="00D115AA"/>
    <w:rsid w:val="00D1222C"/>
    <w:rsid w:val="00D145BE"/>
    <w:rsid w:val="00D20C57"/>
    <w:rsid w:val="00D25D16"/>
    <w:rsid w:val="00D27959"/>
    <w:rsid w:val="00D32124"/>
    <w:rsid w:val="00D45EDC"/>
    <w:rsid w:val="00D50A8B"/>
    <w:rsid w:val="00D54C76"/>
    <w:rsid w:val="00D71E43"/>
    <w:rsid w:val="00D727F3"/>
    <w:rsid w:val="00D73695"/>
    <w:rsid w:val="00D810DE"/>
    <w:rsid w:val="00D87D32"/>
    <w:rsid w:val="00D91188"/>
    <w:rsid w:val="00D92C83"/>
    <w:rsid w:val="00DA0A81"/>
    <w:rsid w:val="00DA2ADE"/>
    <w:rsid w:val="00DA3C10"/>
    <w:rsid w:val="00DA53B5"/>
    <w:rsid w:val="00DB622E"/>
    <w:rsid w:val="00DC1D69"/>
    <w:rsid w:val="00DC5A3A"/>
    <w:rsid w:val="00DD0726"/>
    <w:rsid w:val="00DF79B5"/>
    <w:rsid w:val="00E01175"/>
    <w:rsid w:val="00E0162C"/>
    <w:rsid w:val="00E04815"/>
    <w:rsid w:val="00E11C28"/>
    <w:rsid w:val="00E238E6"/>
    <w:rsid w:val="00E26825"/>
    <w:rsid w:val="00E3043D"/>
    <w:rsid w:val="00E35064"/>
    <w:rsid w:val="00E3681D"/>
    <w:rsid w:val="00E40225"/>
    <w:rsid w:val="00E451C3"/>
    <w:rsid w:val="00E501F0"/>
    <w:rsid w:val="00E53F5A"/>
    <w:rsid w:val="00E557F0"/>
    <w:rsid w:val="00E57B29"/>
    <w:rsid w:val="00E6166D"/>
    <w:rsid w:val="00E71E2E"/>
    <w:rsid w:val="00E7514F"/>
    <w:rsid w:val="00E8205E"/>
    <w:rsid w:val="00E91BFF"/>
    <w:rsid w:val="00E92933"/>
    <w:rsid w:val="00E94FAD"/>
    <w:rsid w:val="00E967BD"/>
    <w:rsid w:val="00EB0AA4"/>
    <w:rsid w:val="00EB5587"/>
    <w:rsid w:val="00EB5C88"/>
    <w:rsid w:val="00EC0469"/>
    <w:rsid w:val="00EE345A"/>
    <w:rsid w:val="00EF01F8"/>
    <w:rsid w:val="00EF40EF"/>
    <w:rsid w:val="00EF47FE"/>
    <w:rsid w:val="00EF5333"/>
    <w:rsid w:val="00F02300"/>
    <w:rsid w:val="00F069BD"/>
    <w:rsid w:val="00F1480E"/>
    <w:rsid w:val="00F1497D"/>
    <w:rsid w:val="00F16AAC"/>
    <w:rsid w:val="00F16C64"/>
    <w:rsid w:val="00F26627"/>
    <w:rsid w:val="00F270C3"/>
    <w:rsid w:val="00F32F9F"/>
    <w:rsid w:val="00F33FF2"/>
    <w:rsid w:val="00F36FB6"/>
    <w:rsid w:val="00F37223"/>
    <w:rsid w:val="00F438FC"/>
    <w:rsid w:val="00F5616F"/>
    <w:rsid w:val="00F56451"/>
    <w:rsid w:val="00F56827"/>
    <w:rsid w:val="00F61FB0"/>
    <w:rsid w:val="00F62866"/>
    <w:rsid w:val="00F65EF0"/>
    <w:rsid w:val="00F707E5"/>
    <w:rsid w:val="00F71651"/>
    <w:rsid w:val="00F76191"/>
    <w:rsid w:val="00F76CC6"/>
    <w:rsid w:val="00F83D7C"/>
    <w:rsid w:val="00FB232E"/>
    <w:rsid w:val="00FC7BCF"/>
    <w:rsid w:val="00FD557D"/>
    <w:rsid w:val="00FE0282"/>
    <w:rsid w:val="00FE124D"/>
    <w:rsid w:val="00FE3F69"/>
    <w:rsid w:val="00FE792C"/>
    <w:rsid w:val="00FF2561"/>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14:docId w14:val="1F23592E"/>
  <w15:docId w15:val="{E31BDB0D-DB82-40B7-9944-EBB99AC6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rPr>
      <w:rFonts w:ascii="Arial" w:eastAsia="Times New Roman" w:hAnsi="Arial"/>
      <w:szCs w:val="22"/>
    </w:rPr>
  </w:style>
  <w:style w:type="paragraph" w:styleId="Heading1">
    <w:name w:val="heading 1"/>
    <w:basedOn w:val="Normal"/>
    <w:next w:val="Normal"/>
    <w:link w:val="Heading1Char"/>
    <w:uiPriority w:val="99"/>
    <w:qFormat/>
    <w:locked/>
    <w:rsid w:val="00652E62"/>
    <w:pPr>
      <w:keepNext/>
      <w:keepLines/>
      <w:spacing w:before="240"/>
      <w:outlineLvl w:val="0"/>
    </w:pPr>
    <w:rPr>
      <w:rFonts w:ascii="Cambria" w:hAnsi="Cambria"/>
      <w:color w:val="365F91"/>
      <w:sz w:val="32"/>
      <w:szCs w:val="32"/>
    </w:rPr>
  </w:style>
  <w:style w:type="paragraph" w:styleId="Heading2">
    <w:name w:val="heading 2"/>
    <w:basedOn w:val="Normal"/>
    <w:next w:val="Normal"/>
    <w:link w:val="Heading2Char"/>
    <w:uiPriority w:val="99"/>
    <w:qFormat/>
    <w:locked/>
    <w:rsid w:val="00652E62"/>
    <w:pPr>
      <w:keepNext/>
      <w:keepLines/>
      <w:spacing w:before="40"/>
      <w:outlineLvl w:val="1"/>
    </w:pPr>
    <w:rPr>
      <w:rFonts w:ascii="Cambria" w:hAnsi="Cambria"/>
      <w:color w:val="365F91"/>
      <w:sz w:val="26"/>
      <w:szCs w:val="26"/>
    </w:rPr>
  </w:style>
  <w:style w:type="paragraph" w:styleId="Heading3">
    <w:name w:val="heading 3"/>
    <w:basedOn w:val="Normal"/>
    <w:next w:val="Normal"/>
    <w:link w:val="Heading3Char"/>
    <w:uiPriority w:val="99"/>
    <w:qFormat/>
    <w:locked/>
    <w:rsid w:val="00652E62"/>
    <w:pPr>
      <w:keepNext/>
      <w:keepLines/>
      <w:spacing w:before="40"/>
      <w:outlineLvl w:val="2"/>
    </w:pPr>
    <w:rPr>
      <w:rFonts w:ascii="Cambria" w:hAnsi="Cambria"/>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52E62"/>
    <w:rPr>
      <w:rFonts w:ascii="Cambria" w:hAnsi="Cambria" w:cs="Times New Roman"/>
      <w:color w:val="365F91"/>
      <w:sz w:val="32"/>
      <w:szCs w:val="32"/>
      <w:lang w:eastAsia="en-AU"/>
    </w:rPr>
  </w:style>
  <w:style w:type="character" w:customStyle="1" w:styleId="Heading2Char">
    <w:name w:val="Heading 2 Char"/>
    <w:link w:val="Heading2"/>
    <w:uiPriority w:val="99"/>
    <w:semiHidden/>
    <w:locked/>
    <w:rsid w:val="00652E62"/>
    <w:rPr>
      <w:rFonts w:ascii="Cambria" w:hAnsi="Cambria" w:cs="Times New Roman"/>
      <w:color w:val="365F91"/>
      <w:sz w:val="26"/>
      <w:szCs w:val="26"/>
      <w:lang w:eastAsia="en-AU"/>
    </w:rPr>
  </w:style>
  <w:style w:type="character" w:customStyle="1" w:styleId="Heading3Char">
    <w:name w:val="Heading 3 Char"/>
    <w:link w:val="Heading3"/>
    <w:uiPriority w:val="99"/>
    <w:semiHidden/>
    <w:locked/>
    <w:rsid w:val="00652E62"/>
    <w:rPr>
      <w:rFonts w:ascii="Cambria" w:hAnsi="Cambria" w:cs="Times New Roman"/>
      <w:color w:val="243F60"/>
      <w:sz w:val="24"/>
      <w:szCs w:val="24"/>
      <w:lang w:eastAsia="en-AU"/>
    </w:rPr>
  </w:style>
  <w:style w:type="paragraph" w:customStyle="1" w:styleId="SIUNITCODE">
    <w:name w:val="SI UNIT CODE"/>
    <w:uiPriority w:val="99"/>
    <w:rsid w:val="00923720"/>
    <w:pPr>
      <w:spacing w:before="80" w:after="80"/>
    </w:pPr>
    <w:rPr>
      <w:rFonts w:ascii="Arial" w:eastAsia="Times New Roman" w:hAnsi="Arial"/>
      <w:b/>
      <w:caps/>
      <w:sz w:val="22"/>
      <w:szCs w:val="22"/>
    </w:rPr>
  </w:style>
  <w:style w:type="paragraph" w:customStyle="1" w:styleId="SIUnittitle">
    <w:name w:val="SI Unit title"/>
    <w:uiPriority w:val="99"/>
    <w:rsid w:val="00923720"/>
    <w:pPr>
      <w:spacing w:before="80" w:after="80"/>
    </w:pPr>
    <w:rPr>
      <w:rFonts w:ascii="Arial" w:eastAsia="Times New Roman" w:hAnsi="Arial"/>
      <w:b/>
      <w:sz w:val="22"/>
      <w:szCs w:val="22"/>
    </w:rPr>
  </w:style>
  <w:style w:type="paragraph" w:customStyle="1" w:styleId="SIText-Bold">
    <w:name w:val="SI Text - Bold"/>
    <w:link w:val="SIText-BoldChar"/>
    <w:uiPriority w:val="99"/>
    <w:rsid w:val="00923720"/>
    <w:pPr>
      <w:spacing w:before="80" w:after="80"/>
    </w:pPr>
    <w:rPr>
      <w:rFonts w:ascii="Arial" w:eastAsia="Times New Roman" w:hAnsi="Arial"/>
      <w:b/>
      <w:szCs w:val="22"/>
    </w:rPr>
  </w:style>
  <w:style w:type="paragraph" w:customStyle="1" w:styleId="SIText">
    <w:name w:val="SI Text"/>
    <w:link w:val="SITextChar"/>
    <w:uiPriority w:val="99"/>
    <w:rsid w:val="005F771F"/>
    <w:rPr>
      <w:rFonts w:ascii="Arial" w:eastAsia="Times New Roman" w:hAnsi="Arial"/>
      <w:szCs w:val="22"/>
      <w:lang w:eastAsia="en-US"/>
    </w:rPr>
  </w:style>
  <w:style w:type="table" w:customStyle="1" w:styleId="TableGridLight1">
    <w:name w:val="Table Grid Light1"/>
    <w:uiPriority w:val="99"/>
    <w:locked/>
    <w:rsid w:val="00BA1CB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Header">
    <w:name w:val="header"/>
    <w:basedOn w:val="Normal"/>
    <w:link w:val="HeaderChar"/>
    <w:uiPriority w:val="99"/>
    <w:locked/>
    <w:rsid w:val="00916CD7"/>
    <w:pPr>
      <w:tabs>
        <w:tab w:val="center" w:pos="4513"/>
        <w:tab w:val="right" w:pos="9026"/>
      </w:tabs>
    </w:pPr>
  </w:style>
  <w:style w:type="character" w:customStyle="1" w:styleId="HeaderChar">
    <w:name w:val="Header Char"/>
    <w:link w:val="Header"/>
    <w:uiPriority w:val="99"/>
    <w:locked/>
    <w:rsid w:val="00916CD7"/>
    <w:rPr>
      <w:rFonts w:ascii="Arial" w:hAnsi="Arial" w:cs="Times New Roman"/>
      <w:sz w:val="20"/>
      <w:lang w:eastAsia="en-AU"/>
    </w:rPr>
  </w:style>
  <w:style w:type="paragraph" w:styleId="Footer">
    <w:name w:val="footer"/>
    <w:basedOn w:val="Normal"/>
    <w:link w:val="FooterChar"/>
    <w:uiPriority w:val="99"/>
    <w:locked/>
    <w:rsid w:val="00BF3F0A"/>
    <w:pPr>
      <w:tabs>
        <w:tab w:val="center" w:pos="4513"/>
        <w:tab w:val="right" w:pos="9026"/>
      </w:tabs>
    </w:pPr>
  </w:style>
  <w:style w:type="character" w:customStyle="1" w:styleId="FooterChar">
    <w:name w:val="Footer Char"/>
    <w:link w:val="Footer"/>
    <w:uiPriority w:val="99"/>
    <w:locked/>
    <w:rsid w:val="00BF3F0A"/>
    <w:rPr>
      <w:rFonts w:ascii="Arial" w:hAnsi="Arial" w:cs="Times New Roman"/>
      <w:lang w:eastAsia="en-AU"/>
    </w:rPr>
  </w:style>
  <w:style w:type="character" w:customStyle="1" w:styleId="SIText-BoldChar">
    <w:name w:val="SI Text - Bold Char"/>
    <w:link w:val="SIText-Bold"/>
    <w:uiPriority w:val="99"/>
    <w:locked/>
    <w:rsid w:val="00923720"/>
    <w:rPr>
      <w:rFonts w:ascii="Arial" w:hAnsi="Arial" w:cs="Times New Roman"/>
      <w:b/>
      <w:sz w:val="22"/>
      <w:szCs w:val="22"/>
      <w:lang w:val="en-AU" w:eastAsia="en-AU" w:bidi="ar-SA"/>
    </w:rPr>
  </w:style>
  <w:style w:type="paragraph" w:styleId="BalloonText">
    <w:name w:val="Balloon Text"/>
    <w:basedOn w:val="Normal"/>
    <w:link w:val="BalloonTextChar"/>
    <w:uiPriority w:val="99"/>
    <w:semiHidden/>
    <w:locked/>
    <w:rsid w:val="005A3AA5"/>
    <w:rPr>
      <w:rFonts w:cs="Arial"/>
      <w:sz w:val="18"/>
      <w:szCs w:val="18"/>
    </w:rPr>
  </w:style>
  <w:style w:type="character" w:customStyle="1" w:styleId="BalloonTextChar">
    <w:name w:val="Balloon Text Char"/>
    <w:link w:val="BalloonText"/>
    <w:uiPriority w:val="99"/>
    <w:semiHidden/>
    <w:locked/>
    <w:rsid w:val="005A3AA5"/>
    <w:rPr>
      <w:rFonts w:ascii="Arial" w:hAnsi="Arial" w:cs="Arial"/>
      <w:sz w:val="18"/>
      <w:szCs w:val="18"/>
      <w:lang w:eastAsia="en-AU"/>
    </w:rPr>
  </w:style>
  <w:style w:type="character" w:styleId="CommentReference">
    <w:name w:val="annotation reference"/>
    <w:uiPriority w:val="99"/>
    <w:semiHidden/>
    <w:locked/>
    <w:rsid w:val="00B848D4"/>
    <w:rPr>
      <w:rFonts w:cs="Times New Roman"/>
      <w:sz w:val="16"/>
      <w:szCs w:val="16"/>
    </w:rPr>
  </w:style>
  <w:style w:type="paragraph" w:styleId="CommentText">
    <w:name w:val="annotation text"/>
    <w:basedOn w:val="Normal"/>
    <w:link w:val="CommentTextChar"/>
    <w:uiPriority w:val="99"/>
    <w:semiHidden/>
    <w:locked/>
    <w:rsid w:val="00B848D4"/>
    <w:rPr>
      <w:szCs w:val="20"/>
    </w:rPr>
  </w:style>
  <w:style w:type="character" w:customStyle="1" w:styleId="CommentTextChar">
    <w:name w:val="Comment Text Char"/>
    <w:link w:val="CommentText"/>
    <w:uiPriority w:val="99"/>
    <w:semiHidden/>
    <w:locked/>
    <w:rsid w:val="00B848D4"/>
    <w:rPr>
      <w:rFonts w:ascii="Arial" w:hAnsi="Arial" w:cs="Times New Roman"/>
      <w:sz w:val="20"/>
      <w:szCs w:val="20"/>
      <w:lang w:eastAsia="en-AU"/>
    </w:rPr>
  </w:style>
  <w:style w:type="paragraph" w:styleId="CommentSubject">
    <w:name w:val="annotation subject"/>
    <w:basedOn w:val="CommentText"/>
    <w:next w:val="CommentText"/>
    <w:link w:val="CommentSubjectChar"/>
    <w:uiPriority w:val="99"/>
    <w:semiHidden/>
    <w:locked/>
    <w:rsid w:val="00B848D4"/>
    <w:rPr>
      <w:b/>
      <w:bCs/>
    </w:rPr>
  </w:style>
  <w:style w:type="character" w:customStyle="1" w:styleId="CommentSubjectChar">
    <w:name w:val="Comment Subject Char"/>
    <w:link w:val="CommentSubject"/>
    <w:uiPriority w:val="99"/>
    <w:semiHidden/>
    <w:locked/>
    <w:rsid w:val="00B848D4"/>
    <w:rPr>
      <w:rFonts w:ascii="Arial" w:hAnsi="Arial" w:cs="Times New Roman"/>
      <w:b/>
      <w:bCs/>
      <w:sz w:val="20"/>
      <w:szCs w:val="20"/>
      <w:lang w:eastAsia="en-AU"/>
    </w:rPr>
  </w:style>
  <w:style w:type="paragraph" w:customStyle="1" w:styleId="SIBulletList1">
    <w:name w:val="SI Bullet List 1"/>
    <w:uiPriority w:val="99"/>
    <w:rsid w:val="002C55E9"/>
    <w:pPr>
      <w:numPr>
        <w:numId w:val="11"/>
      </w:numPr>
      <w:tabs>
        <w:tab w:val="num" w:pos="360"/>
      </w:tabs>
      <w:ind w:left="357" w:hanging="357"/>
    </w:pPr>
    <w:rPr>
      <w:rFonts w:ascii="Arial" w:eastAsia="Times New Roman" w:hAnsi="Arial"/>
      <w:lang w:eastAsia="en-US"/>
    </w:rPr>
  </w:style>
  <w:style w:type="character" w:customStyle="1" w:styleId="SIText-Italic">
    <w:name w:val="SI Text - Italic"/>
    <w:uiPriority w:val="99"/>
    <w:rsid w:val="00634FCA"/>
    <w:rPr>
      <w:i/>
      <w:sz w:val="20"/>
    </w:rPr>
  </w:style>
  <w:style w:type="paragraph" w:customStyle="1" w:styleId="SIBulletList2">
    <w:name w:val="SI Bullet List 2"/>
    <w:basedOn w:val="SIBulletList1"/>
    <w:uiPriority w:val="99"/>
    <w:rsid w:val="003E7BBE"/>
    <w:pPr>
      <w:numPr>
        <w:numId w:val="12"/>
      </w:numPr>
      <w:tabs>
        <w:tab w:val="num" w:pos="720"/>
      </w:tabs>
      <w:ind w:left="714" w:hanging="357"/>
    </w:pPr>
  </w:style>
  <w:style w:type="character" w:styleId="Hyperlink">
    <w:name w:val="Hyperlink"/>
    <w:uiPriority w:val="99"/>
    <w:locked/>
    <w:rsid w:val="00652E62"/>
    <w:rPr>
      <w:rFonts w:cs="Times New Roman"/>
      <w:color w:val="0000FF"/>
      <w:u w:val="single"/>
    </w:rPr>
  </w:style>
  <w:style w:type="paragraph" w:styleId="FootnoteText">
    <w:name w:val="footnote text"/>
    <w:basedOn w:val="Normal"/>
    <w:link w:val="FootnoteTextChar"/>
    <w:uiPriority w:val="99"/>
    <w:semiHidden/>
    <w:locked/>
    <w:rsid w:val="00AA5338"/>
    <w:rPr>
      <w:szCs w:val="20"/>
    </w:rPr>
  </w:style>
  <w:style w:type="character" w:customStyle="1" w:styleId="FootnoteTextChar">
    <w:name w:val="Footnote Text Char"/>
    <w:link w:val="FootnoteText"/>
    <w:uiPriority w:val="99"/>
    <w:semiHidden/>
    <w:locked/>
    <w:rsid w:val="00AA5338"/>
    <w:rPr>
      <w:rFonts w:ascii="Arial" w:hAnsi="Arial" w:cs="Times New Roman"/>
      <w:sz w:val="20"/>
      <w:szCs w:val="20"/>
      <w:lang w:eastAsia="en-AU"/>
    </w:rPr>
  </w:style>
  <w:style w:type="character" w:styleId="FootnoteReference">
    <w:name w:val="footnote reference"/>
    <w:uiPriority w:val="99"/>
    <w:semiHidden/>
    <w:locked/>
    <w:rsid w:val="00AA5338"/>
    <w:rPr>
      <w:rFonts w:cs="Times New Roman"/>
      <w:vertAlign w:val="superscript"/>
    </w:rPr>
  </w:style>
  <w:style w:type="character" w:customStyle="1" w:styleId="SITextChar">
    <w:name w:val="SI Text Char"/>
    <w:link w:val="SIText"/>
    <w:uiPriority w:val="99"/>
    <w:locked/>
    <w:rsid w:val="005F771F"/>
    <w:rPr>
      <w:rFonts w:ascii="Arial" w:hAnsi="Arial" w:cs="Times New Roman"/>
      <w:sz w:val="22"/>
      <w:szCs w:val="22"/>
      <w:lang w:val="en-AU" w:eastAsia="en-US" w:bidi="ar-SA"/>
    </w:rPr>
  </w:style>
  <w:style w:type="table" w:styleId="TableGrid">
    <w:name w:val="Table Grid"/>
    <w:basedOn w:val="TableNormal"/>
    <w:uiPriority w:val="99"/>
    <w:locked/>
    <w:rsid w:val="00F14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uiPriority w:val="99"/>
    <w:rsid w:val="00FD557D"/>
    <w:pPr>
      <w:spacing w:after="120"/>
      <w:outlineLvl w:val="1"/>
    </w:pPr>
    <w:rPr>
      <w:rFonts w:ascii="Arial" w:eastAsia="Times New Roman" w:hAnsi="Arial"/>
      <w:b/>
      <w:sz w:val="24"/>
      <w:lang w:eastAsia="en-US"/>
    </w:rPr>
  </w:style>
  <w:style w:type="character" w:customStyle="1" w:styleId="SIRangeEntry">
    <w:name w:val="SI Range Entry"/>
    <w:uiPriority w:val="99"/>
    <w:rsid w:val="00DD0726"/>
    <w:rPr>
      <w:rFonts w:ascii="Arial" w:hAnsi="Arial" w:cs="Times New Roman"/>
      <w:b/>
      <w:i/>
      <w:sz w:val="20"/>
    </w:rPr>
  </w:style>
  <w:style w:type="character" w:customStyle="1" w:styleId="SITemporaryText">
    <w:name w:val="SI Temporary Text"/>
    <w:uiPriority w:val="99"/>
    <w:rsid w:val="005F771F"/>
    <w:rPr>
      <w:rFonts w:ascii="Arial" w:hAnsi="Arial" w:cs="Times New Roman"/>
      <w:color w:val="FF0000"/>
      <w:sz w:val="22"/>
    </w:rPr>
  </w:style>
  <w:style w:type="paragraph" w:styleId="Revision">
    <w:name w:val="Revision"/>
    <w:hidden/>
    <w:uiPriority w:val="99"/>
    <w:semiHidden/>
    <w:rsid w:val="00217E46"/>
    <w:rPr>
      <w:rFonts w:ascii="Arial" w:eastAsia="Times New Roman" w:hAnsi="Arial"/>
      <w:szCs w:val="22"/>
    </w:rPr>
  </w:style>
  <w:style w:type="character" w:styleId="Strong">
    <w:name w:val="Strong"/>
    <w:uiPriority w:val="99"/>
    <w:qFormat/>
    <w:locked/>
    <w:rsid w:val="0074325F"/>
    <w:rPr>
      <w:rFonts w:cs="Times New Roman"/>
      <w:b/>
      <w:bCs/>
    </w:rPr>
  </w:style>
  <w:style w:type="paragraph" w:styleId="NormalWeb">
    <w:name w:val="Normal (Web)"/>
    <w:basedOn w:val="Normal"/>
    <w:uiPriority w:val="99"/>
    <w:semiHidden/>
    <w:locked/>
    <w:rsid w:val="004B67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37792">
      <w:bodyDiv w:val="1"/>
      <w:marLeft w:val="0"/>
      <w:marRight w:val="0"/>
      <w:marTop w:val="0"/>
      <w:marBottom w:val="0"/>
      <w:divBdr>
        <w:top w:val="none" w:sz="0" w:space="0" w:color="auto"/>
        <w:left w:val="none" w:sz="0" w:space="0" w:color="auto"/>
        <w:bottom w:val="none" w:sz="0" w:space="0" w:color="auto"/>
        <w:right w:val="none" w:sz="0" w:space="0" w:color="auto"/>
      </w:divBdr>
    </w:div>
    <w:div w:id="946734714">
      <w:marLeft w:val="0"/>
      <w:marRight w:val="0"/>
      <w:marTop w:val="0"/>
      <w:marBottom w:val="0"/>
      <w:divBdr>
        <w:top w:val="none" w:sz="0" w:space="0" w:color="auto"/>
        <w:left w:val="none" w:sz="0" w:space="0" w:color="auto"/>
        <w:bottom w:val="none" w:sz="0" w:space="0" w:color="auto"/>
        <w:right w:val="none" w:sz="0" w:space="0" w:color="auto"/>
      </w:divBdr>
      <w:divsChild>
        <w:div w:id="946734713">
          <w:marLeft w:val="0"/>
          <w:marRight w:val="0"/>
          <w:marTop w:val="0"/>
          <w:marBottom w:val="300"/>
          <w:divBdr>
            <w:top w:val="none" w:sz="0" w:space="0" w:color="auto"/>
            <w:left w:val="none" w:sz="0" w:space="0" w:color="auto"/>
            <w:bottom w:val="none" w:sz="0" w:space="0" w:color="auto"/>
            <w:right w:val="none" w:sz="0" w:space="0" w:color="auto"/>
          </w:divBdr>
          <w:divsChild>
            <w:div w:id="946734724">
              <w:marLeft w:val="0"/>
              <w:marRight w:val="0"/>
              <w:marTop w:val="0"/>
              <w:marBottom w:val="300"/>
              <w:divBdr>
                <w:top w:val="none" w:sz="0" w:space="0" w:color="auto"/>
                <w:left w:val="none" w:sz="0" w:space="0" w:color="auto"/>
                <w:bottom w:val="none" w:sz="0" w:space="0" w:color="auto"/>
                <w:right w:val="none" w:sz="0" w:space="0" w:color="auto"/>
              </w:divBdr>
            </w:div>
          </w:divsChild>
        </w:div>
        <w:div w:id="946734731">
          <w:marLeft w:val="0"/>
          <w:marRight w:val="0"/>
          <w:marTop w:val="0"/>
          <w:marBottom w:val="300"/>
          <w:divBdr>
            <w:top w:val="none" w:sz="0" w:space="0" w:color="auto"/>
            <w:left w:val="none" w:sz="0" w:space="0" w:color="auto"/>
            <w:bottom w:val="none" w:sz="0" w:space="0" w:color="auto"/>
            <w:right w:val="none" w:sz="0" w:space="0" w:color="auto"/>
          </w:divBdr>
          <w:divsChild>
            <w:div w:id="94673472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946734715">
      <w:marLeft w:val="0"/>
      <w:marRight w:val="0"/>
      <w:marTop w:val="0"/>
      <w:marBottom w:val="0"/>
      <w:divBdr>
        <w:top w:val="none" w:sz="0" w:space="0" w:color="auto"/>
        <w:left w:val="none" w:sz="0" w:space="0" w:color="auto"/>
        <w:bottom w:val="none" w:sz="0" w:space="0" w:color="auto"/>
        <w:right w:val="none" w:sz="0" w:space="0" w:color="auto"/>
      </w:divBdr>
    </w:div>
    <w:div w:id="946734716">
      <w:marLeft w:val="0"/>
      <w:marRight w:val="0"/>
      <w:marTop w:val="0"/>
      <w:marBottom w:val="0"/>
      <w:divBdr>
        <w:top w:val="none" w:sz="0" w:space="0" w:color="auto"/>
        <w:left w:val="none" w:sz="0" w:space="0" w:color="auto"/>
        <w:bottom w:val="none" w:sz="0" w:space="0" w:color="auto"/>
        <w:right w:val="none" w:sz="0" w:space="0" w:color="auto"/>
      </w:divBdr>
    </w:div>
    <w:div w:id="946734717">
      <w:marLeft w:val="0"/>
      <w:marRight w:val="0"/>
      <w:marTop w:val="0"/>
      <w:marBottom w:val="0"/>
      <w:divBdr>
        <w:top w:val="none" w:sz="0" w:space="0" w:color="auto"/>
        <w:left w:val="none" w:sz="0" w:space="0" w:color="auto"/>
        <w:bottom w:val="none" w:sz="0" w:space="0" w:color="auto"/>
        <w:right w:val="none" w:sz="0" w:space="0" w:color="auto"/>
      </w:divBdr>
    </w:div>
    <w:div w:id="946734718">
      <w:marLeft w:val="0"/>
      <w:marRight w:val="0"/>
      <w:marTop w:val="0"/>
      <w:marBottom w:val="0"/>
      <w:divBdr>
        <w:top w:val="none" w:sz="0" w:space="0" w:color="auto"/>
        <w:left w:val="none" w:sz="0" w:space="0" w:color="auto"/>
        <w:bottom w:val="none" w:sz="0" w:space="0" w:color="auto"/>
        <w:right w:val="none" w:sz="0" w:space="0" w:color="auto"/>
      </w:divBdr>
    </w:div>
    <w:div w:id="946734721">
      <w:marLeft w:val="0"/>
      <w:marRight w:val="0"/>
      <w:marTop w:val="0"/>
      <w:marBottom w:val="0"/>
      <w:divBdr>
        <w:top w:val="none" w:sz="0" w:space="0" w:color="auto"/>
        <w:left w:val="none" w:sz="0" w:space="0" w:color="auto"/>
        <w:bottom w:val="none" w:sz="0" w:space="0" w:color="auto"/>
        <w:right w:val="none" w:sz="0" w:space="0" w:color="auto"/>
      </w:divBdr>
      <w:divsChild>
        <w:div w:id="946734722">
          <w:marLeft w:val="150"/>
          <w:marRight w:val="0"/>
          <w:marTop w:val="0"/>
          <w:marBottom w:val="0"/>
          <w:divBdr>
            <w:top w:val="none" w:sz="0" w:space="0" w:color="auto"/>
            <w:left w:val="none" w:sz="0" w:space="0" w:color="auto"/>
            <w:bottom w:val="none" w:sz="0" w:space="0" w:color="auto"/>
            <w:right w:val="none" w:sz="0" w:space="0" w:color="auto"/>
          </w:divBdr>
        </w:div>
      </w:divsChild>
    </w:div>
    <w:div w:id="946734725">
      <w:marLeft w:val="0"/>
      <w:marRight w:val="0"/>
      <w:marTop w:val="0"/>
      <w:marBottom w:val="0"/>
      <w:divBdr>
        <w:top w:val="none" w:sz="0" w:space="0" w:color="auto"/>
        <w:left w:val="none" w:sz="0" w:space="0" w:color="auto"/>
        <w:bottom w:val="none" w:sz="0" w:space="0" w:color="auto"/>
        <w:right w:val="none" w:sz="0" w:space="0" w:color="auto"/>
      </w:divBdr>
    </w:div>
    <w:div w:id="946734727">
      <w:marLeft w:val="0"/>
      <w:marRight w:val="0"/>
      <w:marTop w:val="0"/>
      <w:marBottom w:val="0"/>
      <w:divBdr>
        <w:top w:val="none" w:sz="0" w:space="0" w:color="auto"/>
        <w:left w:val="none" w:sz="0" w:space="0" w:color="auto"/>
        <w:bottom w:val="none" w:sz="0" w:space="0" w:color="auto"/>
        <w:right w:val="none" w:sz="0" w:space="0" w:color="auto"/>
      </w:divBdr>
    </w:div>
    <w:div w:id="946734730">
      <w:marLeft w:val="0"/>
      <w:marRight w:val="0"/>
      <w:marTop w:val="0"/>
      <w:marBottom w:val="0"/>
      <w:divBdr>
        <w:top w:val="none" w:sz="0" w:space="0" w:color="auto"/>
        <w:left w:val="none" w:sz="0" w:space="0" w:color="auto"/>
        <w:bottom w:val="none" w:sz="0" w:space="0" w:color="auto"/>
        <w:right w:val="none" w:sz="0" w:space="0" w:color="auto"/>
      </w:divBdr>
    </w:div>
    <w:div w:id="946734732">
      <w:marLeft w:val="0"/>
      <w:marRight w:val="0"/>
      <w:marTop w:val="0"/>
      <w:marBottom w:val="0"/>
      <w:divBdr>
        <w:top w:val="none" w:sz="0" w:space="0" w:color="auto"/>
        <w:left w:val="none" w:sz="0" w:space="0" w:color="auto"/>
        <w:bottom w:val="none" w:sz="0" w:space="0" w:color="auto"/>
        <w:right w:val="none" w:sz="0" w:space="0" w:color="auto"/>
      </w:divBdr>
    </w:div>
    <w:div w:id="946734733">
      <w:marLeft w:val="0"/>
      <w:marRight w:val="0"/>
      <w:marTop w:val="0"/>
      <w:marBottom w:val="0"/>
      <w:divBdr>
        <w:top w:val="none" w:sz="0" w:space="0" w:color="auto"/>
        <w:left w:val="none" w:sz="0" w:space="0" w:color="auto"/>
        <w:bottom w:val="none" w:sz="0" w:space="0" w:color="auto"/>
        <w:right w:val="none" w:sz="0" w:space="0" w:color="auto"/>
      </w:divBdr>
      <w:divsChild>
        <w:div w:id="946734726">
          <w:marLeft w:val="0"/>
          <w:marRight w:val="0"/>
          <w:marTop w:val="150"/>
          <w:marBottom w:val="0"/>
          <w:divBdr>
            <w:top w:val="none" w:sz="0" w:space="0" w:color="auto"/>
            <w:left w:val="none" w:sz="0" w:space="0" w:color="auto"/>
            <w:bottom w:val="none" w:sz="0" w:space="0" w:color="auto"/>
            <w:right w:val="none" w:sz="0" w:space="0" w:color="auto"/>
          </w:divBdr>
          <w:divsChild>
            <w:div w:id="946734719">
              <w:marLeft w:val="0"/>
              <w:marRight w:val="0"/>
              <w:marTop w:val="0"/>
              <w:marBottom w:val="0"/>
              <w:divBdr>
                <w:top w:val="none" w:sz="0" w:space="0" w:color="auto"/>
                <w:left w:val="none" w:sz="0" w:space="0" w:color="auto"/>
                <w:bottom w:val="none" w:sz="0" w:space="0" w:color="auto"/>
                <w:right w:val="none" w:sz="0" w:space="0" w:color="auto"/>
              </w:divBdr>
              <w:divsChild>
                <w:div w:id="946734723">
                  <w:marLeft w:val="0"/>
                  <w:marRight w:val="0"/>
                  <w:marTop w:val="0"/>
                  <w:marBottom w:val="0"/>
                  <w:divBdr>
                    <w:top w:val="none" w:sz="0" w:space="0" w:color="auto"/>
                    <w:left w:val="none" w:sz="0" w:space="0" w:color="auto"/>
                    <w:bottom w:val="none" w:sz="0" w:space="0" w:color="auto"/>
                    <w:right w:val="none" w:sz="0" w:space="0" w:color="auto"/>
                  </w:divBdr>
                  <w:divsChild>
                    <w:div w:id="946734729">
                      <w:marLeft w:val="0"/>
                      <w:marRight w:val="0"/>
                      <w:marTop w:val="0"/>
                      <w:marBottom w:val="0"/>
                      <w:divBdr>
                        <w:top w:val="none" w:sz="0" w:space="0" w:color="auto"/>
                        <w:left w:val="none" w:sz="0" w:space="0" w:color="auto"/>
                        <w:bottom w:val="none" w:sz="0" w:space="0" w:color="auto"/>
                        <w:right w:val="none" w:sz="0" w:space="0" w:color="auto"/>
                      </w:divBdr>
                      <w:divsChild>
                        <w:div w:id="94673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736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1E221140F9974F8A9BEB294BE49F4D" ma:contentTypeVersion="" ma:contentTypeDescription="Create a new document." ma:contentTypeScope="" ma:versionID="00d22034008987b441f39a9abb717136">
  <xsd:schema xmlns:xsd="http://www.w3.org/2001/XMLSchema" xmlns:xs="http://www.w3.org/2001/XMLSchema" xmlns:p="http://schemas.microsoft.com/office/2006/metadata/properties" xmlns:ns1="http://schemas.microsoft.com/sharepoint/v3" xmlns:ns2="d50bbff7-d6dd-47d2-864a-cfdc2c3db0f4" xmlns:ns3="112d7237-84c0-44c8-91a2-e9f8be00a32d" targetNamespace="http://schemas.microsoft.com/office/2006/metadata/properties" ma:root="true" ma:fieldsID="3b2ba95c7215d8e6294ce49cf3fc4711" ns1:_="" ns2:_="" ns3:_="">
    <xsd:import namespace="http://schemas.microsoft.com/sharepoint/v3"/>
    <xsd:import namespace="d50bbff7-d6dd-47d2-864a-cfdc2c3db0f4"/>
    <xsd:import namespace="112d7237-84c0-44c8-91a2-e9f8be00a32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12d7237-84c0-44c8-91a2-e9f8be00a3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79A67BCD-A7AF-46A4-99FE-E7636743D1D0}"/>
</file>

<file path=customXml/itemProps2.xml><?xml version="1.0" encoding="utf-8"?>
<ds:datastoreItem xmlns:ds="http://schemas.openxmlformats.org/officeDocument/2006/customXml" ds:itemID="{186689A4-FD2D-4DDE-BE79-D15CA6542748}"/>
</file>

<file path=customXml/itemProps3.xml><?xml version="1.0" encoding="utf-8"?>
<ds:datastoreItem xmlns:ds="http://schemas.openxmlformats.org/officeDocument/2006/customXml" ds:itemID="{32B64A66-9D58-445F-8AFF-D4F108C0F9A3}"/>
</file>

<file path=docProps/app.xml><?xml version="1.0" encoding="utf-8"?>
<Properties xmlns="http://schemas.openxmlformats.org/officeDocument/2006/extended-properties" xmlns:vt="http://schemas.openxmlformats.org/officeDocument/2006/docPropsVTypes">
  <Template>TEM.SkillsImpact.UnitAndAR</Template>
  <TotalTime>9</TotalTime>
  <Pages>5</Pages>
  <Words>1539</Words>
  <Characters>8778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Lucinda O'Brien</dc:creator>
  <cp:keywords/>
  <dc:description/>
  <cp:lastModifiedBy>Anna Henderson</cp:lastModifiedBy>
  <cp:revision>4</cp:revision>
  <cp:lastPrinted>2020-01-16T03:05:00Z</cp:lastPrinted>
  <dcterms:created xsi:type="dcterms:W3CDTF">2020-01-16T03:09:00Z</dcterms:created>
  <dcterms:modified xsi:type="dcterms:W3CDTF">2020-01-16T08:57:00Z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0x010100AB1E221140F9974F8A9BEB294BE49F4D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Project">
    <vt:lpwstr>Compliance</vt:lpwstr>
  </property>
  <property fmtid="{D5CDD505-2E9C-101B-9397-08002B2CF9AE}" pid="19" name="xd_Signature">
    <vt:bool>false</vt:bool>
  </property>
  <property fmtid="{D5CDD505-2E9C-101B-9397-08002B2CF9AE}" pid="20" name="xd_ProgID">
    <vt:lpwstr/>
  </property>
  <property fmtid="{D5CDD505-2E9C-101B-9397-08002B2CF9AE}" pid="21" name="Assigned to0">
    <vt:lpwstr>934;#Lina Robinson</vt:lpwstr>
  </property>
  <property fmtid="{D5CDD505-2E9C-101B-9397-08002B2CF9AE}" pid="22" name="TemplateUrl">
    <vt:lpwstr/>
  </property>
  <property fmtid="{D5CDD505-2E9C-101B-9397-08002B2CF9AE}" pid="23" name="ComplianceAssetId">
    <vt:lpwstr/>
  </property>
  <property fmtid="{D5CDD505-2E9C-101B-9397-08002B2CF9AE}" pid="24" name="AuthorIds_UIVersion_8192">
    <vt:lpwstr>1109</vt:lpwstr>
  </property>
  <property fmtid="{D5CDD505-2E9C-101B-9397-08002B2CF9AE}" pid="25" name="Project Phase">
    <vt:lpwstr>Edit and Equity</vt:lpwstr>
  </property>
  <property fmtid="{D5CDD505-2E9C-101B-9397-08002B2CF9AE}" pid="26" name="AssignedTo">
    <vt:lpwstr/>
  </property>
</Properties>
</file>