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5ED5E" w14:textId="77777777" w:rsidR="000E25E6" w:rsidRDefault="000E25E6" w:rsidP="00FD557D">
      <w:pPr>
        <w:pStyle w:val="SIHeading2"/>
      </w:pPr>
      <w:bookmarkStart w:id="0" w:name="_GoBack"/>
      <w:bookmarkEnd w:id="0"/>
    </w:p>
    <w:p w14:paraId="6D9020E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E31B4E0" w14:textId="77777777" w:rsidTr="00146EEC">
        <w:tc>
          <w:tcPr>
            <w:tcW w:w="2689" w:type="dxa"/>
          </w:tcPr>
          <w:p w14:paraId="4D4A9A7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15177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230A4" w14:paraId="38A5EAE3" w14:textId="77777777" w:rsidTr="00272EFB">
        <w:tc>
          <w:tcPr>
            <w:tcW w:w="2689" w:type="dxa"/>
          </w:tcPr>
          <w:p w14:paraId="3C9934C4" w14:textId="7B14A4CB" w:rsidR="005230A4" w:rsidRPr="005230A4" w:rsidRDefault="005230A4" w:rsidP="005230A4">
            <w:pPr>
              <w:pStyle w:val="SIText"/>
            </w:pPr>
            <w:r w:rsidRPr="00CC451E">
              <w:t>Release</w:t>
            </w:r>
            <w:r w:rsidRPr="005230A4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C8A171F" w14:textId="27784695" w:rsidR="005230A4" w:rsidRPr="005230A4" w:rsidRDefault="005230A4" w:rsidP="005230A4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23EB4769" w14:textId="77777777" w:rsidTr="00146EEC">
        <w:tc>
          <w:tcPr>
            <w:tcW w:w="2689" w:type="dxa"/>
          </w:tcPr>
          <w:p w14:paraId="13F4D942" w14:textId="4D1850A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33F7153" w14:textId="63341511" w:rsidR="00F1480E" w:rsidRPr="00DA0319" w:rsidRDefault="00612FEE" w:rsidP="00DA0319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141F3A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87895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D21570D" w14:textId="750D02D4" w:rsidR="00F1480E" w:rsidRPr="000754EC" w:rsidRDefault="001E5A09" w:rsidP="000754EC">
            <w:pPr>
              <w:pStyle w:val="SIUNITCODE"/>
            </w:pPr>
            <w:r w:rsidRPr="001E5A09">
              <w:t>AHCNAR201</w:t>
            </w:r>
          </w:p>
        </w:tc>
        <w:tc>
          <w:tcPr>
            <w:tcW w:w="3604" w:type="pct"/>
            <w:shd w:val="clear" w:color="auto" w:fill="auto"/>
          </w:tcPr>
          <w:p w14:paraId="53153463" w14:textId="0A4EECB8" w:rsidR="00F1480E" w:rsidRPr="000754EC" w:rsidRDefault="001E5A09" w:rsidP="000754EC">
            <w:pPr>
              <w:pStyle w:val="SIUnittitle"/>
            </w:pPr>
            <w:r w:rsidRPr="001E5A09">
              <w:t>Carry out natural area restoration works</w:t>
            </w:r>
          </w:p>
        </w:tc>
      </w:tr>
      <w:tr w:rsidR="00F1480E" w:rsidRPr="00963A46" w14:paraId="7A660294" w14:textId="77777777" w:rsidTr="00CA2922">
        <w:tc>
          <w:tcPr>
            <w:tcW w:w="1396" w:type="pct"/>
            <w:shd w:val="clear" w:color="auto" w:fill="auto"/>
          </w:tcPr>
          <w:p w14:paraId="3DABA99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D96C71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90044F" w14:textId="3BDB6E5E" w:rsidR="00D13C3B" w:rsidRPr="00D13C3B" w:rsidRDefault="00D13C3B" w:rsidP="00D13C3B">
            <w:pPr>
              <w:pStyle w:val="SIText"/>
            </w:pPr>
            <w:r w:rsidRPr="00D13C3B">
              <w:t xml:space="preserve">This unit of competency describes the skills and knowledge required to </w:t>
            </w:r>
            <w:r w:rsidR="0089181B">
              <w:t xml:space="preserve">follow a </w:t>
            </w:r>
            <w:r w:rsidR="008411CD">
              <w:t xml:space="preserve">restoration or revegetation </w:t>
            </w:r>
            <w:r w:rsidR="0089181B">
              <w:t xml:space="preserve">plan </w:t>
            </w:r>
            <w:r w:rsidR="008411CD">
              <w:t>for</w:t>
            </w:r>
            <w:r w:rsidR="0089181B">
              <w:t xml:space="preserve"> </w:t>
            </w:r>
            <w:r w:rsidRPr="00D13C3B">
              <w:t>natural area restoration work</w:t>
            </w:r>
            <w:r w:rsidR="0089181B">
              <w:t>.</w:t>
            </w:r>
          </w:p>
          <w:p w14:paraId="5C0214F4" w14:textId="77777777" w:rsidR="00D13C3B" w:rsidRPr="00D13C3B" w:rsidRDefault="00D13C3B" w:rsidP="00D13C3B">
            <w:pPr>
              <w:pStyle w:val="SIText"/>
            </w:pPr>
          </w:p>
          <w:p w14:paraId="2AE2C439" w14:textId="3BD6CA4C" w:rsidR="00D13C3B" w:rsidRPr="00D13C3B" w:rsidRDefault="0089181B" w:rsidP="0089181B">
            <w:pPr>
              <w:pStyle w:val="SIText"/>
            </w:pPr>
            <w:r>
              <w:t>The</w:t>
            </w:r>
            <w:r w:rsidRPr="00D13C3B">
              <w:t xml:space="preserve"> </w:t>
            </w:r>
            <w:r w:rsidR="00D13C3B" w:rsidRPr="00D13C3B">
              <w:t xml:space="preserve">unit applies to </w:t>
            </w:r>
            <w:r>
              <w:t>individuals engaged in conservation and land management</w:t>
            </w:r>
            <w:r w:rsidR="00D13C3B" w:rsidRPr="00D13C3B">
              <w:t xml:space="preserve"> programs</w:t>
            </w:r>
            <w:r>
              <w:t xml:space="preserve"> and who work </w:t>
            </w:r>
            <w:r w:rsidR="00D13C3B" w:rsidRPr="00D13C3B">
              <w:t>under general supervision</w:t>
            </w:r>
            <w:r>
              <w:t xml:space="preserve">, </w:t>
            </w:r>
            <w:r w:rsidR="00D13C3B" w:rsidRPr="00D13C3B">
              <w:t>exercis</w:t>
            </w:r>
            <w:r>
              <w:t>ing</w:t>
            </w:r>
            <w:r w:rsidR="00D13C3B" w:rsidRPr="00D13C3B">
              <w:t xml:space="preserve"> limited autonomy with some accountability for own work. They undertake defined activities and work in a structured context.</w:t>
            </w:r>
          </w:p>
          <w:p w14:paraId="588E99BE" w14:textId="77777777" w:rsidR="00D13C3B" w:rsidRPr="00D13C3B" w:rsidRDefault="00D13C3B" w:rsidP="00D13C3B">
            <w:pPr>
              <w:pStyle w:val="SIText"/>
            </w:pPr>
          </w:p>
          <w:p w14:paraId="3DB240A0" w14:textId="3A1BAB36" w:rsidR="00373436" w:rsidRPr="000754EC" w:rsidRDefault="00D13C3B" w:rsidP="0089181B">
            <w:pPr>
              <w:pStyle w:val="SIText"/>
            </w:pPr>
            <w:r w:rsidRPr="00D13C3B">
              <w:t>No licensing, legislative or certification requirements are known to apply to this unit at the time of publication.</w:t>
            </w:r>
          </w:p>
        </w:tc>
      </w:tr>
      <w:tr w:rsidR="00F1480E" w:rsidRPr="00963A46" w14:paraId="0536A821" w14:textId="77777777" w:rsidTr="00CA2922">
        <w:tc>
          <w:tcPr>
            <w:tcW w:w="1396" w:type="pct"/>
            <w:shd w:val="clear" w:color="auto" w:fill="auto"/>
          </w:tcPr>
          <w:p w14:paraId="367DDA6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5309E54" w14:textId="1FF9C72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5CA3645" w14:textId="77777777" w:rsidTr="00CA2922">
        <w:tc>
          <w:tcPr>
            <w:tcW w:w="1396" w:type="pct"/>
            <w:shd w:val="clear" w:color="auto" w:fill="auto"/>
          </w:tcPr>
          <w:p w14:paraId="1CDCA28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753D2C8" w14:textId="7E195D0B" w:rsidR="00F1480E" w:rsidRPr="000754EC" w:rsidRDefault="00062186" w:rsidP="000754EC">
            <w:pPr>
              <w:pStyle w:val="SIText"/>
            </w:pPr>
            <w:r w:rsidRPr="00062186">
              <w:t>Natural Area Restoration (NAR)</w:t>
            </w:r>
          </w:p>
        </w:tc>
      </w:tr>
    </w:tbl>
    <w:p w14:paraId="7990D9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B50F23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4EDF9F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89BC7E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80E9B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67EC4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E085F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A0E51" w:rsidRPr="00963A46" w14:paraId="214F26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93E5A8" w14:textId="13908D61" w:rsidR="003A0E51" w:rsidRPr="003A0E51" w:rsidRDefault="003A0E51" w:rsidP="003A0E51">
            <w:pPr>
              <w:pStyle w:val="SIText"/>
            </w:pPr>
            <w:r w:rsidRPr="003A0E51">
              <w:t>1. Prepare for natural area restoration works</w:t>
            </w:r>
          </w:p>
        </w:tc>
        <w:tc>
          <w:tcPr>
            <w:tcW w:w="3604" w:type="pct"/>
            <w:shd w:val="clear" w:color="auto" w:fill="auto"/>
          </w:tcPr>
          <w:p w14:paraId="45EEA644" w14:textId="52841C25" w:rsidR="003A0E51" w:rsidRPr="003A0E51" w:rsidRDefault="003A0E51" w:rsidP="003A0E51">
            <w:pPr>
              <w:pStyle w:val="SIText"/>
            </w:pPr>
            <w:r w:rsidRPr="003A0E51">
              <w:t>1.1 Locate task site using natural area restoration or revegetation plan</w:t>
            </w:r>
          </w:p>
          <w:p w14:paraId="6F6D5492" w14:textId="77777777" w:rsidR="003A0E51" w:rsidRPr="003A0E51" w:rsidRDefault="003A0E51" w:rsidP="003A0E51">
            <w:pPr>
              <w:pStyle w:val="SIText"/>
            </w:pPr>
            <w:r w:rsidRPr="003A0E51">
              <w:t>1.2 Identify environmental implications of works and assess and report the likely outcomes</w:t>
            </w:r>
          </w:p>
          <w:p w14:paraId="1D7A0E53" w14:textId="77777777" w:rsidR="0089181B" w:rsidRDefault="003A0E51" w:rsidP="003A0E51">
            <w:pPr>
              <w:pStyle w:val="SIText"/>
            </w:pPr>
            <w:r w:rsidRPr="003A0E51">
              <w:t>1.3 Select, prepare and transport tools, equipment and machinery for use</w:t>
            </w:r>
          </w:p>
          <w:p w14:paraId="7930FD17" w14:textId="2E8CD585" w:rsidR="0089181B" w:rsidRDefault="003A0E51" w:rsidP="0089181B">
            <w:pPr>
              <w:pStyle w:val="SIText"/>
            </w:pPr>
            <w:r w:rsidRPr="003A0E51">
              <w:t>1.</w:t>
            </w:r>
            <w:r w:rsidR="0089181B">
              <w:t>4</w:t>
            </w:r>
            <w:r w:rsidRPr="003A0E51">
              <w:t xml:space="preserve"> Carry out pre-operational and safety checks on tools, equipment and machinery</w:t>
            </w:r>
          </w:p>
          <w:p w14:paraId="32A4D94C" w14:textId="1AE410B3" w:rsidR="0089181B" w:rsidRPr="0089181B" w:rsidRDefault="0089181B" w:rsidP="0089181B">
            <w:pPr>
              <w:pStyle w:val="SIText"/>
            </w:pPr>
            <w:r>
              <w:t xml:space="preserve">1.5 </w:t>
            </w:r>
            <w:r w:rsidRPr="0089181B">
              <w:t>Confirm native plant species to be re-established from plans</w:t>
            </w:r>
          </w:p>
          <w:p w14:paraId="406C99A5" w14:textId="5185CBEA" w:rsidR="003A0E51" w:rsidRPr="003A0E51" w:rsidRDefault="003A0E51" w:rsidP="008411CD">
            <w:pPr>
              <w:pStyle w:val="SIText"/>
            </w:pPr>
            <w:r w:rsidRPr="003A0E51">
              <w:t>1.</w:t>
            </w:r>
            <w:r w:rsidR="0089181B">
              <w:t>6</w:t>
            </w:r>
            <w:r w:rsidRPr="003A0E51">
              <w:t xml:space="preserve"> </w:t>
            </w:r>
            <w:r w:rsidR="009C1E8B">
              <w:t>Select, check and u</w:t>
            </w:r>
            <w:r w:rsidRPr="003A0E51">
              <w:t>se personal protective equipment</w:t>
            </w:r>
          </w:p>
        </w:tc>
      </w:tr>
      <w:tr w:rsidR="003A0E51" w:rsidRPr="00963A46" w14:paraId="72510C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834D56" w14:textId="523777D9" w:rsidR="003A0E51" w:rsidRPr="003A0E51" w:rsidRDefault="003A0E51" w:rsidP="003A0E51">
            <w:pPr>
              <w:pStyle w:val="SIText"/>
            </w:pPr>
            <w:r w:rsidRPr="003A0E51">
              <w:t>2. Apply weed control measures</w:t>
            </w:r>
          </w:p>
        </w:tc>
        <w:tc>
          <w:tcPr>
            <w:tcW w:w="3604" w:type="pct"/>
            <w:shd w:val="clear" w:color="auto" w:fill="auto"/>
          </w:tcPr>
          <w:p w14:paraId="02E2CBCB" w14:textId="77777777" w:rsidR="003A0E51" w:rsidRPr="003A0E51" w:rsidRDefault="003A0E51" w:rsidP="003A0E51">
            <w:pPr>
              <w:pStyle w:val="SIText"/>
            </w:pPr>
            <w:r w:rsidRPr="003A0E51">
              <w:t>2.1 Identify weeds requiring control</w:t>
            </w:r>
          </w:p>
          <w:p w14:paraId="51B0E8B6" w14:textId="77777777" w:rsidR="003A0E51" w:rsidRPr="003A0E51" w:rsidRDefault="003A0E51" w:rsidP="003A0E51">
            <w:pPr>
              <w:pStyle w:val="SIText"/>
            </w:pPr>
            <w:r w:rsidRPr="003A0E51">
              <w:t>2.2 Prepare herbicides</w:t>
            </w:r>
          </w:p>
          <w:p w14:paraId="0ADC7047" w14:textId="14ECC1C0" w:rsidR="003A0E51" w:rsidRPr="003A0E51" w:rsidRDefault="003A0E51" w:rsidP="003A0E51">
            <w:pPr>
              <w:pStyle w:val="SIText"/>
            </w:pPr>
            <w:r w:rsidRPr="003A0E51">
              <w:t xml:space="preserve">2.3 Undertake weed control measures according to </w:t>
            </w:r>
            <w:r w:rsidR="009C1E8B">
              <w:t>restoration and revegetation plan</w:t>
            </w:r>
          </w:p>
          <w:p w14:paraId="0F6A0BBD" w14:textId="45CC1C53" w:rsidR="003A0E51" w:rsidRPr="003A0E51" w:rsidRDefault="003A0E51" w:rsidP="003A0E51">
            <w:pPr>
              <w:pStyle w:val="SIText"/>
            </w:pPr>
            <w:r w:rsidRPr="003A0E51">
              <w:t>2.4 Ensure control measures damage only the target weed species</w:t>
            </w:r>
          </w:p>
        </w:tc>
      </w:tr>
      <w:tr w:rsidR="003A0E51" w:rsidRPr="00963A46" w14:paraId="6365C8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4A355C" w14:textId="15296E54" w:rsidR="003A0E51" w:rsidRPr="003A0E51" w:rsidRDefault="003A0E51" w:rsidP="003A0E51">
            <w:pPr>
              <w:pStyle w:val="SIText"/>
            </w:pPr>
            <w:r w:rsidRPr="003A0E51">
              <w:t>3. Prepare the soil for natural area restoration</w:t>
            </w:r>
          </w:p>
        </w:tc>
        <w:tc>
          <w:tcPr>
            <w:tcW w:w="3604" w:type="pct"/>
            <w:shd w:val="clear" w:color="auto" w:fill="auto"/>
          </w:tcPr>
          <w:p w14:paraId="7C7F67B7" w14:textId="77777777" w:rsidR="003A0E51" w:rsidRPr="003A0E51" w:rsidRDefault="003A0E51" w:rsidP="003A0E51">
            <w:pPr>
              <w:pStyle w:val="SIText"/>
            </w:pPr>
            <w:r w:rsidRPr="003A0E51">
              <w:t>3.1 Select soil treatments according to the soil condition and species requirements</w:t>
            </w:r>
          </w:p>
          <w:p w14:paraId="3EBACC98" w14:textId="77777777" w:rsidR="003A0E51" w:rsidRPr="003A0E51" w:rsidRDefault="003A0E51" w:rsidP="003A0E51">
            <w:pPr>
              <w:pStyle w:val="SIText"/>
            </w:pPr>
            <w:r w:rsidRPr="003A0E51">
              <w:t>3.2 Protect intact natural soil profiles from damage</w:t>
            </w:r>
          </w:p>
          <w:p w14:paraId="621F3CA1" w14:textId="69710585" w:rsidR="003A0E51" w:rsidRPr="003A0E51" w:rsidRDefault="003A0E51" w:rsidP="00B91118">
            <w:pPr>
              <w:pStyle w:val="SIText"/>
            </w:pPr>
            <w:r w:rsidRPr="003A0E51">
              <w:t xml:space="preserve">3.3 Apply soil treatments </w:t>
            </w:r>
            <w:r w:rsidR="0089181B">
              <w:t xml:space="preserve">according to plans and </w:t>
            </w:r>
            <w:r w:rsidRPr="003A0E51">
              <w:t>work health and safety procedures</w:t>
            </w:r>
          </w:p>
        </w:tc>
      </w:tr>
      <w:tr w:rsidR="003A0E51" w:rsidRPr="00963A46" w14:paraId="6CAD0BF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40F229" w14:textId="1DA2C055" w:rsidR="003A0E51" w:rsidRPr="003A0E51" w:rsidRDefault="003A0E51" w:rsidP="003A0E51">
            <w:pPr>
              <w:pStyle w:val="SIText"/>
            </w:pPr>
            <w:r w:rsidRPr="003A0E51">
              <w:t>4. Replace native vegetation on the site</w:t>
            </w:r>
          </w:p>
        </w:tc>
        <w:tc>
          <w:tcPr>
            <w:tcW w:w="3604" w:type="pct"/>
            <w:shd w:val="clear" w:color="auto" w:fill="auto"/>
          </w:tcPr>
          <w:p w14:paraId="07B935E7" w14:textId="4FCC8DAD" w:rsidR="003A0E51" w:rsidRPr="003A0E51" w:rsidRDefault="003A0E51" w:rsidP="003A0E51">
            <w:pPr>
              <w:pStyle w:val="SIText"/>
            </w:pPr>
            <w:r w:rsidRPr="003A0E51">
              <w:t xml:space="preserve">4.1 Determine vegetation replacement </w:t>
            </w:r>
            <w:r w:rsidR="00C87DE2" w:rsidRPr="003A0E51">
              <w:t>methods</w:t>
            </w:r>
            <w:r w:rsidR="00C87DE2">
              <w:t xml:space="preserve"> from planning documents and </w:t>
            </w:r>
            <w:r w:rsidRPr="003A0E51">
              <w:t xml:space="preserve">prepare </w:t>
            </w:r>
            <w:r w:rsidR="00C87DE2">
              <w:t>f</w:t>
            </w:r>
            <w:r w:rsidR="001D5CF1">
              <w:t xml:space="preserve">or treatment </w:t>
            </w:r>
          </w:p>
          <w:p w14:paraId="67559B29" w14:textId="05DE13BA" w:rsidR="003A0E51" w:rsidRPr="003A0E51" w:rsidRDefault="003A0E51" w:rsidP="003A0E51">
            <w:pPr>
              <w:pStyle w:val="SIText"/>
            </w:pPr>
            <w:r w:rsidRPr="003A0E51">
              <w:t>4.2 Apply assisted regeneration treatments to remnant vegetation and intact soil profiles</w:t>
            </w:r>
            <w:r w:rsidR="00C87DE2">
              <w:t xml:space="preserve"> according to planned replacement method </w:t>
            </w:r>
          </w:p>
          <w:p w14:paraId="5A2E4F3B" w14:textId="197CE74B" w:rsidR="003A0E51" w:rsidRPr="003A0E51" w:rsidRDefault="003A0E51" w:rsidP="003A0E51">
            <w:pPr>
              <w:pStyle w:val="SIText"/>
            </w:pPr>
            <w:r w:rsidRPr="003A0E51">
              <w:t xml:space="preserve">4.3 Sow seed </w:t>
            </w:r>
            <w:r w:rsidR="00C87DE2">
              <w:t>according to planned replacement method</w:t>
            </w:r>
          </w:p>
          <w:p w14:paraId="3DA27462" w14:textId="12A9DECC" w:rsidR="003A0E51" w:rsidRPr="003A0E51" w:rsidRDefault="003A0E51" w:rsidP="003A0E51">
            <w:pPr>
              <w:pStyle w:val="SIText"/>
            </w:pPr>
            <w:r w:rsidRPr="003A0E51">
              <w:t xml:space="preserve">4.4 Position </w:t>
            </w:r>
            <w:r w:rsidR="00B91118">
              <w:t>nursery stock</w:t>
            </w:r>
            <w:r w:rsidRPr="003A0E51">
              <w:t xml:space="preserve"> or transplants </w:t>
            </w:r>
            <w:r w:rsidR="00B91118">
              <w:t xml:space="preserve">according to planting procedures and replacement method </w:t>
            </w:r>
          </w:p>
          <w:p w14:paraId="1C57A74D" w14:textId="19D4EE49" w:rsidR="003A0E51" w:rsidRPr="003A0E51" w:rsidRDefault="003A0E51" w:rsidP="003A0E51">
            <w:pPr>
              <w:pStyle w:val="SIText"/>
            </w:pPr>
            <w:r w:rsidRPr="003A0E51">
              <w:t>4.5 Undertake irrigation</w:t>
            </w:r>
            <w:r w:rsidR="009C1E8B">
              <w:t xml:space="preserve"> practices according to vegetation replacement method and available resources</w:t>
            </w:r>
          </w:p>
          <w:p w14:paraId="69B9E453" w14:textId="18C62683" w:rsidR="003A0E51" w:rsidRPr="003A0E51" w:rsidRDefault="003A0E51" w:rsidP="003A0E51">
            <w:pPr>
              <w:pStyle w:val="SIText"/>
            </w:pPr>
            <w:r w:rsidRPr="003A0E51">
              <w:t>4.6 Use plant guards and fencing to protect plants</w:t>
            </w:r>
            <w:r w:rsidR="009C1E8B">
              <w:t xml:space="preserve"> according to restoration or revegetation plan </w:t>
            </w:r>
          </w:p>
          <w:p w14:paraId="5A96F7CB" w14:textId="1E504772" w:rsidR="003A0E51" w:rsidRPr="003A0E51" w:rsidRDefault="003A0E51" w:rsidP="008411CD">
            <w:pPr>
              <w:pStyle w:val="SIText"/>
            </w:pPr>
            <w:r w:rsidRPr="003A0E51">
              <w:t xml:space="preserve">4.7 Carry out </w:t>
            </w:r>
            <w:r w:rsidR="008411CD">
              <w:t>restoration</w:t>
            </w:r>
            <w:r w:rsidR="008411CD" w:rsidRPr="003A0E51">
              <w:t xml:space="preserve"> </w:t>
            </w:r>
            <w:r w:rsidRPr="003A0E51">
              <w:t xml:space="preserve">tasks according to work health and safety </w:t>
            </w:r>
            <w:r w:rsidR="008411CD">
              <w:t>procedures</w:t>
            </w:r>
          </w:p>
        </w:tc>
      </w:tr>
      <w:tr w:rsidR="003A0E51" w:rsidRPr="00963A46" w14:paraId="053802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FACD18" w14:textId="1515362F" w:rsidR="003A0E51" w:rsidRPr="003A0E51" w:rsidRDefault="003A0E51" w:rsidP="003A0E51">
            <w:pPr>
              <w:pStyle w:val="SIText"/>
            </w:pPr>
            <w:r w:rsidRPr="003A0E51">
              <w:lastRenderedPageBreak/>
              <w:t>5. Complete natural area restoration work</w:t>
            </w:r>
          </w:p>
        </w:tc>
        <w:tc>
          <w:tcPr>
            <w:tcW w:w="3604" w:type="pct"/>
            <w:shd w:val="clear" w:color="auto" w:fill="auto"/>
          </w:tcPr>
          <w:p w14:paraId="69CC62B1" w14:textId="08D19F82" w:rsidR="003A0E51" w:rsidRPr="003A0E51" w:rsidRDefault="003A0E51" w:rsidP="003A0E51">
            <w:pPr>
              <w:pStyle w:val="SIText"/>
            </w:pPr>
            <w:r w:rsidRPr="003A0E51">
              <w:t xml:space="preserve">5.1 </w:t>
            </w:r>
            <w:r w:rsidR="008411CD">
              <w:t>M</w:t>
            </w:r>
            <w:r w:rsidRPr="003A0E51">
              <w:t>aintain plant guards or fencing</w:t>
            </w:r>
            <w:r w:rsidR="008411CD">
              <w:t xml:space="preserve"> during restoration period</w:t>
            </w:r>
          </w:p>
          <w:p w14:paraId="60F3144A" w14:textId="0C4F1BF2" w:rsidR="003A0E51" w:rsidRPr="003A0E51" w:rsidRDefault="003A0E51" w:rsidP="003A0E51">
            <w:pPr>
              <w:pStyle w:val="SIText"/>
            </w:pPr>
            <w:r w:rsidRPr="003A0E51">
              <w:t>5.2 Undertake weed control treatments</w:t>
            </w:r>
            <w:r w:rsidR="008411CD">
              <w:t xml:space="preserve"> according to restoration plan</w:t>
            </w:r>
          </w:p>
          <w:p w14:paraId="685E3B9D" w14:textId="139532CB" w:rsidR="003A0E51" w:rsidRPr="003A0E51" w:rsidRDefault="003A0E51" w:rsidP="003A0E51">
            <w:pPr>
              <w:pStyle w:val="SIText"/>
            </w:pPr>
            <w:r w:rsidRPr="003A0E51">
              <w:t>5.3 Remove and dispose of waste material</w:t>
            </w:r>
          </w:p>
          <w:p w14:paraId="0221E2FC" w14:textId="77777777" w:rsidR="003A0E51" w:rsidRPr="003A0E51" w:rsidRDefault="003A0E51" w:rsidP="003A0E51">
            <w:pPr>
              <w:pStyle w:val="SIText"/>
            </w:pPr>
            <w:r w:rsidRPr="003A0E51">
              <w:t>5.4 Clean, maintain and store tools, equipment and machinery</w:t>
            </w:r>
          </w:p>
          <w:p w14:paraId="690D9511" w14:textId="5DCA4DCA" w:rsidR="003A0E51" w:rsidRPr="003A0E51" w:rsidRDefault="003A0E51" w:rsidP="003A0E51">
            <w:pPr>
              <w:pStyle w:val="SIText"/>
            </w:pPr>
            <w:r w:rsidRPr="003A0E51">
              <w:t xml:space="preserve">5.5 Maintain a clean and safe </w:t>
            </w:r>
            <w:r w:rsidR="008411CD">
              <w:t xml:space="preserve">work </w:t>
            </w:r>
            <w:r w:rsidRPr="003A0E51">
              <w:t>area</w:t>
            </w:r>
          </w:p>
          <w:p w14:paraId="2E9AD707" w14:textId="222A4D54" w:rsidR="003A0E51" w:rsidRPr="003A0E51" w:rsidRDefault="003A0E51" w:rsidP="003A0E51">
            <w:pPr>
              <w:pStyle w:val="SIText"/>
            </w:pPr>
            <w:r w:rsidRPr="003A0E51">
              <w:t>5.7 Report work outcomes</w:t>
            </w:r>
            <w:r w:rsidR="008411CD">
              <w:t xml:space="preserve"> to supervisor</w:t>
            </w:r>
          </w:p>
        </w:tc>
      </w:tr>
    </w:tbl>
    <w:p w14:paraId="52D2520C" w14:textId="77777777" w:rsidR="005F771F" w:rsidRDefault="005F771F" w:rsidP="005F771F">
      <w:pPr>
        <w:pStyle w:val="SIText"/>
      </w:pPr>
    </w:p>
    <w:p w14:paraId="1AE1C1BB" w14:textId="77777777" w:rsidR="00F1480E" w:rsidRPr="00DD0726" w:rsidRDefault="00F1480E" w:rsidP="00F66D7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E23AB64" w14:textId="77777777" w:rsidTr="00CA2922">
        <w:trPr>
          <w:tblHeader/>
        </w:trPr>
        <w:tc>
          <w:tcPr>
            <w:tcW w:w="5000" w:type="pct"/>
            <w:gridSpan w:val="2"/>
          </w:tcPr>
          <w:p w14:paraId="61D1F11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E1A9DC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8A79AE8" w14:textId="77777777" w:rsidTr="00CA2922">
        <w:trPr>
          <w:tblHeader/>
        </w:trPr>
        <w:tc>
          <w:tcPr>
            <w:tcW w:w="1396" w:type="pct"/>
          </w:tcPr>
          <w:p w14:paraId="6972FBD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B3418C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4C82FC1" w14:textId="77777777" w:rsidTr="00CA2922">
        <w:tc>
          <w:tcPr>
            <w:tcW w:w="1396" w:type="pct"/>
          </w:tcPr>
          <w:p w14:paraId="70EE7FA2" w14:textId="28453E10" w:rsidR="00F1480E" w:rsidRPr="000754EC" w:rsidRDefault="007F45E2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36C1756" w14:textId="675607B0" w:rsidR="00F1480E" w:rsidRPr="000754EC" w:rsidRDefault="007F45E2" w:rsidP="00DD0726">
            <w:pPr>
              <w:pStyle w:val="SIBulletList1"/>
            </w:pPr>
            <w:r w:rsidRPr="007F45E2">
              <w:t xml:space="preserve">Use a </w:t>
            </w:r>
            <w:r>
              <w:t xml:space="preserve">range of basic </w:t>
            </w:r>
            <w:r w:rsidRPr="007F45E2">
              <w:t xml:space="preserve">reading strategies to identify and interpret </w:t>
            </w:r>
            <w:r>
              <w:t>restoration or revegetation plans and use the</w:t>
            </w:r>
            <w:r w:rsidRPr="007F45E2">
              <w:t xml:space="preserve"> information </w:t>
            </w:r>
            <w:r>
              <w:t>to comply with the standards and requirements of revegetation works</w:t>
            </w:r>
          </w:p>
        </w:tc>
      </w:tr>
    </w:tbl>
    <w:p w14:paraId="21354F02" w14:textId="77777777" w:rsidR="00916CD7" w:rsidRDefault="00916CD7" w:rsidP="005F771F">
      <w:pPr>
        <w:pStyle w:val="SIText"/>
      </w:pPr>
    </w:p>
    <w:p w14:paraId="5A3CA8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52AA90" w14:textId="77777777" w:rsidTr="00F33FF2">
        <w:tc>
          <w:tcPr>
            <w:tcW w:w="5000" w:type="pct"/>
            <w:gridSpan w:val="4"/>
          </w:tcPr>
          <w:p w14:paraId="641ACDB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DD93709" w14:textId="77777777" w:rsidTr="00F33FF2">
        <w:tc>
          <w:tcPr>
            <w:tcW w:w="1028" w:type="pct"/>
          </w:tcPr>
          <w:p w14:paraId="4566424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09BA9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3491FE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759DF5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D86267" w14:textId="77777777" w:rsidTr="00F33FF2">
        <w:tc>
          <w:tcPr>
            <w:tcW w:w="1028" w:type="pct"/>
          </w:tcPr>
          <w:p w14:paraId="61F38660" w14:textId="77777777" w:rsidR="00041E59" w:rsidRDefault="001E5A09" w:rsidP="000754EC">
            <w:pPr>
              <w:pStyle w:val="SIText"/>
            </w:pPr>
            <w:r w:rsidRPr="001E5A09">
              <w:t>AHCNAR201 Carry out natural area restoration works</w:t>
            </w:r>
          </w:p>
          <w:p w14:paraId="412143D7" w14:textId="304D0425" w:rsidR="007F45E2" w:rsidRPr="000754EC" w:rsidRDefault="007F45E2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AA1483B" w14:textId="6A71DBA1" w:rsidR="00041E59" w:rsidRDefault="008E3982">
            <w:pPr>
              <w:pStyle w:val="SIText"/>
            </w:pPr>
            <w:r w:rsidRPr="008E3982">
              <w:t>AHCNAR201 Carry out natural area restoration works</w:t>
            </w:r>
          </w:p>
          <w:p w14:paraId="3434546A" w14:textId="41FEAB04" w:rsidR="007F45E2" w:rsidRPr="000754EC" w:rsidRDefault="007F45E2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4D8A214" w14:textId="57629DC8" w:rsidR="00041E59" w:rsidRDefault="007F45E2" w:rsidP="000754EC">
            <w:pPr>
              <w:pStyle w:val="SIText"/>
            </w:pPr>
            <w:r>
              <w:t>Minor changes to Application</w:t>
            </w:r>
          </w:p>
          <w:p w14:paraId="179BC8DC" w14:textId="77777777" w:rsidR="007F45E2" w:rsidRDefault="007F45E2" w:rsidP="000754EC">
            <w:pPr>
              <w:pStyle w:val="SIText"/>
            </w:pPr>
            <w:r>
              <w:t xml:space="preserve">Changes to Performance </w:t>
            </w:r>
            <w:r w:rsidR="002A2319">
              <w:t>C</w:t>
            </w:r>
            <w:r>
              <w:t>riteria</w:t>
            </w:r>
            <w:r w:rsidR="000F55A6">
              <w:t xml:space="preserve"> for clarity and brevity.</w:t>
            </w:r>
          </w:p>
          <w:p w14:paraId="56974105" w14:textId="3097057E" w:rsidR="000F55A6" w:rsidRPr="000754EC" w:rsidRDefault="000F55A6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7BBA3D8E" w14:textId="7CA025E0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3243DFF6" w14:textId="4E755C9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FCE4138" w14:textId="77777777" w:rsidTr="00CA2922">
        <w:tc>
          <w:tcPr>
            <w:tcW w:w="1396" w:type="pct"/>
            <w:shd w:val="clear" w:color="auto" w:fill="auto"/>
          </w:tcPr>
          <w:p w14:paraId="70F3B25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00D828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154730B" w14:textId="70E4D3ED" w:rsidR="00F1480E" w:rsidRPr="000754EC" w:rsidRDefault="00683B64" w:rsidP="00E40225">
            <w:pPr>
              <w:pStyle w:val="SIText"/>
            </w:pPr>
            <w:r w:rsidRPr="00683B64">
              <w:t>https://vetnet.education.gov.au/Pages/TrainingDocs.aspx?q=c6399549-9c62-4a5e-bf1a-524b2322cf72</w:t>
            </w:r>
          </w:p>
        </w:tc>
      </w:tr>
    </w:tbl>
    <w:p w14:paraId="76A8BB1C" w14:textId="77777777" w:rsidR="00F1480E" w:rsidRDefault="00F1480E" w:rsidP="005F771F">
      <w:pPr>
        <w:pStyle w:val="SIText"/>
      </w:pPr>
    </w:p>
    <w:p w14:paraId="421F231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63EAE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F924E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AE2E479" w14:textId="1DA713F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E5A09" w:rsidRPr="001E5A09">
              <w:t>AHCNAR201 Carry out natural area restoration works</w:t>
            </w:r>
          </w:p>
        </w:tc>
      </w:tr>
      <w:tr w:rsidR="00556C4C" w:rsidRPr="00A55106" w14:paraId="0E64EC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38280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61A6D8" w14:textId="77777777" w:rsidTr="00113678">
        <w:tc>
          <w:tcPr>
            <w:tcW w:w="5000" w:type="pct"/>
            <w:gridSpan w:val="2"/>
            <w:shd w:val="clear" w:color="auto" w:fill="auto"/>
          </w:tcPr>
          <w:p w14:paraId="50CB7DE0" w14:textId="28AB9EBB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88F032C" w14:textId="623348AD" w:rsidR="00DB34B0" w:rsidRPr="00DB34B0" w:rsidRDefault="00DB34B0" w:rsidP="00DB34B0">
            <w:pPr>
              <w:pStyle w:val="SIText"/>
            </w:pPr>
          </w:p>
          <w:p w14:paraId="717963BB" w14:textId="6478108D" w:rsidR="00DB34B0" w:rsidRDefault="002602B2" w:rsidP="00DB34B0">
            <w:pPr>
              <w:pStyle w:val="SIText"/>
            </w:pPr>
            <w:r>
              <w:t xml:space="preserve">There must be evidence that the individual has </w:t>
            </w:r>
            <w:r w:rsidR="000F55A6">
              <w:t xml:space="preserve">performed natural area restoration works </w:t>
            </w:r>
            <w:r w:rsidR="000F55A6" w:rsidRPr="00F66D76">
              <w:rPr>
                <w:rStyle w:val="SITemporaryText"/>
              </w:rPr>
              <w:t xml:space="preserve">for at least </w:t>
            </w:r>
            <w:r w:rsidR="00E54FEC">
              <w:rPr>
                <w:rStyle w:val="SITemporaryText"/>
              </w:rPr>
              <w:t>two</w:t>
            </w:r>
            <w:r w:rsidR="000F55A6">
              <w:t xml:space="preserve"> </w:t>
            </w:r>
            <w:r w:rsidR="00E54FEC">
              <w:t>different</w:t>
            </w:r>
            <w:r w:rsidR="000F55A6">
              <w:t xml:space="preserve"> ecological environments</w:t>
            </w:r>
            <w:r w:rsidR="00E54FEC">
              <w:t>.</w:t>
            </w:r>
          </w:p>
          <w:p w14:paraId="60BF7363" w14:textId="77777777" w:rsidR="00E54FEC" w:rsidRDefault="00E54FEC" w:rsidP="00DB34B0">
            <w:pPr>
              <w:pStyle w:val="SIText"/>
            </w:pPr>
          </w:p>
          <w:p w14:paraId="15D0686D" w14:textId="7302C401" w:rsidR="000F55A6" w:rsidRPr="00DB34B0" w:rsidRDefault="000F55A6">
            <w:pPr>
              <w:pStyle w:val="SIText"/>
            </w:pPr>
            <w:r>
              <w:t>There must also be evidence that the individual has:</w:t>
            </w:r>
          </w:p>
          <w:p w14:paraId="58F3F857" w14:textId="7CD9DBA3" w:rsidR="00DB34B0" w:rsidRPr="00DB34B0" w:rsidRDefault="00DB34B0" w:rsidP="00DB34B0">
            <w:pPr>
              <w:pStyle w:val="SIBulletList1"/>
            </w:pPr>
            <w:r w:rsidRPr="00DB34B0">
              <w:t>establish</w:t>
            </w:r>
            <w:r w:rsidR="000F55A6">
              <w:t>ed</w:t>
            </w:r>
            <w:r w:rsidRPr="00DB34B0">
              <w:t xml:space="preserve"> the task and site </w:t>
            </w:r>
            <w:r w:rsidR="000F55A6">
              <w:t xml:space="preserve">for works from </w:t>
            </w:r>
            <w:r w:rsidR="003B0E0D">
              <w:t>restoration</w:t>
            </w:r>
            <w:r w:rsidR="000F55A6" w:rsidRPr="000F55A6">
              <w:t xml:space="preserve"> plan </w:t>
            </w:r>
            <w:r w:rsidR="003B0E0D">
              <w:t xml:space="preserve">and confirmed </w:t>
            </w:r>
            <w:r w:rsidRPr="00DB34B0">
              <w:t xml:space="preserve">with supervisor </w:t>
            </w:r>
          </w:p>
          <w:p w14:paraId="228B01BE" w14:textId="49461F1E" w:rsidR="00DB34B0" w:rsidRPr="00DB34B0" w:rsidRDefault="003B0E0D" w:rsidP="00DB34B0">
            <w:pPr>
              <w:pStyle w:val="SIBulletList1"/>
            </w:pPr>
            <w:r>
              <w:t>conducted</w:t>
            </w:r>
            <w:r w:rsidR="00DB34B0" w:rsidRPr="00DB34B0">
              <w:t xml:space="preserve"> weed control and ground preparation </w:t>
            </w:r>
            <w:r>
              <w:t>activities</w:t>
            </w:r>
          </w:p>
          <w:p w14:paraId="49CE8B39" w14:textId="477EA5D0" w:rsidR="00DB34B0" w:rsidRPr="00DB34B0" w:rsidRDefault="00DB34B0" w:rsidP="00DB34B0">
            <w:pPr>
              <w:pStyle w:val="SIBulletList1"/>
            </w:pPr>
            <w:r w:rsidRPr="00DB34B0">
              <w:t>transport</w:t>
            </w:r>
            <w:r w:rsidR="003B0E0D">
              <w:t>ed</w:t>
            </w:r>
            <w:r w:rsidRPr="00DB34B0">
              <w:t xml:space="preserve"> tools, plants and planting materials to the site</w:t>
            </w:r>
          </w:p>
          <w:p w14:paraId="28EA7F6B" w14:textId="7B8C2A4C" w:rsidR="003B0E0D" w:rsidRDefault="00DB34B0" w:rsidP="00DB34B0">
            <w:pPr>
              <w:pStyle w:val="SIBulletList1"/>
            </w:pPr>
            <w:r w:rsidRPr="00DB34B0">
              <w:t>plant</w:t>
            </w:r>
            <w:r w:rsidR="003B0E0D">
              <w:t xml:space="preserve">ed vegetation according to restoration plan </w:t>
            </w:r>
            <w:r w:rsidR="003B0E0D" w:rsidRPr="00F66D76">
              <w:rPr>
                <w:rStyle w:val="SITemporaryText"/>
              </w:rPr>
              <w:t>using two (2) of the following</w:t>
            </w:r>
            <w:r w:rsidR="003B0E0D">
              <w:t xml:space="preserve"> vegetation replacement methods:</w:t>
            </w:r>
          </w:p>
          <w:p w14:paraId="3B6F92B1" w14:textId="77777777" w:rsidR="003B0E0D" w:rsidRDefault="003B0E0D" w:rsidP="00F66D76">
            <w:pPr>
              <w:pStyle w:val="SIBulletList2"/>
            </w:pPr>
            <w:r>
              <w:t>planted nursery stock</w:t>
            </w:r>
          </w:p>
          <w:p w14:paraId="46D30675" w14:textId="66D105B0" w:rsidR="003B0E0D" w:rsidRDefault="003B0E0D" w:rsidP="00F66D76">
            <w:pPr>
              <w:pStyle w:val="SIBulletList2"/>
            </w:pPr>
            <w:r>
              <w:t>sown seed</w:t>
            </w:r>
          </w:p>
          <w:p w14:paraId="7FD30A29" w14:textId="77777777" w:rsidR="003B0E0D" w:rsidRDefault="003B0E0D" w:rsidP="00F66D76">
            <w:pPr>
              <w:pStyle w:val="SIBulletList2"/>
            </w:pPr>
            <w:r>
              <w:t>transplanted stock from natural area</w:t>
            </w:r>
            <w:r w:rsidR="00DB34B0" w:rsidRPr="00DB34B0">
              <w:t xml:space="preserve"> </w:t>
            </w:r>
          </w:p>
          <w:p w14:paraId="435585DC" w14:textId="643BE922" w:rsidR="00DB34B0" w:rsidRPr="00DB34B0" w:rsidRDefault="00DB34B0">
            <w:pPr>
              <w:pStyle w:val="SIBulletList1"/>
            </w:pPr>
            <w:r w:rsidRPr="00DB34B0">
              <w:t>protect</w:t>
            </w:r>
            <w:r w:rsidR="003B0E0D">
              <w:t>ed</w:t>
            </w:r>
            <w:r w:rsidRPr="00DB34B0">
              <w:t xml:space="preserve"> the restored area with plant guards </w:t>
            </w:r>
            <w:r w:rsidR="003B0E0D">
              <w:t>or</w:t>
            </w:r>
            <w:r w:rsidR="003B0E0D" w:rsidRPr="00DB34B0">
              <w:t xml:space="preserve"> </w:t>
            </w:r>
            <w:r w:rsidRPr="00DB34B0">
              <w:t>fencing</w:t>
            </w:r>
          </w:p>
          <w:p w14:paraId="20BB66C0" w14:textId="1F088232" w:rsidR="00556C4C" w:rsidRPr="000754EC" w:rsidRDefault="00DB34B0">
            <w:pPr>
              <w:pStyle w:val="SIBulletList1"/>
            </w:pPr>
            <w:r w:rsidRPr="00DB34B0">
              <w:t>remove</w:t>
            </w:r>
            <w:r w:rsidR="003B0E0D">
              <w:t xml:space="preserve">d and disposed of </w:t>
            </w:r>
            <w:r w:rsidRPr="00DB34B0">
              <w:t>waste</w:t>
            </w:r>
            <w:r w:rsidR="003B0E0D">
              <w:t xml:space="preserve">, </w:t>
            </w:r>
            <w:r w:rsidRPr="00DB34B0">
              <w:t>and clean site to pre-work condition</w:t>
            </w:r>
            <w:r w:rsidR="003B0E0D">
              <w:t>.</w:t>
            </w:r>
          </w:p>
        </w:tc>
      </w:tr>
    </w:tbl>
    <w:p w14:paraId="4D4A972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54654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96194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58DC9F" w14:textId="77777777" w:rsidTr="00CA2922">
        <w:tc>
          <w:tcPr>
            <w:tcW w:w="5000" w:type="pct"/>
            <w:shd w:val="clear" w:color="auto" w:fill="auto"/>
          </w:tcPr>
          <w:p w14:paraId="5EBF10C4" w14:textId="1877708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87B2F7A" w14:textId="77777777" w:rsidR="00F1480E" w:rsidRDefault="00F1480E" w:rsidP="00DB34B0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39A0288B" w14:textId="0B8471E0" w:rsidR="003B0E0D" w:rsidRDefault="00C27CB4" w:rsidP="003B0E0D">
            <w:pPr>
              <w:pStyle w:val="SIBulletList1"/>
            </w:pPr>
            <w:r>
              <w:t xml:space="preserve">recognition and </w:t>
            </w:r>
            <w:r w:rsidR="00DB34B0" w:rsidRPr="00DB34B0">
              <w:t xml:space="preserve">common names of native </w:t>
            </w:r>
            <w:r w:rsidR="00B91118">
              <w:t>flora and fauna</w:t>
            </w:r>
            <w:r w:rsidR="00DB34B0" w:rsidRPr="00DB34B0">
              <w:t xml:space="preserve"> </w:t>
            </w:r>
            <w:r w:rsidR="003B0E0D">
              <w:t>for specified</w:t>
            </w:r>
            <w:r w:rsidR="00DB34B0" w:rsidRPr="00DB34B0">
              <w:t xml:space="preserve"> restoration area</w:t>
            </w:r>
            <w:r w:rsidR="003B0E0D">
              <w:t>s including</w:t>
            </w:r>
            <w:r w:rsidR="003B0E0D" w:rsidRPr="00DB34B0">
              <w:t xml:space="preserve"> </w:t>
            </w:r>
            <w:r w:rsidR="003B0E0D" w:rsidRPr="003B0E0D">
              <w:t>the importance an</w:t>
            </w:r>
            <w:r w:rsidR="003B0E0D">
              <w:t>d value of the local provenance</w:t>
            </w:r>
          </w:p>
          <w:p w14:paraId="42CADF52" w14:textId="77777777" w:rsidR="008E1E32" w:rsidRPr="008E1E32" w:rsidRDefault="008E1E32" w:rsidP="008E1E32">
            <w:pPr>
              <w:pStyle w:val="SIBulletList1"/>
            </w:pPr>
            <w:r w:rsidRPr="008E1E32">
              <w:t>ecological principles for conservation work related to restoration work, including:</w:t>
            </w:r>
          </w:p>
          <w:p w14:paraId="7BE62F8B" w14:textId="77777777" w:rsidR="008E1E32" w:rsidRPr="008E1E32" w:rsidRDefault="008E1E32" w:rsidP="008E1E32">
            <w:pPr>
              <w:pStyle w:val="SIBulletList2"/>
            </w:pPr>
            <w:r w:rsidRPr="008E1E32">
              <w:t>recognition of basic ecosystems</w:t>
            </w:r>
          </w:p>
          <w:p w14:paraId="48BAD0C5" w14:textId="77777777" w:rsidR="008E1E32" w:rsidRPr="008E1E32" w:rsidRDefault="008E1E32" w:rsidP="008E1E32">
            <w:pPr>
              <w:pStyle w:val="SIBulletList2"/>
            </w:pPr>
            <w:r w:rsidRPr="008E1E32">
              <w:t xml:space="preserve">recognition of plant communities </w:t>
            </w:r>
          </w:p>
          <w:p w14:paraId="41E7F759" w14:textId="77777777" w:rsidR="008E1E32" w:rsidRPr="008E1E32" w:rsidRDefault="008E1E32" w:rsidP="008E1E32">
            <w:pPr>
              <w:pStyle w:val="SIBulletList2"/>
            </w:pPr>
            <w:r w:rsidRPr="008E1E32">
              <w:t>interactions between flora and fauna and impact on restoration objectives and outcomes</w:t>
            </w:r>
          </w:p>
          <w:p w14:paraId="7B08ECBE" w14:textId="77777777" w:rsidR="008E1E32" w:rsidRPr="008E1E32" w:rsidRDefault="008E1E32" w:rsidP="008E1E32">
            <w:pPr>
              <w:pStyle w:val="SIBulletList2"/>
            </w:pPr>
            <w:r w:rsidRPr="008E1E32">
              <w:t>types and positioning in the ecosystem of plant species when planting or seeding</w:t>
            </w:r>
          </w:p>
          <w:p w14:paraId="6C60C16E" w14:textId="44ED7E4F" w:rsidR="008E1E32" w:rsidRDefault="008E1E32" w:rsidP="003B0E0D">
            <w:pPr>
              <w:pStyle w:val="SIBulletList1"/>
            </w:pPr>
            <w:r>
              <w:t>importance of biodiversity in an ecological community</w:t>
            </w:r>
          </w:p>
          <w:p w14:paraId="3923FF99" w14:textId="5BF82F61" w:rsidR="008E1E32" w:rsidRDefault="008E1E32" w:rsidP="00F66D76">
            <w:pPr>
              <w:pStyle w:val="SIBulletList2"/>
            </w:pPr>
            <w:r>
              <w:t>terrestrial plants and basic plant community structures</w:t>
            </w:r>
          </w:p>
          <w:p w14:paraId="34DFA82B" w14:textId="7ACED3B9" w:rsidR="008E1E32" w:rsidRDefault="008E1E32" w:rsidP="00F66D76">
            <w:pPr>
              <w:pStyle w:val="SIBulletList2"/>
            </w:pPr>
            <w:r>
              <w:t>marine and water plants and interaction with marine creatures</w:t>
            </w:r>
          </w:p>
          <w:p w14:paraId="7EFC45A2" w14:textId="07203CF2" w:rsidR="008E1E32" w:rsidRPr="008E1E32" w:rsidRDefault="008E1E32" w:rsidP="008E1E32">
            <w:pPr>
              <w:pStyle w:val="SIBulletList2"/>
            </w:pPr>
            <w:r>
              <w:t xml:space="preserve">contribution of revegetation works on </w:t>
            </w:r>
            <w:r w:rsidRPr="008E1E32">
              <w:t>higher animals</w:t>
            </w:r>
          </w:p>
          <w:p w14:paraId="7E4D9B05" w14:textId="3C67DAED" w:rsidR="008E1E32" w:rsidRDefault="008E1E32" w:rsidP="00F66D76">
            <w:pPr>
              <w:pStyle w:val="SIBulletList2"/>
            </w:pPr>
            <w:r>
              <w:t xml:space="preserve">intricate relations </w:t>
            </w:r>
            <w:r w:rsidR="00C27CB4">
              <w:t>of</w:t>
            </w:r>
            <w:r>
              <w:t xml:space="preserve"> insects, molluscs</w:t>
            </w:r>
            <w:r w:rsidR="00C27CB4">
              <w:t xml:space="preserve">, </w:t>
            </w:r>
            <w:r>
              <w:t xml:space="preserve">worms </w:t>
            </w:r>
            <w:r w:rsidR="00C27CB4">
              <w:t xml:space="preserve">and microbes </w:t>
            </w:r>
            <w:r>
              <w:t xml:space="preserve">on restoration practices </w:t>
            </w:r>
            <w:r w:rsidR="00C27CB4">
              <w:t>and success</w:t>
            </w:r>
          </w:p>
          <w:p w14:paraId="6B8994EC" w14:textId="79083AAD" w:rsidR="009C1E8B" w:rsidRDefault="00C27CB4" w:rsidP="00DB34B0">
            <w:pPr>
              <w:pStyle w:val="SIBulletList1"/>
            </w:pPr>
            <w:r>
              <w:t>recognition o</w:t>
            </w:r>
            <w:r w:rsidR="00DB34B0" w:rsidRPr="00DB34B0">
              <w:t xml:space="preserve">f </w:t>
            </w:r>
            <w:r>
              <w:t xml:space="preserve">common </w:t>
            </w:r>
            <w:r w:rsidR="00DB34B0" w:rsidRPr="00DB34B0">
              <w:t xml:space="preserve">weeds and pest animals </w:t>
            </w:r>
            <w:r>
              <w:t xml:space="preserve">by their common names, </w:t>
            </w:r>
            <w:r w:rsidR="009C1E8B">
              <w:t>and their impact on restoration work , including:</w:t>
            </w:r>
          </w:p>
          <w:p w14:paraId="13D1A8DB" w14:textId="3BB17AFC" w:rsidR="009C1E8B" w:rsidRDefault="009C1E8B" w:rsidP="00F66D76">
            <w:pPr>
              <w:pStyle w:val="SIBulletList2"/>
            </w:pPr>
            <w:r>
              <w:t>basic weed control methods and application</w:t>
            </w:r>
            <w:r w:rsidR="00C27CB4">
              <w:t xml:space="preserve"> including use of herbicides</w:t>
            </w:r>
          </w:p>
          <w:p w14:paraId="68A374BE" w14:textId="1F636A93" w:rsidR="009C1E8B" w:rsidRPr="00DB34B0" w:rsidRDefault="009C1E8B" w:rsidP="00F66D76">
            <w:pPr>
              <w:pStyle w:val="SIBulletList2"/>
            </w:pPr>
            <w:r>
              <w:t xml:space="preserve">basic plant protection, fences and guards from </w:t>
            </w:r>
            <w:r w:rsidR="00C27CB4">
              <w:t xml:space="preserve">impact of </w:t>
            </w:r>
            <w:r>
              <w:t>animal</w:t>
            </w:r>
            <w:r w:rsidR="00C27CB4">
              <w:t>s</w:t>
            </w:r>
          </w:p>
          <w:p w14:paraId="5AE57775" w14:textId="3C09E2A9" w:rsidR="00DB34B0" w:rsidRDefault="008E1E32" w:rsidP="00DB34B0">
            <w:pPr>
              <w:pStyle w:val="SIBulletList1"/>
            </w:pPr>
            <w:r>
              <w:t xml:space="preserve">purpose and processes for </w:t>
            </w:r>
            <w:r w:rsidR="00DB34B0" w:rsidRPr="00DB34B0">
              <w:t>natural area restoration</w:t>
            </w:r>
            <w:r w:rsidR="00C27CB4">
              <w:t>, including the basics of biosecurity to minimise the transfer of pests and diseases into restoration sites in seed, plants and other materials</w:t>
            </w:r>
          </w:p>
          <w:p w14:paraId="40D7E37C" w14:textId="10FC481D" w:rsidR="000D2565" w:rsidRDefault="000D2565" w:rsidP="00DB34B0">
            <w:pPr>
              <w:pStyle w:val="SIBulletList1"/>
            </w:pPr>
            <w:r>
              <w:t>seeding techniques, including:</w:t>
            </w:r>
          </w:p>
          <w:p w14:paraId="251DE49F" w14:textId="77777777" w:rsidR="000D2565" w:rsidRDefault="000D2565" w:rsidP="00F66D76">
            <w:pPr>
              <w:pStyle w:val="SIBulletList2"/>
            </w:pPr>
            <w:r w:rsidRPr="003A0E51">
              <w:t xml:space="preserve">hand </w:t>
            </w:r>
            <w:r>
              <w:t>seeding</w:t>
            </w:r>
          </w:p>
          <w:p w14:paraId="287D58D2" w14:textId="3A3D1B4E" w:rsidR="000D2565" w:rsidRDefault="000D2565" w:rsidP="00F66D76">
            <w:pPr>
              <w:pStyle w:val="SIBulletList2"/>
            </w:pPr>
            <w:r w:rsidRPr="003A0E51">
              <w:t>broad</w:t>
            </w:r>
            <w:r w:rsidR="009C1E8B">
              <w:t xml:space="preserve"> cast sowing</w:t>
            </w:r>
          </w:p>
          <w:p w14:paraId="39674DC9" w14:textId="0FC26ECC" w:rsidR="000D2565" w:rsidRPr="000D2565" w:rsidRDefault="000D2565" w:rsidP="00F66D76">
            <w:pPr>
              <w:pStyle w:val="SIBulletList2"/>
            </w:pPr>
            <w:r w:rsidRPr="003A0E51">
              <w:t>ripping trailed machinery</w:t>
            </w:r>
          </w:p>
          <w:p w14:paraId="13326FEB" w14:textId="7D92FDB0" w:rsidR="000D2565" w:rsidRDefault="001D5CF1" w:rsidP="00DB34B0">
            <w:pPr>
              <w:pStyle w:val="SIBulletList1"/>
            </w:pPr>
            <w:r>
              <w:t xml:space="preserve">vegetation </w:t>
            </w:r>
            <w:r w:rsidR="008E1E32">
              <w:t xml:space="preserve">replacement </w:t>
            </w:r>
            <w:r>
              <w:t>methods and their application in restoration programs</w:t>
            </w:r>
            <w:r w:rsidR="009C1E8B">
              <w:t>, including</w:t>
            </w:r>
            <w:r>
              <w:t>:</w:t>
            </w:r>
          </w:p>
          <w:p w14:paraId="032556CB" w14:textId="77777777" w:rsidR="001D5CF1" w:rsidRDefault="001D5CF1" w:rsidP="00F66D76">
            <w:pPr>
              <w:pStyle w:val="SIBulletList2"/>
            </w:pPr>
            <w:r w:rsidRPr="003A0E51">
              <w:t>assisted natural regeneration</w:t>
            </w:r>
          </w:p>
          <w:p w14:paraId="274C6B31" w14:textId="77777777" w:rsidR="001D5CF1" w:rsidRDefault="001D5CF1" w:rsidP="00F66D76">
            <w:pPr>
              <w:pStyle w:val="SIBulletList2"/>
            </w:pPr>
            <w:r w:rsidRPr="003A0E51">
              <w:t>planting</w:t>
            </w:r>
          </w:p>
          <w:p w14:paraId="63448E5C" w14:textId="77777777" w:rsidR="001D5CF1" w:rsidRDefault="001D5CF1" w:rsidP="00F66D76">
            <w:pPr>
              <w:pStyle w:val="SIBulletList2"/>
            </w:pPr>
            <w:r w:rsidRPr="003A0E51">
              <w:t>seeding</w:t>
            </w:r>
          </w:p>
          <w:p w14:paraId="0342146C" w14:textId="519F291E" w:rsidR="001D5CF1" w:rsidRDefault="001D5CF1" w:rsidP="00F66D76">
            <w:pPr>
              <w:pStyle w:val="SIBulletList2"/>
            </w:pPr>
            <w:r w:rsidRPr="003A0E51">
              <w:t>transplanting</w:t>
            </w:r>
          </w:p>
          <w:p w14:paraId="66915A28" w14:textId="762C333D" w:rsidR="00B91118" w:rsidRDefault="00B91118">
            <w:pPr>
              <w:pStyle w:val="SIBulletList1"/>
            </w:pPr>
            <w:r>
              <w:t>standards and procedures for planting nursery stock and transplants into revegetation sites, including:</w:t>
            </w:r>
          </w:p>
          <w:p w14:paraId="713C9CA6" w14:textId="78141267" w:rsidR="00B91118" w:rsidRDefault="00B91118" w:rsidP="00F66D76">
            <w:pPr>
              <w:pStyle w:val="SIBulletList2"/>
            </w:pPr>
            <w:r>
              <w:t>soil or substrate preparation and amelioration</w:t>
            </w:r>
          </w:p>
          <w:p w14:paraId="7FA79912" w14:textId="35130349" w:rsidR="00B91118" w:rsidRDefault="00B91118" w:rsidP="00F66D76">
            <w:pPr>
              <w:pStyle w:val="SIBulletList2"/>
            </w:pPr>
            <w:r>
              <w:t>soil or substrate and plant root contact</w:t>
            </w:r>
          </w:p>
          <w:p w14:paraId="18B6B27C" w14:textId="0DD36F68" w:rsidR="00B91118" w:rsidRDefault="00B91118" w:rsidP="00F66D76">
            <w:pPr>
              <w:pStyle w:val="SIBulletList2"/>
            </w:pPr>
            <w:r>
              <w:t>irrigation methods and procedures</w:t>
            </w:r>
            <w:r w:rsidR="009C1E8B">
              <w:t xml:space="preserve"> for </w:t>
            </w:r>
            <w:r w:rsidR="00F2454C">
              <w:t>watering in planted materials</w:t>
            </w:r>
          </w:p>
          <w:p w14:paraId="56200140" w14:textId="624931A7" w:rsidR="003B0E0D" w:rsidRPr="003B0E0D" w:rsidRDefault="003B0E0D" w:rsidP="003B0E0D">
            <w:pPr>
              <w:pStyle w:val="SIBulletList1"/>
            </w:pPr>
            <w:r w:rsidRPr="003B0E0D">
              <w:lastRenderedPageBreak/>
              <w:t xml:space="preserve">workplace health and safety </w:t>
            </w:r>
            <w:r>
              <w:t>procedures</w:t>
            </w:r>
            <w:r w:rsidRPr="003B0E0D">
              <w:t>, including:</w:t>
            </w:r>
          </w:p>
          <w:p w14:paraId="24DCDC7A" w14:textId="7B5DF0F7" w:rsidR="003B0E0D" w:rsidRPr="003B0E0D" w:rsidRDefault="003B0E0D" w:rsidP="00F66D76">
            <w:pPr>
              <w:pStyle w:val="SIBulletList2"/>
            </w:pPr>
            <w:r>
              <w:t xml:space="preserve">safety </w:t>
            </w:r>
            <w:r w:rsidRPr="003B0E0D">
              <w:t xml:space="preserve">hazards </w:t>
            </w:r>
            <w:r>
              <w:t xml:space="preserve">and </w:t>
            </w:r>
            <w:r w:rsidRPr="003B0E0D">
              <w:t xml:space="preserve">associated </w:t>
            </w:r>
            <w:r>
              <w:t>risks on restoration sites</w:t>
            </w:r>
          </w:p>
          <w:p w14:paraId="7A75CE62" w14:textId="77777777" w:rsidR="003B0E0D" w:rsidRDefault="003B0E0D" w:rsidP="00F66D76">
            <w:pPr>
              <w:pStyle w:val="SIBulletList2"/>
            </w:pPr>
            <w:r w:rsidRPr="003B0E0D">
              <w:t>p</w:t>
            </w:r>
            <w:r>
              <w:t>ersonal protective equipment</w:t>
            </w:r>
          </w:p>
          <w:p w14:paraId="59E5FCB2" w14:textId="3E180CD7" w:rsidR="00C27CB4" w:rsidRDefault="00C27CB4" w:rsidP="00F66D76">
            <w:pPr>
              <w:pStyle w:val="SIBulletList2"/>
            </w:pPr>
            <w:r>
              <w:t>mixing and using herbicides</w:t>
            </w:r>
          </w:p>
          <w:p w14:paraId="77C68E95" w14:textId="147B8A61" w:rsidR="003B0E0D" w:rsidRPr="000754EC" w:rsidRDefault="003B0E0D" w:rsidP="00F66D76">
            <w:pPr>
              <w:pStyle w:val="SIBulletList2"/>
            </w:pPr>
            <w:r>
              <w:t>sun protection.</w:t>
            </w:r>
          </w:p>
        </w:tc>
      </w:tr>
    </w:tbl>
    <w:p w14:paraId="471488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7DE22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BA98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F058D43" w14:textId="77777777" w:rsidTr="00CA2922">
        <w:tc>
          <w:tcPr>
            <w:tcW w:w="5000" w:type="pct"/>
            <w:shd w:val="clear" w:color="auto" w:fill="auto"/>
          </w:tcPr>
          <w:p w14:paraId="2659DCA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E81082C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72354A7" w14:textId="5F3FB27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68D5035" w14:textId="4F4BFF79" w:rsidR="0015649A" w:rsidRPr="0015649A" w:rsidRDefault="0021210E" w:rsidP="0015649A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15649A" w:rsidRPr="0015649A">
              <w:t xml:space="preserve">in the field </w:t>
            </w:r>
            <w:r w:rsidR="0015649A">
              <w:t>on a restoration or revegetation site as specified in the Performance Criteria</w:t>
            </w:r>
          </w:p>
          <w:p w14:paraId="44595016" w14:textId="01FB2E2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FDA87F7" w14:textId="0E3DDF1D" w:rsidR="00233143" w:rsidRPr="0015649A" w:rsidRDefault="00366805" w:rsidP="00FF62EF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tools</w:t>
            </w:r>
            <w:r w:rsidR="0015649A">
              <w:t xml:space="preserve"> and equipment for digging, herbicide application and planting operations</w:t>
            </w:r>
          </w:p>
          <w:p w14:paraId="68B84BC0" w14:textId="34F8BADE" w:rsidR="0015649A" w:rsidRPr="00F66D76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items of personal protective equipment</w:t>
            </w:r>
          </w:p>
          <w:p w14:paraId="041C56AB" w14:textId="77777777" w:rsidR="00F2454C" w:rsidRPr="00F66D76" w:rsidRDefault="0015649A" w:rsidP="000754EC">
            <w:pPr>
              <w:pStyle w:val="SIBulletList2"/>
              <w:rPr>
                <w:rFonts w:eastAsia="Calibri"/>
              </w:rPr>
            </w:pPr>
            <w:r>
              <w:t xml:space="preserve">seeds, plants and transplants as specified in </w:t>
            </w:r>
            <w:r w:rsidR="00F2454C" w:rsidRPr="00F2454C">
              <w:t xml:space="preserve">restoration or revegetation </w:t>
            </w:r>
            <w:r>
              <w:t>plan</w:t>
            </w:r>
          </w:p>
          <w:p w14:paraId="1D9ED504" w14:textId="4525A001" w:rsidR="00F83D7C" w:rsidRPr="000754EC" w:rsidRDefault="00F2454C" w:rsidP="000754EC">
            <w:pPr>
              <w:pStyle w:val="SIBulletList2"/>
              <w:rPr>
                <w:rFonts w:eastAsia="Calibri"/>
              </w:rPr>
            </w:pPr>
            <w:r>
              <w:t>basic irrigation equipment for watering in planted vegetation</w:t>
            </w:r>
          </w:p>
          <w:p w14:paraId="715EBC76" w14:textId="4D78681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A70FC0B" w14:textId="69859F93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procedures</w:t>
            </w:r>
            <w:r w:rsidR="00F2454C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processes</w:t>
            </w:r>
            <w:r w:rsidR="00F2454C">
              <w:rPr>
                <w:rFonts w:eastAsia="Calibri"/>
              </w:rPr>
              <w:t xml:space="preserve"> for safety, planting operations and weed control</w:t>
            </w:r>
          </w:p>
          <w:p w14:paraId="07E75897" w14:textId="7BFBAA85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access to </w:t>
            </w:r>
            <w:r w:rsidR="00F2454C">
              <w:rPr>
                <w:rFonts w:eastAsia="Calibri"/>
              </w:rPr>
              <w:t>herbicide</w:t>
            </w:r>
            <w:r w:rsidR="00F2454C" w:rsidRPr="000754EC"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safety data sheets</w:t>
            </w:r>
          </w:p>
          <w:p w14:paraId="513E4596" w14:textId="104F1401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</w:t>
            </w:r>
            <w:r w:rsidR="00F2454C">
              <w:rPr>
                <w:rFonts w:eastAsia="Calibri"/>
              </w:rPr>
              <w:t xml:space="preserve"> plans,</w:t>
            </w:r>
            <w:r w:rsidR="00F83D7C" w:rsidRPr="000754EC">
              <w:rPr>
                <w:rFonts w:eastAsia="Calibri"/>
              </w:rPr>
              <w:t xml:space="preserve"> instructions</w:t>
            </w:r>
            <w:r w:rsidR="00F2454C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specifications</w:t>
            </w:r>
            <w:r w:rsidR="00F2454C">
              <w:rPr>
                <w:rFonts w:eastAsia="Calibri"/>
              </w:rPr>
              <w:t xml:space="preserve"> for restoration works</w:t>
            </w:r>
          </w:p>
          <w:p w14:paraId="75C30273" w14:textId="7B4735B3" w:rsidR="00233143" w:rsidRPr="000754EC" w:rsidRDefault="002E170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D7B1C08" w14:textId="0BFF5B80" w:rsidR="00366805" w:rsidRPr="000754EC" w:rsidRDefault="00F2454C" w:rsidP="000754EC">
            <w:pPr>
              <w:pStyle w:val="SIBulletList2"/>
            </w:pPr>
            <w:r w:rsidDel="00F2454C">
              <w:t xml:space="preserve"> </w:t>
            </w:r>
            <w:r w:rsidR="00366805" w:rsidRPr="000754EC">
              <w:t>supervisor</w:t>
            </w:r>
          </w:p>
          <w:p w14:paraId="67FF7A59" w14:textId="38FC287F" w:rsidR="00F1480E" w:rsidRPr="000754EC" w:rsidRDefault="007134FE" w:rsidP="00F66D7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30910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1475F8" w14:textId="77777777" w:rsidTr="004679E3">
        <w:tc>
          <w:tcPr>
            <w:tcW w:w="990" w:type="pct"/>
            <w:shd w:val="clear" w:color="auto" w:fill="auto"/>
          </w:tcPr>
          <w:p w14:paraId="2DCB753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15D847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BAFCB3C" w14:textId="44B1A52B" w:rsidR="00F1480E" w:rsidRPr="000754EC" w:rsidRDefault="00C96FB8" w:rsidP="000754EC">
            <w:pPr>
              <w:pStyle w:val="SIText"/>
            </w:pPr>
            <w:r w:rsidRPr="00C96FB8">
              <w:t>https://vetnet.education.gov.au/Pages/TrainingDocs.aspx?q=c6399549-9c62-4a5e-bf1a-524b2322cf72</w:t>
            </w:r>
          </w:p>
        </w:tc>
      </w:tr>
    </w:tbl>
    <w:p w14:paraId="35FE754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24209" w14:textId="77777777" w:rsidR="00FE0C71" w:rsidRDefault="00FE0C71" w:rsidP="00BF3F0A">
      <w:r>
        <w:separator/>
      </w:r>
    </w:p>
    <w:p w14:paraId="072C052D" w14:textId="77777777" w:rsidR="00FE0C71" w:rsidRDefault="00FE0C71"/>
  </w:endnote>
  <w:endnote w:type="continuationSeparator" w:id="0">
    <w:p w14:paraId="301B2C23" w14:textId="77777777" w:rsidR="00FE0C71" w:rsidRDefault="00FE0C71" w:rsidP="00BF3F0A">
      <w:r>
        <w:continuationSeparator/>
      </w:r>
    </w:p>
    <w:p w14:paraId="1D790113" w14:textId="77777777" w:rsidR="00FE0C71" w:rsidRDefault="00FE0C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426B89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54FEC">
          <w:rPr>
            <w:noProof/>
          </w:rPr>
          <w:t>4</w:t>
        </w:r>
        <w:r w:rsidRPr="000754EC">
          <w:fldChar w:fldCharType="end"/>
        </w:r>
      </w:p>
      <w:p w14:paraId="6C83F5B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D7608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50DF1" w14:textId="77777777" w:rsidR="00FE0C71" w:rsidRDefault="00FE0C71" w:rsidP="00BF3F0A">
      <w:r>
        <w:separator/>
      </w:r>
    </w:p>
    <w:p w14:paraId="0984CF90" w14:textId="77777777" w:rsidR="00FE0C71" w:rsidRDefault="00FE0C71"/>
  </w:footnote>
  <w:footnote w:type="continuationSeparator" w:id="0">
    <w:p w14:paraId="0647D1C8" w14:textId="77777777" w:rsidR="00FE0C71" w:rsidRDefault="00FE0C71" w:rsidP="00BF3F0A">
      <w:r>
        <w:continuationSeparator/>
      </w:r>
    </w:p>
    <w:p w14:paraId="0C478BCC" w14:textId="77777777" w:rsidR="00FE0C71" w:rsidRDefault="00FE0C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741EA" w14:textId="7844C385" w:rsidR="009C2650" w:rsidRPr="001E5A09" w:rsidRDefault="001E5A09" w:rsidP="001E5A09">
    <w:r w:rsidRPr="001E5A09">
      <w:rPr>
        <w:lang w:eastAsia="en-US"/>
      </w:rPr>
      <w:t>AHCNAR201 Carry out natural area restoration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4D62"/>
    <w:multiLevelType w:val="multilevel"/>
    <w:tmpl w:val="C3C264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370070"/>
    <w:multiLevelType w:val="multilevel"/>
    <w:tmpl w:val="E862B8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15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6"/>
  </w:num>
  <w:num w:numId="15">
    <w:abstractNumId w:val="7"/>
  </w:num>
  <w:num w:numId="16">
    <w:abstractNumId w:val="17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F3E"/>
    <w:rsid w:val="00041E59"/>
    <w:rsid w:val="00062186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2565"/>
    <w:rsid w:val="000E25E6"/>
    <w:rsid w:val="000E2C86"/>
    <w:rsid w:val="000F29F2"/>
    <w:rsid w:val="000F55A6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49A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5CF1"/>
    <w:rsid w:val="001D7F5B"/>
    <w:rsid w:val="001E0849"/>
    <w:rsid w:val="001E16BC"/>
    <w:rsid w:val="001E16DF"/>
    <w:rsid w:val="001E5A09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02B2"/>
    <w:rsid w:val="00262FC3"/>
    <w:rsid w:val="0026394F"/>
    <w:rsid w:val="00267AF6"/>
    <w:rsid w:val="00276DB8"/>
    <w:rsid w:val="00282664"/>
    <w:rsid w:val="00285FB8"/>
    <w:rsid w:val="002970C3"/>
    <w:rsid w:val="002A2319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3E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0E51"/>
    <w:rsid w:val="003A21F0"/>
    <w:rsid w:val="003A277F"/>
    <w:rsid w:val="003A58BA"/>
    <w:rsid w:val="003A5AE7"/>
    <w:rsid w:val="003A7221"/>
    <w:rsid w:val="003B0E0D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30A4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2FEE"/>
    <w:rsid w:val="00613B49"/>
    <w:rsid w:val="00616845"/>
    <w:rsid w:val="00620E8E"/>
    <w:rsid w:val="00633CFE"/>
    <w:rsid w:val="00634FCA"/>
    <w:rsid w:val="00643D1B"/>
    <w:rsid w:val="006452B8"/>
    <w:rsid w:val="00652E62"/>
    <w:rsid w:val="00683B64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031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45E2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1CD"/>
    <w:rsid w:val="00847B60"/>
    <w:rsid w:val="00850243"/>
    <w:rsid w:val="00851BE5"/>
    <w:rsid w:val="008545EB"/>
    <w:rsid w:val="00865011"/>
    <w:rsid w:val="00886790"/>
    <w:rsid w:val="008908DE"/>
    <w:rsid w:val="0089181B"/>
    <w:rsid w:val="008A12ED"/>
    <w:rsid w:val="008A39D3"/>
    <w:rsid w:val="008B2C77"/>
    <w:rsid w:val="008B4AD2"/>
    <w:rsid w:val="008B7138"/>
    <w:rsid w:val="008D5E41"/>
    <w:rsid w:val="008D7D21"/>
    <w:rsid w:val="008E1E32"/>
    <w:rsid w:val="008E260C"/>
    <w:rsid w:val="008E3982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1E8B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3EAA"/>
    <w:rsid w:val="00B560C8"/>
    <w:rsid w:val="00B61150"/>
    <w:rsid w:val="00B65BC7"/>
    <w:rsid w:val="00B746B9"/>
    <w:rsid w:val="00B848D4"/>
    <w:rsid w:val="00B865B7"/>
    <w:rsid w:val="00B91118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27CB4"/>
    <w:rsid w:val="00C30A29"/>
    <w:rsid w:val="00C31758"/>
    <w:rsid w:val="00C317DC"/>
    <w:rsid w:val="00C578E9"/>
    <w:rsid w:val="00C70626"/>
    <w:rsid w:val="00C72860"/>
    <w:rsid w:val="00C73582"/>
    <w:rsid w:val="00C73B90"/>
    <w:rsid w:val="00C742EC"/>
    <w:rsid w:val="00C87DE2"/>
    <w:rsid w:val="00C96AF3"/>
    <w:rsid w:val="00C96FB8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C3B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319"/>
    <w:rsid w:val="00DA0A81"/>
    <w:rsid w:val="00DA3C10"/>
    <w:rsid w:val="00DA53B5"/>
    <w:rsid w:val="00DB34B0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54FEC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454C"/>
    <w:rsid w:val="00F33FF2"/>
    <w:rsid w:val="00F41E99"/>
    <w:rsid w:val="00F438FC"/>
    <w:rsid w:val="00F5616F"/>
    <w:rsid w:val="00F56451"/>
    <w:rsid w:val="00F56827"/>
    <w:rsid w:val="00F62866"/>
    <w:rsid w:val="00F65EF0"/>
    <w:rsid w:val="00F66D76"/>
    <w:rsid w:val="00F71651"/>
    <w:rsid w:val="00F76191"/>
    <w:rsid w:val="00F76CC6"/>
    <w:rsid w:val="00F83D7C"/>
    <w:rsid w:val="00FB232E"/>
    <w:rsid w:val="00FD557D"/>
    <w:rsid w:val="00FE0282"/>
    <w:rsid w:val="00FE0C71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5351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35C30-7821-4C53-B743-AAB9DCE18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3EB341-02E9-413D-8B4F-BBA06EE0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38</cp:revision>
  <cp:lastPrinted>2016-05-27T05:21:00Z</cp:lastPrinted>
  <dcterms:created xsi:type="dcterms:W3CDTF">2019-04-21T07:04:00Z</dcterms:created>
  <dcterms:modified xsi:type="dcterms:W3CDTF">2019-11-06T00:55:00Z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