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67E7CFE0" w:rsidR="00A301E0" w:rsidRPr="0098513B" w:rsidRDefault="0098513B" w:rsidP="0098513B">
            <w:pPr>
              <w:pStyle w:val="SISSCODE"/>
              <w:rPr>
                <w:rStyle w:val="SITemporarytext-red"/>
                <w:color w:val="auto"/>
                <w:szCs w:val="22"/>
              </w:rPr>
            </w:pPr>
            <w:r w:rsidRPr="0098513B">
              <w:rPr>
                <w:rStyle w:val="SITemporarytext-red"/>
                <w:color w:val="auto"/>
                <w:szCs w:val="22"/>
              </w:rPr>
              <w:t>AMPSS00069</w:t>
            </w:r>
          </w:p>
        </w:tc>
        <w:tc>
          <w:tcPr>
            <w:tcW w:w="3604" w:type="pct"/>
            <w:shd w:val="clear" w:color="auto" w:fill="auto"/>
          </w:tcPr>
          <w:p w14:paraId="359290D8" w14:textId="37FB1BCC" w:rsidR="00A301E0" w:rsidRPr="00536741" w:rsidRDefault="0026783D" w:rsidP="00536741">
            <w:pPr>
              <w:pStyle w:val="SISStitle"/>
            </w:pPr>
            <w:r w:rsidRPr="0026783D">
              <w:t xml:space="preserve">Poultry Stunning, </w:t>
            </w:r>
            <w:r w:rsidR="0098513B">
              <w:t>B</w:t>
            </w:r>
            <w:r w:rsidRPr="0026783D">
              <w:t xml:space="preserve">leeding, </w:t>
            </w:r>
            <w:r w:rsidR="0098513B">
              <w:t>S</w:t>
            </w:r>
            <w:r w:rsidRPr="0026783D">
              <w:t xml:space="preserve">calding </w:t>
            </w:r>
            <w:r>
              <w:t>and</w:t>
            </w:r>
            <w:r w:rsidRPr="0026783D">
              <w:t xml:space="preserve"> </w:t>
            </w:r>
            <w:r w:rsidR="0098513B">
              <w:t>D</w:t>
            </w:r>
            <w:r w:rsidRPr="0026783D">
              <w:t>e-feathering 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035B515D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6E7C60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58C6580B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establishment to have </w:t>
            </w:r>
            <w:r w:rsidR="00A06EF2">
              <w:t xml:space="preserve">trained staff to </w:t>
            </w:r>
            <w:r w:rsidR="002D2E42">
              <w:t xml:space="preserve">operate the stunning, bleeding, scalding and defeathering processes at a poultry processing premises.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bookmarkStart w:id="0" w:name="_GoBack"/>
            <w:bookmarkEnd w:id="0"/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0FB2750" w14:textId="77777777" w:rsidR="002D2E42" w:rsidRPr="002D2E42" w:rsidRDefault="002D2E42" w:rsidP="002D2E42">
            <w:pPr>
              <w:pStyle w:val="SIBulletList1"/>
            </w:pPr>
            <w:r w:rsidRPr="002D2E42">
              <w:t>AMPCOR201 Maintain personal equipment</w:t>
            </w:r>
          </w:p>
          <w:p w14:paraId="7E1FF922" w14:textId="77777777" w:rsidR="002D2E42" w:rsidRPr="002D2E42" w:rsidRDefault="002D2E42" w:rsidP="002D2E42">
            <w:pPr>
              <w:pStyle w:val="SIBulletList1"/>
            </w:pPr>
            <w:r w:rsidRPr="002D2E42">
              <w:t>AMPCOR202 Apply hygiene and sanitation practices</w:t>
            </w:r>
          </w:p>
          <w:p w14:paraId="2BA57BB9" w14:textId="77777777" w:rsidR="002D2E42" w:rsidRPr="002D2E42" w:rsidRDefault="002D2E42" w:rsidP="002D2E42">
            <w:pPr>
              <w:pStyle w:val="SIBulletList1"/>
            </w:pPr>
            <w:r w:rsidRPr="002D2E42">
              <w:t>AMPCOR203 Comply with Quality Assurance and HACCP requirements</w:t>
            </w:r>
          </w:p>
          <w:p w14:paraId="0688311E" w14:textId="77777777" w:rsidR="002D2E42" w:rsidRPr="002D2E42" w:rsidRDefault="002D2E42" w:rsidP="002D2E42">
            <w:pPr>
              <w:pStyle w:val="SIBulletList1"/>
            </w:pPr>
            <w:r w:rsidRPr="002D2E42">
              <w:t>AMPCOR204 Follow safe work policies and procedures</w:t>
            </w:r>
          </w:p>
          <w:p w14:paraId="31D0F543" w14:textId="77777777" w:rsidR="002D2E42" w:rsidRPr="002D2E42" w:rsidRDefault="002D2E42" w:rsidP="002D2E42">
            <w:pPr>
              <w:pStyle w:val="SIBulletList1"/>
            </w:pPr>
            <w:r w:rsidRPr="00847FD8">
              <w:rPr>
                <w:rStyle w:val="SITemporarytext-red"/>
              </w:rPr>
              <w:t>[New Unit]</w:t>
            </w:r>
            <w:r w:rsidRPr="002D2E42">
              <w:t xml:space="preserve"> Prepare and restrain birds for stunning</w:t>
            </w:r>
          </w:p>
          <w:p w14:paraId="6BE890AA" w14:textId="63A966F0" w:rsidR="001F28F9" w:rsidRPr="00536741" w:rsidRDefault="002D2E42" w:rsidP="002D2E42">
            <w:pPr>
              <w:pStyle w:val="SIBulletList1"/>
            </w:pPr>
            <w:r w:rsidRPr="002D2E42">
              <w:t>AMPP208 Operate a poultry stunning, killing and defeathering process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115CADA2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personnel who work in </w:t>
            </w:r>
            <w:r w:rsidR="00A06EF2">
              <w:t xml:space="preserve">the </w:t>
            </w:r>
            <w:r w:rsidR="002D2E42">
              <w:t>slaughter</w:t>
            </w:r>
            <w:r w:rsidR="00A06EF2">
              <w:t xml:space="preserve"> area of a poultry processing premises. </w:t>
            </w:r>
            <w:r w:rsidRPr="001D42C6">
              <w:t xml:space="preserve">They will have responsibility for </w:t>
            </w:r>
            <w:r w:rsidR="002D2E42">
              <w:t>operating the stunning, bleeding, scalding and defeathering processes</w:t>
            </w:r>
            <w:r w:rsidR="002D2E42" w:rsidRPr="002D2E42">
              <w:t>.</w:t>
            </w:r>
            <w:r w:rsidR="00A06EF2">
              <w:t xml:space="preserve">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53F95C15" w:rsidR="00DB557A" w:rsidRPr="00536741" w:rsidRDefault="00DB557A" w:rsidP="00A06EF2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2D2E42">
              <w:t xml:space="preserve">the stunning, bleeding, scalding and defeathering processes at a poultry processing </w:t>
            </w:r>
            <w:r w:rsidR="002D2E42" w:rsidRPr="002D2E42">
              <w:t>premises.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61A75" w14:textId="77777777" w:rsidR="001D42C6" w:rsidRDefault="001D42C6" w:rsidP="00BF3F0A">
      <w:r>
        <w:separator/>
      </w:r>
    </w:p>
    <w:p w14:paraId="5141B552" w14:textId="77777777" w:rsidR="001D42C6" w:rsidRDefault="001D42C6"/>
  </w:endnote>
  <w:endnote w:type="continuationSeparator" w:id="0">
    <w:p w14:paraId="0C11FF3D" w14:textId="77777777" w:rsidR="001D42C6" w:rsidRDefault="001D42C6" w:rsidP="00BF3F0A">
      <w:r>
        <w:continuationSeparator/>
      </w:r>
    </w:p>
    <w:p w14:paraId="29796D60" w14:textId="77777777" w:rsidR="001D42C6" w:rsidRDefault="001D4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3E47B" w14:textId="77777777" w:rsidR="001D42C6" w:rsidRDefault="001D42C6" w:rsidP="00BF3F0A">
      <w:r>
        <w:separator/>
      </w:r>
    </w:p>
    <w:p w14:paraId="2590FF61" w14:textId="77777777" w:rsidR="001D42C6" w:rsidRDefault="001D42C6"/>
  </w:footnote>
  <w:footnote w:type="continuationSeparator" w:id="0">
    <w:p w14:paraId="4BCDF89E" w14:textId="77777777" w:rsidR="001D42C6" w:rsidRDefault="001D42C6" w:rsidP="00BF3F0A">
      <w:r>
        <w:continuationSeparator/>
      </w:r>
    </w:p>
    <w:p w14:paraId="37C79B58" w14:textId="77777777" w:rsidR="001D42C6" w:rsidRDefault="001D42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0479CDA7" w:rsidR="009C2650" w:rsidRPr="0098513B" w:rsidRDefault="0098513B" w:rsidP="0098513B">
    <w:pPr>
      <w:pStyle w:val="SIText"/>
      <w:rPr>
        <w:rStyle w:val="SITemporarytext-red"/>
        <w:color w:val="auto"/>
        <w:sz w:val="20"/>
        <w:szCs w:val="22"/>
      </w:rPr>
    </w:pPr>
    <w:r w:rsidRPr="0098513B">
      <w:rPr>
        <w:rStyle w:val="SITemporarytext-red"/>
        <w:color w:val="auto"/>
        <w:sz w:val="20"/>
        <w:szCs w:val="22"/>
      </w:rPr>
      <w:t>AMPSS00069 Poultry Stunning, Bleeding, Scalding and De-feathering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6783D"/>
    <w:rsid w:val="00276DB8"/>
    <w:rsid w:val="00282664"/>
    <w:rsid w:val="00285FB8"/>
    <w:rsid w:val="002931C2"/>
    <w:rsid w:val="002A4CD3"/>
    <w:rsid w:val="002C55E9"/>
    <w:rsid w:val="002D0C8B"/>
    <w:rsid w:val="002D2E42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7C60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47FD8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513B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0F351-B043-4413-8C6D-9016B9DA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409030e7-b0cf-4b53-b80b-c6e245e9d902"/>
    <ds:schemaRef ds:uri="http://purl.org/dc/elements/1.1/"/>
    <ds:schemaRef ds:uri="http://schemas.openxmlformats.org/package/2006/metadata/core-properties"/>
    <ds:schemaRef ds:uri="c0c61cd0-8906-41a6-94dd-696765a41e7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CF3CB4E-3554-4E48-8814-4458EB69A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6</cp:revision>
  <cp:lastPrinted>2016-05-27T05:21:00Z</cp:lastPrinted>
  <dcterms:created xsi:type="dcterms:W3CDTF">2019-09-30T04:15:00Z</dcterms:created>
  <dcterms:modified xsi:type="dcterms:W3CDTF">2019-09-30T05:54:00Z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