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F711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BEA7914" w14:textId="77777777" w:rsidTr="00146EEC">
        <w:tc>
          <w:tcPr>
            <w:tcW w:w="2689" w:type="dxa"/>
          </w:tcPr>
          <w:p w14:paraId="3BF13D8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0D1CE7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C6F38" w14:paraId="15DA3C89" w14:textId="77777777" w:rsidTr="00146EEC">
        <w:tc>
          <w:tcPr>
            <w:tcW w:w="2689" w:type="dxa"/>
          </w:tcPr>
          <w:p w14:paraId="02E17A70" w14:textId="4F319E44" w:rsidR="00BC6F38" w:rsidRPr="006073AB" w:rsidRDefault="00BC6F38" w:rsidP="00BC6F38">
            <w:pPr>
              <w:pStyle w:val="SIText"/>
            </w:pPr>
            <w:r w:rsidRPr="00AB5133">
              <w:t xml:space="preserve">Release </w:t>
            </w:r>
            <w:r w:rsidR="003C2F3F">
              <w:t>1</w:t>
            </w:r>
          </w:p>
        </w:tc>
        <w:tc>
          <w:tcPr>
            <w:tcW w:w="6939" w:type="dxa"/>
          </w:tcPr>
          <w:p w14:paraId="1F22D1E0" w14:textId="1538D6D1" w:rsidR="00BC6F38" w:rsidRPr="006073AB" w:rsidRDefault="00BC6F38" w:rsidP="00BC6F38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>
              <w:t>6</w:t>
            </w:r>
            <w:r w:rsidRPr="000754EC">
              <w:t>.</w:t>
            </w:r>
            <w:r>
              <w:t>0.</w:t>
            </w:r>
          </w:p>
        </w:tc>
      </w:tr>
    </w:tbl>
    <w:p w14:paraId="6D71A9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00CFD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C7EEFE1" w14:textId="42936EF8" w:rsidR="00F1480E" w:rsidRPr="000754EC" w:rsidRDefault="006073AB" w:rsidP="000754EC">
            <w:pPr>
              <w:pStyle w:val="SIUNITCODE"/>
            </w:pPr>
            <w:r w:rsidRPr="006073AB">
              <w:t>FWPCOT3</w:t>
            </w:r>
            <w:r w:rsidR="007E1182">
              <w:t>311</w:t>
            </w:r>
          </w:p>
        </w:tc>
        <w:tc>
          <w:tcPr>
            <w:tcW w:w="3604" w:type="pct"/>
            <w:shd w:val="clear" w:color="auto" w:fill="auto"/>
          </w:tcPr>
          <w:p w14:paraId="6CC566AC" w14:textId="77777777" w:rsidR="00F1480E" w:rsidRPr="000754EC" w:rsidRDefault="006073AB" w:rsidP="000754EC">
            <w:pPr>
              <w:pStyle w:val="SIUnittitle"/>
            </w:pPr>
            <w:r w:rsidRPr="006073AB">
              <w:t>Use environmental care procedures to undertake fire salvage operations</w:t>
            </w:r>
          </w:p>
        </w:tc>
      </w:tr>
      <w:tr w:rsidR="00F1480E" w:rsidRPr="00963A46" w14:paraId="79390B3B" w14:textId="77777777" w:rsidTr="00CA2922">
        <w:tc>
          <w:tcPr>
            <w:tcW w:w="1396" w:type="pct"/>
            <w:shd w:val="clear" w:color="auto" w:fill="auto"/>
          </w:tcPr>
          <w:p w14:paraId="76315E2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EF657F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9A3996" w14:textId="17BC790E" w:rsidR="006073AB" w:rsidRPr="006073AB" w:rsidRDefault="006073AB" w:rsidP="006073AB">
            <w:pPr>
              <w:pStyle w:val="SIText"/>
            </w:pPr>
            <w:r w:rsidRPr="006073AB">
              <w:t xml:space="preserve">This unit of competency describes the </w:t>
            </w:r>
            <w:r w:rsidR="00BC6F38">
              <w:t>skills and knowledge</w:t>
            </w:r>
            <w:r w:rsidR="00BC6F38" w:rsidRPr="006073AB">
              <w:t xml:space="preserve"> </w:t>
            </w:r>
            <w:r w:rsidRPr="006073AB">
              <w:t xml:space="preserve">required to undertake tree salvaging following forest fires in line with a salvage plan that incorporates environmental </w:t>
            </w:r>
            <w:r w:rsidR="00BC6F38">
              <w:t xml:space="preserve">protection </w:t>
            </w:r>
            <w:r w:rsidRPr="006073AB">
              <w:t>and sustainability principles.</w:t>
            </w:r>
          </w:p>
          <w:p w14:paraId="569FFD91" w14:textId="77777777" w:rsidR="006073AB" w:rsidRPr="006073AB" w:rsidRDefault="006073AB" w:rsidP="006073AB">
            <w:pPr>
              <w:pStyle w:val="SIText"/>
            </w:pPr>
          </w:p>
          <w:p w14:paraId="52CF87DB" w14:textId="4C9C656C" w:rsidR="006073AB" w:rsidRPr="006073AB" w:rsidRDefault="006073AB" w:rsidP="006073AB">
            <w:pPr>
              <w:pStyle w:val="SIText"/>
            </w:pPr>
            <w:r w:rsidRPr="006073AB">
              <w:t xml:space="preserve">The unit applies to </w:t>
            </w:r>
            <w:r w:rsidR="00573757">
              <w:t xml:space="preserve">individuals who work as </w:t>
            </w:r>
            <w:r w:rsidR="003C2F3F">
              <w:t>f</w:t>
            </w:r>
            <w:r w:rsidRPr="006073AB">
              <w:t xml:space="preserve">orestry </w:t>
            </w:r>
            <w:r w:rsidR="003C2F3F">
              <w:t>w</w:t>
            </w:r>
            <w:r w:rsidRPr="006073AB">
              <w:t>orker</w:t>
            </w:r>
            <w:r w:rsidR="003C2F3F">
              <w:t>s</w:t>
            </w:r>
            <w:r w:rsidRPr="006073AB">
              <w:t xml:space="preserve">, </w:t>
            </w:r>
            <w:r w:rsidR="003C2F3F">
              <w:t>h</w:t>
            </w:r>
            <w:r w:rsidRPr="006073AB">
              <w:t xml:space="preserve">arvesting </w:t>
            </w:r>
            <w:r w:rsidR="003C2F3F">
              <w:t>t</w:t>
            </w:r>
            <w:r w:rsidRPr="006073AB">
              <w:t>echnician</w:t>
            </w:r>
            <w:r w:rsidR="003C2F3F">
              <w:t>s and</w:t>
            </w:r>
            <w:r w:rsidRPr="006073AB">
              <w:t xml:space="preserve"> </w:t>
            </w:r>
            <w:r w:rsidR="003C2F3F">
              <w:t>m</w:t>
            </w:r>
            <w:r w:rsidRPr="006073AB">
              <w:t xml:space="preserve">obile </w:t>
            </w:r>
            <w:r w:rsidR="003C2F3F">
              <w:t>e</w:t>
            </w:r>
            <w:r w:rsidRPr="006073AB">
              <w:t xml:space="preserve">quipment </w:t>
            </w:r>
            <w:r w:rsidR="003C2F3F">
              <w:t>o</w:t>
            </w:r>
            <w:r w:rsidRPr="006073AB">
              <w:t>perator</w:t>
            </w:r>
            <w:r w:rsidR="003C2F3F">
              <w:t>s</w:t>
            </w:r>
            <w:r w:rsidR="00573757">
              <w:t xml:space="preserve"> as part of</w:t>
            </w:r>
            <w:r w:rsidR="00573757" w:rsidRPr="00573757">
              <w:t xml:space="preserve"> forestry, conservation and land management, local government, emergency services and other government agency operations</w:t>
            </w:r>
            <w:r w:rsidR="00397080">
              <w:t xml:space="preserve"> and are involved in fire salvage operations</w:t>
            </w:r>
            <w:r w:rsidR="00573757" w:rsidRPr="00573757">
              <w:t>.</w:t>
            </w:r>
          </w:p>
          <w:p w14:paraId="7E9BB0C6" w14:textId="69A91B19" w:rsidR="006073AB" w:rsidRDefault="006073AB" w:rsidP="006073AB">
            <w:pPr>
              <w:pStyle w:val="SIText"/>
            </w:pPr>
          </w:p>
          <w:p w14:paraId="1781721D" w14:textId="0C880374" w:rsidR="003C2F3F" w:rsidRDefault="003C2F3F" w:rsidP="006073AB">
            <w:pPr>
              <w:pStyle w:val="SIText"/>
            </w:pPr>
            <w:r w:rsidRPr="003C2F3F">
              <w:t>All work must be carried out to comply with workplace procedures, according to state/territory health and safety regulations, legislation and standards that apply to the workplace.</w:t>
            </w:r>
          </w:p>
          <w:p w14:paraId="0EA4A24E" w14:textId="77777777" w:rsidR="003C2F3F" w:rsidRPr="006073AB" w:rsidRDefault="003C2F3F" w:rsidP="006073AB">
            <w:pPr>
              <w:pStyle w:val="SIText"/>
            </w:pPr>
          </w:p>
          <w:p w14:paraId="35D9A26D" w14:textId="4201C528" w:rsidR="00373436" w:rsidRPr="000754EC" w:rsidRDefault="006073AB" w:rsidP="006073AB">
            <w:pPr>
              <w:pStyle w:val="SIText"/>
            </w:pPr>
            <w:r w:rsidRPr="006073AB">
              <w:t xml:space="preserve">No licensing, </w:t>
            </w:r>
            <w:r w:rsidR="00E63BB6">
              <w:t>legislative</w:t>
            </w:r>
            <w:r w:rsidRPr="006073AB">
              <w:t xml:space="preserve"> or certification requirements apply to this unit at the time of publication.</w:t>
            </w:r>
          </w:p>
        </w:tc>
      </w:tr>
      <w:tr w:rsidR="00F1480E" w:rsidRPr="00963A46" w14:paraId="1A272F66" w14:textId="77777777" w:rsidTr="00CA2922">
        <w:tc>
          <w:tcPr>
            <w:tcW w:w="1396" w:type="pct"/>
            <w:shd w:val="clear" w:color="auto" w:fill="auto"/>
          </w:tcPr>
          <w:p w14:paraId="1C70DC4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0BE935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CC3F90" w14:textId="77777777" w:rsidTr="00CA2922">
        <w:tc>
          <w:tcPr>
            <w:tcW w:w="1396" w:type="pct"/>
            <w:shd w:val="clear" w:color="auto" w:fill="auto"/>
          </w:tcPr>
          <w:p w14:paraId="6C5217C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873A6A1" w14:textId="2E812F4F" w:rsidR="008547E9" w:rsidRPr="000754EC" w:rsidRDefault="007E1182" w:rsidP="00AB5133">
            <w:pPr>
              <w:pStyle w:val="SIText"/>
            </w:pPr>
            <w:r>
              <w:t>Common Technical</w:t>
            </w:r>
            <w:r w:rsidR="0090145F">
              <w:t xml:space="preserve"> (COT)</w:t>
            </w:r>
          </w:p>
        </w:tc>
      </w:tr>
    </w:tbl>
    <w:p w14:paraId="61AF3F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32B91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B1CF59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1079D8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77DA004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0F406B8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CB28660" w14:textId="1A4F547A" w:rsidR="00E01D4D" w:rsidRPr="00E01D4D" w:rsidRDefault="003C2F3F" w:rsidP="00E01D4D">
            <w:pPr>
              <w:rPr>
                <w:rStyle w:val="SIText-Italic"/>
              </w:rPr>
            </w:pPr>
            <w:r w:rsidRPr="003C2F3F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BC6F38" w:rsidRPr="00963A46" w14:paraId="528BB8A7" w14:textId="77777777" w:rsidTr="00820684">
        <w:trPr>
          <w:cantSplit/>
          <w:trHeight w:val="5520"/>
        </w:trPr>
        <w:tc>
          <w:tcPr>
            <w:tcW w:w="1396" w:type="pct"/>
            <w:shd w:val="clear" w:color="auto" w:fill="auto"/>
          </w:tcPr>
          <w:p w14:paraId="014A1AE9" w14:textId="50EFCD92" w:rsidR="00BC6F38" w:rsidRPr="006073AB" w:rsidRDefault="00BC6F38" w:rsidP="006073AB">
            <w:r>
              <w:t>1</w:t>
            </w:r>
            <w:r w:rsidRPr="006073AB">
              <w:t>. Prepare for fire salvage operations</w:t>
            </w:r>
          </w:p>
        </w:tc>
        <w:tc>
          <w:tcPr>
            <w:tcW w:w="3604" w:type="pct"/>
            <w:shd w:val="clear" w:color="auto" w:fill="auto"/>
          </w:tcPr>
          <w:p w14:paraId="52B894BD" w14:textId="3C70123E" w:rsidR="00BC6F38" w:rsidRPr="00BC6F38" w:rsidRDefault="00BC6F38" w:rsidP="00BC6F38">
            <w:pPr>
              <w:pStyle w:val="SIText"/>
            </w:pPr>
            <w:r>
              <w:t xml:space="preserve">1.1 </w:t>
            </w:r>
            <w:r w:rsidR="00CE0E83">
              <w:t xml:space="preserve">Determine job requirements from </w:t>
            </w:r>
            <w:r>
              <w:t xml:space="preserve">work </w:t>
            </w:r>
            <w:r w:rsidRPr="00BC6F38">
              <w:t xml:space="preserve">order or instruction </w:t>
            </w:r>
            <w:r w:rsidR="00CE0E83">
              <w:t>in relation to</w:t>
            </w:r>
            <w:r>
              <w:t xml:space="preserve"> salvage schedule</w:t>
            </w:r>
            <w:r w:rsidR="0090145F">
              <w:t>,</w:t>
            </w:r>
            <w:r w:rsidRPr="00BC6F38">
              <w:t xml:space="preserve"> and</w:t>
            </w:r>
            <w:r>
              <w:t xml:space="preserve"> </w:t>
            </w:r>
            <w:r w:rsidRPr="00BC6F38">
              <w:t>where required, seek clarification from appropriate personnel</w:t>
            </w:r>
          </w:p>
          <w:p w14:paraId="0E2EFD2A" w14:textId="5C7DC3AB" w:rsidR="00BC6F38" w:rsidRPr="00BC6F38" w:rsidRDefault="00BC6F38" w:rsidP="00BC6F38">
            <w:pPr>
              <w:pStyle w:val="SIText"/>
            </w:pPr>
            <w:r>
              <w:t xml:space="preserve">1.2 </w:t>
            </w:r>
            <w:r w:rsidR="00CE0E83">
              <w:t>Confirm safety</w:t>
            </w:r>
            <w:r w:rsidR="00FA60B0">
              <w:t>,</w:t>
            </w:r>
            <w:r w:rsidR="00CE0E83">
              <w:t xml:space="preserve"> environment</w:t>
            </w:r>
            <w:r w:rsidR="00FA60B0">
              <w:t>al</w:t>
            </w:r>
            <w:r w:rsidR="00CE0E83">
              <w:t xml:space="preserve"> </w:t>
            </w:r>
            <w:r w:rsidR="00FA60B0">
              <w:t xml:space="preserve">care and cultural heritage protection </w:t>
            </w:r>
            <w:r w:rsidR="00CE0E83">
              <w:t xml:space="preserve">requirements according to </w:t>
            </w:r>
            <w:r w:rsidRPr="00BC6F38">
              <w:t xml:space="preserve">workplace procedures </w:t>
            </w:r>
          </w:p>
          <w:p w14:paraId="3BB2FA51" w14:textId="5709B15A" w:rsidR="00BC6F38" w:rsidRPr="00BC6F38" w:rsidRDefault="00BC6F38" w:rsidP="00BC6F38">
            <w:pPr>
              <w:pStyle w:val="SIText"/>
            </w:pPr>
            <w:r w:rsidRPr="00B2235C">
              <w:t>1.</w:t>
            </w:r>
            <w:r w:rsidRPr="00BC6F38">
              <w:t xml:space="preserve">3 Identify, assess and take actions to mitigate risks and hazards associated with </w:t>
            </w:r>
            <w:r>
              <w:t>fire salvage operations</w:t>
            </w:r>
          </w:p>
          <w:p w14:paraId="3BE76AD3" w14:textId="74556B18" w:rsidR="00215D52" w:rsidRPr="006073AB" w:rsidRDefault="00215D52" w:rsidP="00215D52">
            <w:r w:rsidRPr="006073AB">
              <w:t>1.</w:t>
            </w:r>
            <w:r w:rsidR="00CE0E83">
              <w:t>4</w:t>
            </w:r>
            <w:r w:rsidR="00CE0E83" w:rsidRPr="006073AB">
              <w:t xml:space="preserve"> </w:t>
            </w:r>
            <w:r w:rsidRPr="006073AB">
              <w:t>Identify and report existing and potential environmental risks and hazards to relevant personnel</w:t>
            </w:r>
          </w:p>
          <w:p w14:paraId="6FF760DF" w14:textId="1EACC8E7" w:rsidR="00CE0E83" w:rsidRPr="00CE0E83" w:rsidRDefault="00CE0E83" w:rsidP="00CE0E83">
            <w:r>
              <w:t>1.5</w:t>
            </w:r>
            <w:r w:rsidRPr="00CE0E83">
              <w:t xml:space="preserve"> Identify and confirm preliminary site work and operational activities</w:t>
            </w:r>
          </w:p>
          <w:p w14:paraId="004C3D48" w14:textId="5EC8C7AE" w:rsidR="00CE0E83" w:rsidRPr="00CE0E83" w:rsidRDefault="00CE0E83" w:rsidP="00CE0E83">
            <w:r>
              <w:t>1.6</w:t>
            </w:r>
            <w:r w:rsidRPr="00CE0E83">
              <w:t xml:space="preserve"> Assess tree location and stability for conditions likely to affect safety and merchandising priorities</w:t>
            </w:r>
          </w:p>
          <w:p w14:paraId="6FD83866" w14:textId="62571535" w:rsidR="00CE0E83" w:rsidRDefault="00CE0E83" w:rsidP="00CE0E83">
            <w:pPr>
              <w:pStyle w:val="SIText"/>
            </w:pPr>
            <w:r>
              <w:t>1.7</w:t>
            </w:r>
            <w:r w:rsidRPr="00CE0E83">
              <w:t xml:space="preserve"> Confirm planning permits and access permission</w:t>
            </w:r>
          </w:p>
          <w:p w14:paraId="2FDCE05E" w14:textId="1EFA96F9" w:rsidR="00BC6F38" w:rsidRPr="00BC6F38" w:rsidRDefault="00BC6F38" w:rsidP="00CE0E83">
            <w:pPr>
              <w:pStyle w:val="SIText"/>
            </w:pPr>
            <w:r w:rsidRPr="001F604F">
              <w:t>1.</w:t>
            </w:r>
            <w:r w:rsidR="00CE0E83">
              <w:t>8</w:t>
            </w:r>
            <w:r w:rsidR="00CE0E83" w:rsidRPr="001F604F">
              <w:t xml:space="preserve"> </w:t>
            </w:r>
            <w:r w:rsidRPr="001F604F">
              <w:t>Consult</w:t>
            </w:r>
            <w:r w:rsidRPr="00BC6F38">
              <w:t xml:space="preserve"> and maintain communication with team members and other appropriate personnel to ensure that work is coordinated effectively with others in the workplace</w:t>
            </w:r>
          </w:p>
          <w:p w14:paraId="4798548F" w14:textId="2700975A" w:rsidR="00BC6F38" w:rsidRDefault="00BC6F38" w:rsidP="00BC6F38">
            <w:r w:rsidRPr="001F604F">
              <w:t>1.</w:t>
            </w:r>
            <w:r w:rsidR="00CE0E83">
              <w:t>9</w:t>
            </w:r>
            <w:r w:rsidR="00CE0E83" w:rsidRPr="001F604F">
              <w:t xml:space="preserve"> </w:t>
            </w:r>
            <w:r w:rsidRPr="001F604F">
              <w:t>Obtain tools</w:t>
            </w:r>
            <w:r w:rsidRPr="00BC6F38">
              <w:t xml:space="preserve"> and equipment needed for the work</w:t>
            </w:r>
            <w:r w:rsidR="0090145F">
              <w:t>,</w:t>
            </w:r>
            <w:r w:rsidRPr="00BC6F38">
              <w:t xml:space="preserve"> and check for correct operation and safety</w:t>
            </w:r>
          </w:p>
          <w:p w14:paraId="2B82C351" w14:textId="279E6889" w:rsidR="00BC6F38" w:rsidRPr="006073AB" w:rsidRDefault="00CE0E83" w:rsidP="006073AB">
            <w:r>
              <w:t>1.10</w:t>
            </w:r>
            <w:r w:rsidRPr="00CE0E83">
              <w:t xml:space="preserve"> Select, fit and use personal protective equipment</w:t>
            </w:r>
          </w:p>
        </w:tc>
      </w:tr>
      <w:tr w:rsidR="006073AB" w:rsidRPr="00963A46" w14:paraId="4D0F96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EDAE3B" w14:textId="20FA0B9E" w:rsidR="006073AB" w:rsidRPr="006073AB" w:rsidRDefault="003B350F" w:rsidP="006073AB">
            <w:r>
              <w:lastRenderedPageBreak/>
              <w:t>2</w:t>
            </w:r>
            <w:r w:rsidR="006073AB" w:rsidRPr="006073AB">
              <w:t>. Perform fire salvage operations</w:t>
            </w:r>
          </w:p>
        </w:tc>
        <w:tc>
          <w:tcPr>
            <w:tcW w:w="3604" w:type="pct"/>
            <w:shd w:val="clear" w:color="auto" w:fill="auto"/>
          </w:tcPr>
          <w:p w14:paraId="0197B988" w14:textId="46CBD6EB" w:rsidR="006073AB" w:rsidRPr="006073AB" w:rsidRDefault="003B350F" w:rsidP="006073AB">
            <w:r>
              <w:t>2</w:t>
            </w:r>
            <w:r w:rsidR="006073AB" w:rsidRPr="006073AB">
              <w:t>.1 Monitor movement and whereabouts of others on site</w:t>
            </w:r>
          </w:p>
          <w:p w14:paraId="34B54D68" w14:textId="5DCBFD40" w:rsidR="006073AB" w:rsidRPr="006073AB" w:rsidRDefault="003B350F" w:rsidP="006073AB">
            <w:r>
              <w:t>2</w:t>
            </w:r>
            <w:r w:rsidR="006073AB" w:rsidRPr="006073AB">
              <w:t>.</w:t>
            </w:r>
            <w:r w:rsidR="00215D52">
              <w:t>2</w:t>
            </w:r>
            <w:r w:rsidR="006073AB" w:rsidRPr="006073AB">
              <w:t xml:space="preserve"> Undertake pre-harvesting environmental care requirements</w:t>
            </w:r>
            <w:r w:rsidR="00215D52">
              <w:t xml:space="preserve"> according to</w:t>
            </w:r>
            <w:r w:rsidR="00215D52" w:rsidRPr="00215D52">
              <w:t xml:space="preserve"> </w:t>
            </w:r>
            <w:r w:rsidR="00215D52">
              <w:t xml:space="preserve">salvage plan and </w:t>
            </w:r>
            <w:r w:rsidR="00215D52" w:rsidRPr="00215D52">
              <w:t>workplace procedures</w:t>
            </w:r>
          </w:p>
          <w:p w14:paraId="0DB4C3D3" w14:textId="61E61C57" w:rsidR="003B350F" w:rsidRPr="006073AB" w:rsidRDefault="003B350F" w:rsidP="006073AB">
            <w:r>
              <w:t>2.3</w:t>
            </w:r>
            <w:r w:rsidR="006073AB" w:rsidRPr="006073AB">
              <w:t xml:space="preserve"> Salvage designated trees </w:t>
            </w:r>
            <w:r w:rsidR="00215D52">
              <w:t>according to</w:t>
            </w:r>
            <w:r w:rsidR="006073AB" w:rsidRPr="006073AB">
              <w:t xml:space="preserve"> salvage plan</w:t>
            </w:r>
          </w:p>
          <w:p w14:paraId="5842E5AE" w14:textId="72A4F461" w:rsidR="006073AB" w:rsidRPr="006073AB" w:rsidRDefault="003B350F" w:rsidP="006073AB">
            <w:r>
              <w:t xml:space="preserve">2.4 </w:t>
            </w:r>
            <w:r w:rsidR="006073AB" w:rsidRPr="006073AB">
              <w:t xml:space="preserve">Disperse or handle heads and non-merchantable stems </w:t>
            </w:r>
            <w:r w:rsidR="00215D52">
              <w:t>according to</w:t>
            </w:r>
            <w:r w:rsidR="006073AB" w:rsidRPr="006073AB">
              <w:t xml:space="preserve"> work order</w:t>
            </w:r>
          </w:p>
          <w:p w14:paraId="197232B2" w14:textId="6BB11745" w:rsidR="006073AB" w:rsidRPr="006073AB" w:rsidRDefault="003B350F" w:rsidP="006073AB">
            <w:r>
              <w:t xml:space="preserve">2.5 </w:t>
            </w:r>
            <w:r w:rsidR="006073AB" w:rsidRPr="006073AB">
              <w:t>Haul logs to logs landings and ensure landscape is left in safe condition suitable for regeneration</w:t>
            </w:r>
          </w:p>
        </w:tc>
      </w:tr>
      <w:tr w:rsidR="006073AB" w:rsidRPr="00963A46" w14:paraId="07FB9F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1922E4" w14:textId="5E6D4437" w:rsidR="006073AB" w:rsidRPr="006073AB" w:rsidRDefault="003B350F" w:rsidP="006073AB">
            <w:r>
              <w:t>3</w:t>
            </w:r>
            <w:r w:rsidR="006073AB" w:rsidRPr="006073AB">
              <w:t>. Complete documentation</w:t>
            </w:r>
          </w:p>
        </w:tc>
        <w:tc>
          <w:tcPr>
            <w:tcW w:w="3604" w:type="pct"/>
            <w:shd w:val="clear" w:color="auto" w:fill="auto"/>
          </w:tcPr>
          <w:p w14:paraId="615C7EA9" w14:textId="20DEDB55" w:rsidR="006073AB" w:rsidRPr="006073AB" w:rsidRDefault="003B350F" w:rsidP="006073AB">
            <w:r>
              <w:t>3</w:t>
            </w:r>
            <w:r w:rsidR="006073AB" w:rsidRPr="006073AB">
              <w:t>.1 Tally and record product volumes from salvage site</w:t>
            </w:r>
          </w:p>
          <w:p w14:paraId="34740092" w14:textId="77DA3E1F" w:rsidR="006073AB" w:rsidRPr="006073AB" w:rsidRDefault="003B350F" w:rsidP="006073AB">
            <w:r>
              <w:t>3</w:t>
            </w:r>
            <w:r w:rsidR="006073AB" w:rsidRPr="006073AB">
              <w:t xml:space="preserve">.2 Report variations </w:t>
            </w:r>
            <w:r w:rsidR="00215D52">
              <w:t>according to</w:t>
            </w:r>
            <w:r w:rsidR="006073AB" w:rsidRPr="006073AB">
              <w:t xml:space="preserve"> workplace procedures</w:t>
            </w:r>
          </w:p>
          <w:p w14:paraId="6146BF72" w14:textId="0988589B" w:rsidR="006073AB" w:rsidRPr="006073AB" w:rsidRDefault="003B350F" w:rsidP="006073AB">
            <w:r>
              <w:t>3</w:t>
            </w:r>
            <w:r w:rsidR="006073AB" w:rsidRPr="006073AB">
              <w:t xml:space="preserve">.3 Record and report operations and environmental care procedures </w:t>
            </w:r>
            <w:r w:rsidR="00215D52">
              <w:t>according to</w:t>
            </w:r>
            <w:r w:rsidR="006073AB" w:rsidRPr="006073AB">
              <w:t xml:space="preserve"> workplace procedures</w:t>
            </w:r>
          </w:p>
          <w:p w14:paraId="722B7385" w14:textId="4EBBD7EC" w:rsidR="006073AB" w:rsidRPr="006073AB" w:rsidRDefault="003B350F" w:rsidP="006073AB">
            <w:r>
              <w:t>3</w:t>
            </w:r>
            <w:r w:rsidR="006073AB" w:rsidRPr="006073AB">
              <w:t>.4 Report breaches or potential breaches of relevant environmental regulations</w:t>
            </w:r>
            <w:r w:rsidR="00215D52">
              <w:t xml:space="preserve"> according to</w:t>
            </w:r>
            <w:r w:rsidR="00215D52" w:rsidRPr="00215D52">
              <w:t xml:space="preserve"> workplace procedures</w:t>
            </w:r>
          </w:p>
        </w:tc>
      </w:tr>
    </w:tbl>
    <w:p w14:paraId="5B30C683" w14:textId="77777777" w:rsidR="005F771F" w:rsidRDefault="005F771F" w:rsidP="005F771F">
      <w:pPr>
        <w:pStyle w:val="SIText"/>
      </w:pPr>
    </w:p>
    <w:p w14:paraId="793C78A3" w14:textId="77777777" w:rsidR="005F771F" w:rsidRPr="000754EC" w:rsidRDefault="005F771F" w:rsidP="000754EC">
      <w:r>
        <w:br w:type="page"/>
      </w:r>
    </w:p>
    <w:p w14:paraId="1FECF86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A2D54C" w14:textId="77777777" w:rsidTr="00CA2922">
        <w:trPr>
          <w:tblHeader/>
        </w:trPr>
        <w:tc>
          <w:tcPr>
            <w:tcW w:w="5000" w:type="pct"/>
            <w:gridSpan w:val="2"/>
          </w:tcPr>
          <w:p w14:paraId="6101821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1E9B3C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34227CE" w14:textId="77777777" w:rsidTr="00CA2922">
        <w:trPr>
          <w:tblHeader/>
        </w:trPr>
        <w:tc>
          <w:tcPr>
            <w:tcW w:w="1396" w:type="pct"/>
          </w:tcPr>
          <w:p w14:paraId="7ADDB6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9DEAB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15D52" w:rsidRPr="007D15ED" w14:paraId="4460F307" w14:textId="77777777" w:rsidTr="00215D5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244E" w14:textId="77777777" w:rsidR="00215D52" w:rsidRPr="00215D52" w:rsidRDefault="00215D52" w:rsidP="00215D52">
            <w:r w:rsidRPr="00215D52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C4FE" w14:textId="031D0D24" w:rsidR="00215D52" w:rsidRPr="00215D52" w:rsidRDefault="00085BF4" w:rsidP="00215D52">
            <w:pPr>
              <w:pStyle w:val="SIBulletList1"/>
            </w:pPr>
            <w:r w:rsidRPr="00085BF4">
              <w:t>Interpret workplace documentation to determine requirements</w:t>
            </w:r>
          </w:p>
        </w:tc>
      </w:tr>
      <w:tr w:rsidR="00215D52" w:rsidRPr="007D15ED" w14:paraId="53403CBF" w14:textId="77777777" w:rsidTr="00215D5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3A92" w14:textId="77777777" w:rsidR="00215D52" w:rsidRPr="00215D52" w:rsidRDefault="00215D52" w:rsidP="00215D52">
            <w:r w:rsidRPr="00215D5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D1E7" w14:textId="26043A71" w:rsidR="00215D52" w:rsidRPr="00215D52" w:rsidRDefault="00085BF4" w:rsidP="00215D52">
            <w:pPr>
              <w:pStyle w:val="SIBulletList1"/>
            </w:pPr>
            <w:r w:rsidRPr="00085BF4">
              <w:rPr>
                <w:rFonts w:eastAsiaTheme="minorHAnsi"/>
              </w:rPr>
              <w:t xml:space="preserve">Use technical and </w:t>
            </w:r>
            <w:r w:rsidR="00BF5561">
              <w:rPr>
                <w:rFonts w:eastAsiaTheme="minorHAnsi"/>
              </w:rPr>
              <w:t>workplace</w:t>
            </w:r>
            <w:r w:rsidR="00BF5561" w:rsidRPr="00085BF4">
              <w:rPr>
                <w:rFonts w:eastAsiaTheme="minorHAnsi"/>
              </w:rPr>
              <w:t xml:space="preserve"> </w:t>
            </w:r>
            <w:r w:rsidRPr="00085BF4">
              <w:rPr>
                <w:rFonts w:eastAsiaTheme="minorHAnsi"/>
              </w:rPr>
              <w:t>specific vocabulary to accurately and legibly complete workplace records and forms</w:t>
            </w:r>
            <w:r w:rsidRPr="00085BF4" w:rsidDel="00085BF4">
              <w:t xml:space="preserve"> </w:t>
            </w:r>
          </w:p>
        </w:tc>
      </w:tr>
      <w:tr w:rsidR="00215D52" w14:paraId="562F6009" w14:textId="77777777" w:rsidTr="00215D5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3D35" w14:textId="77777777" w:rsidR="00215D52" w:rsidRPr="00215D52" w:rsidRDefault="00215D52" w:rsidP="00215D52">
            <w:r w:rsidRPr="00215D52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0195" w14:textId="61172B12" w:rsidR="00215D52" w:rsidRPr="00215D52" w:rsidRDefault="00215D52" w:rsidP="00215D52">
            <w:pPr>
              <w:pStyle w:val="SIBulletList1"/>
            </w:pPr>
            <w:r w:rsidRPr="00215D52">
              <w:t xml:space="preserve">Select and use appropriate spoken communication strategies with work colleagues and other personnel on site </w:t>
            </w:r>
          </w:p>
          <w:p w14:paraId="07DD771E" w14:textId="13DFD55F" w:rsidR="00215D52" w:rsidRPr="00215D52" w:rsidRDefault="00215D52" w:rsidP="00215D52">
            <w:pPr>
              <w:pStyle w:val="SIBulletList1"/>
            </w:pPr>
            <w:r w:rsidRPr="00215D52">
              <w:t>Interpret hand signals with other operators to ensure safe</w:t>
            </w:r>
            <w:r>
              <w:t>ty of</w:t>
            </w:r>
            <w:r w:rsidRPr="00215D52">
              <w:t xml:space="preserve"> </w:t>
            </w:r>
            <w:r>
              <w:t>salvage operations</w:t>
            </w:r>
          </w:p>
        </w:tc>
      </w:tr>
      <w:tr w:rsidR="00215D52" w:rsidRPr="001A19AC" w14:paraId="6D9D9A75" w14:textId="77777777" w:rsidTr="00215D5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2490" w14:textId="77777777" w:rsidR="00215D52" w:rsidRPr="00215D52" w:rsidRDefault="00215D52" w:rsidP="00215D52">
            <w:r w:rsidRPr="00215D52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ACB6" w14:textId="589EE147" w:rsidR="00215D52" w:rsidRPr="00215D52" w:rsidRDefault="00215D52" w:rsidP="00215D52">
            <w:pPr>
              <w:pStyle w:val="SIBulletList1"/>
            </w:pPr>
            <w:r w:rsidRPr="00215D52">
              <w:t>Complete routine calculations and report on size, length</w:t>
            </w:r>
            <w:r w:rsidR="00154AC3">
              <w:t xml:space="preserve"> and </w:t>
            </w:r>
            <w:r w:rsidRPr="00215D52">
              <w:t xml:space="preserve">diameter of </w:t>
            </w:r>
            <w:r>
              <w:t xml:space="preserve">salvaged </w:t>
            </w:r>
            <w:r w:rsidRPr="00215D52">
              <w:t>trees</w:t>
            </w:r>
          </w:p>
        </w:tc>
      </w:tr>
    </w:tbl>
    <w:p w14:paraId="2D696391" w14:textId="77777777" w:rsidR="00916CD7" w:rsidRDefault="00916CD7" w:rsidP="005F771F">
      <w:pPr>
        <w:pStyle w:val="SIText"/>
      </w:pPr>
    </w:p>
    <w:p w14:paraId="3F1D8D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A0A5E20" w14:textId="77777777" w:rsidTr="00F33FF2">
        <w:tc>
          <w:tcPr>
            <w:tcW w:w="5000" w:type="pct"/>
            <w:gridSpan w:val="4"/>
          </w:tcPr>
          <w:p w14:paraId="6BD7349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504BDA" w14:textId="77777777" w:rsidTr="00F33FF2">
        <w:tc>
          <w:tcPr>
            <w:tcW w:w="1028" w:type="pct"/>
          </w:tcPr>
          <w:p w14:paraId="3AC9CB7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A8F65E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A45284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A282CE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818BFAB" w14:textId="77777777" w:rsidTr="00F33FF2">
        <w:tc>
          <w:tcPr>
            <w:tcW w:w="1028" w:type="pct"/>
          </w:tcPr>
          <w:p w14:paraId="7D7AB62B" w14:textId="3F60B990" w:rsidR="00041E59" w:rsidRPr="000754EC" w:rsidRDefault="003C2F3F" w:rsidP="000754EC">
            <w:pPr>
              <w:pStyle w:val="SIText"/>
            </w:pPr>
            <w:r w:rsidRPr="003C2F3F">
              <w:t>FWPCOT3</w:t>
            </w:r>
            <w:r w:rsidR="007E1182">
              <w:t>311</w:t>
            </w:r>
            <w:r w:rsidRPr="003C2F3F">
              <w:t xml:space="preserve"> Use environmental care procedures to undertake fire salvage operations</w:t>
            </w:r>
          </w:p>
        </w:tc>
        <w:tc>
          <w:tcPr>
            <w:tcW w:w="1105" w:type="pct"/>
          </w:tcPr>
          <w:p w14:paraId="67AB96DD" w14:textId="77777777" w:rsidR="00041E59" w:rsidRPr="000754EC" w:rsidRDefault="006073AB" w:rsidP="000754EC">
            <w:pPr>
              <w:pStyle w:val="SIText"/>
            </w:pPr>
            <w:r w:rsidRPr="006073AB">
              <w:t>FWPCOT3252 Use environmental care procedures to undertake fire salvage operations</w:t>
            </w:r>
          </w:p>
        </w:tc>
        <w:tc>
          <w:tcPr>
            <w:tcW w:w="1251" w:type="pct"/>
          </w:tcPr>
          <w:p w14:paraId="2D451541" w14:textId="77777777" w:rsidR="00D959AD" w:rsidRDefault="00D959AD" w:rsidP="00D959AD">
            <w:pPr>
              <w:pStyle w:val="SIText"/>
            </w:pPr>
            <w:r w:rsidRPr="00CD1B65">
              <w:t>Merged Element</w:t>
            </w:r>
            <w:r>
              <w:t>s</w:t>
            </w:r>
            <w:r w:rsidRPr="00CD1B65">
              <w:t xml:space="preserve"> </w:t>
            </w:r>
          </w:p>
          <w:p w14:paraId="4E4D2EB6" w14:textId="0C3DEC6B" w:rsidR="00D959AD" w:rsidRDefault="00D959AD" w:rsidP="00D959AD">
            <w:pPr>
              <w:pStyle w:val="SIText"/>
            </w:pPr>
            <w:r>
              <w:t>M</w:t>
            </w:r>
            <w:r w:rsidRPr="00CD1B65">
              <w:t xml:space="preserve">inor </w:t>
            </w:r>
            <w:r>
              <w:t>updates</w:t>
            </w:r>
            <w:r w:rsidRPr="00CD1B65">
              <w:t xml:space="preserve"> to Knowledge Evidence</w:t>
            </w:r>
          </w:p>
          <w:p w14:paraId="3CC7973E" w14:textId="0205DCA1" w:rsidR="00041E59" w:rsidRPr="000754EC" w:rsidRDefault="00D959AD" w:rsidP="00D959AD">
            <w:pPr>
              <w:pStyle w:val="SIText"/>
            </w:pPr>
            <w:r>
              <w:t>Updated</w:t>
            </w:r>
            <w:r w:rsidRPr="00D959AD">
              <w:t xml:space="preserve"> Foundation Skills, Performance Evidence and Assessment Conditions</w:t>
            </w:r>
          </w:p>
        </w:tc>
        <w:tc>
          <w:tcPr>
            <w:tcW w:w="1616" w:type="pct"/>
          </w:tcPr>
          <w:p w14:paraId="50020222" w14:textId="257ADC9A" w:rsidR="00916CD7" w:rsidRPr="000754EC" w:rsidRDefault="008F6C4A" w:rsidP="000754EC">
            <w:pPr>
              <w:pStyle w:val="SIText"/>
            </w:pPr>
            <w:r>
              <w:t>Equivalent</w:t>
            </w:r>
          </w:p>
        </w:tc>
      </w:tr>
    </w:tbl>
    <w:p w14:paraId="687E03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3369EE73" w14:textId="77777777" w:rsidTr="003C2F3F">
        <w:tc>
          <w:tcPr>
            <w:tcW w:w="1028" w:type="pct"/>
            <w:shd w:val="clear" w:color="auto" w:fill="auto"/>
          </w:tcPr>
          <w:p w14:paraId="4566781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848296B" w14:textId="4BECB1C3" w:rsidR="00F1480E" w:rsidRPr="000754EC" w:rsidRDefault="00154AC3" w:rsidP="00E40225">
            <w:pPr>
              <w:pStyle w:val="SIText"/>
            </w:pPr>
            <w:r w:rsidRPr="00154AC3">
              <w:t xml:space="preserve">Companion Volumes, including Implementation Guides, are available at </w:t>
            </w:r>
            <w:proofErr w:type="spellStart"/>
            <w:r w:rsidRPr="00154AC3">
              <w:t>VETNet</w:t>
            </w:r>
            <w:proofErr w:type="spellEnd"/>
            <w:r w:rsidR="00372560">
              <w:t>:</w:t>
            </w:r>
            <w:r w:rsidRPr="00154AC3">
              <w:t xml:space="preserve"> </w:t>
            </w:r>
            <w:hyperlink r:id="rId11" w:history="1">
              <w:r w:rsidRPr="00154AC3">
                <w:t>https://vetnet.gov.au/Pages/TrainingDocs.aspx?q=0d96fe23-5747-4c01-9d6f-3509ff8d3d47</w:t>
              </w:r>
            </w:hyperlink>
          </w:p>
        </w:tc>
      </w:tr>
    </w:tbl>
    <w:p w14:paraId="01ED7FEF" w14:textId="77777777" w:rsidR="00F1480E" w:rsidRDefault="00F1480E" w:rsidP="005F771F">
      <w:pPr>
        <w:pStyle w:val="SIText"/>
      </w:pPr>
    </w:p>
    <w:p w14:paraId="0F5192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556C4C" w:rsidRPr="00E91BFF" w14:paraId="529F176C" w14:textId="77777777" w:rsidTr="003C2F3F">
        <w:trPr>
          <w:tblHeader/>
        </w:trPr>
        <w:tc>
          <w:tcPr>
            <w:tcW w:w="1028" w:type="pct"/>
            <w:shd w:val="clear" w:color="auto" w:fill="auto"/>
          </w:tcPr>
          <w:p w14:paraId="47644AF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972" w:type="pct"/>
            <w:shd w:val="clear" w:color="auto" w:fill="auto"/>
          </w:tcPr>
          <w:p w14:paraId="6D9D9D0E" w14:textId="5BD8533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073AB" w:rsidRPr="006073AB">
              <w:t>FWPCOT3</w:t>
            </w:r>
            <w:r w:rsidR="007E1182">
              <w:t>311</w:t>
            </w:r>
            <w:r w:rsidR="006073AB" w:rsidRPr="006073AB">
              <w:t xml:space="preserve"> Use environmental care procedures to undertake fire salvage operations</w:t>
            </w:r>
          </w:p>
        </w:tc>
      </w:tr>
      <w:tr w:rsidR="00556C4C" w:rsidRPr="00A55106" w14:paraId="4270E09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C52757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39FB655" w14:textId="77777777" w:rsidTr="00113678">
        <w:tc>
          <w:tcPr>
            <w:tcW w:w="5000" w:type="pct"/>
            <w:gridSpan w:val="2"/>
            <w:shd w:val="clear" w:color="auto" w:fill="auto"/>
          </w:tcPr>
          <w:p w14:paraId="13A7C3B1" w14:textId="77777777" w:rsidR="00215D52" w:rsidRPr="00215D52" w:rsidRDefault="00215D52" w:rsidP="00215D52">
            <w:pPr>
              <w:pStyle w:val="SIText"/>
            </w:pPr>
            <w:r w:rsidRPr="00F15B01">
              <w:t xml:space="preserve">An individual demonstrating competency must satisfy </w:t>
            </w:r>
            <w:proofErr w:type="gramStart"/>
            <w:r w:rsidRPr="00F15B01">
              <w:t>all</w:t>
            </w:r>
            <w:r w:rsidRPr="00215D52">
              <w:t xml:space="preserve"> of</w:t>
            </w:r>
            <w:proofErr w:type="gramEnd"/>
            <w:r w:rsidRPr="00215D52">
              <w:t xml:space="preserve"> the elements and performance criteria in this unit.</w:t>
            </w:r>
          </w:p>
          <w:p w14:paraId="7E65B0BC" w14:textId="77777777" w:rsidR="000F7777" w:rsidRDefault="00215D52" w:rsidP="003C2F3F">
            <w:r w:rsidRPr="00F15B01">
              <w:t xml:space="preserve">There must be </w:t>
            </w:r>
            <w:r w:rsidRPr="00215D52">
              <w:t>evidence that the individual has</w:t>
            </w:r>
            <w:r w:rsidR="000F7777">
              <w:t>:</w:t>
            </w:r>
          </w:p>
          <w:p w14:paraId="7CD98209" w14:textId="0B42CB15" w:rsidR="000F7777" w:rsidRDefault="00215D52" w:rsidP="000F7777">
            <w:pPr>
              <w:pStyle w:val="SIBulletList1"/>
            </w:pPr>
            <w:r>
              <w:t>applied</w:t>
            </w:r>
            <w:r w:rsidR="006073AB" w:rsidRPr="006073AB">
              <w:t xml:space="preserve"> environmental care procedures </w:t>
            </w:r>
            <w:r>
              <w:t>in</w:t>
            </w:r>
            <w:r w:rsidRPr="006073AB">
              <w:t xml:space="preserve"> </w:t>
            </w:r>
            <w:r w:rsidR="006073AB" w:rsidRPr="006073AB">
              <w:t>undertak</w:t>
            </w:r>
            <w:r>
              <w:t>ing one</w:t>
            </w:r>
            <w:r w:rsidR="006073AB" w:rsidRPr="006073AB">
              <w:t xml:space="preserve"> fire salvage operation</w:t>
            </w:r>
          </w:p>
          <w:p w14:paraId="7E9134B3" w14:textId="61AEE4D2" w:rsidR="00556C4C" w:rsidRPr="000754EC" w:rsidRDefault="000F7777" w:rsidP="000F7777">
            <w:pPr>
              <w:pStyle w:val="SIBulletList1"/>
            </w:pPr>
            <w:r>
              <w:t xml:space="preserve">followed </w:t>
            </w:r>
            <w:r w:rsidR="00215D52" w:rsidRPr="00215D52">
              <w:t xml:space="preserve">workplace </w:t>
            </w:r>
            <w:r w:rsidRPr="00215D52">
              <w:t>polic</w:t>
            </w:r>
            <w:r>
              <w:t>ies</w:t>
            </w:r>
            <w:r w:rsidRPr="00215D52">
              <w:t xml:space="preserve"> </w:t>
            </w:r>
            <w:r w:rsidR="00215D52" w:rsidRPr="00215D52">
              <w:t>and procedures</w:t>
            </w:r>
            <w:r>
              <w:t xml:space="preserve">, </w:t>
            </w:r>
            <w:r w:rsidR="00215D52" w:rsidRPr="00215D52">
              <w:t xml:space="preserve">current workplace health and safety legislation, regulations and related industry standards and codes of practice applicable to </w:t>
            </w:r>
            <w:r w:rsidR="00215D52">
              <w:t>fire salvage</w:t>
            </w:r>
            <w:r w:rsidR="00215D52" w:rsidRPr="00215D52">
              <w:t xml:space="preserve"> operations</w:t>
            </w:r>
            <w:r w:rsidR="00215D52">
              <w:t>.</w:t>
            </w:r>
          </w:p>
        </w:tc>
      </w:tr>
    </w:tbl>
    <w:p w14:paraId="4122A5B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C58F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93CE26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50D1D88" w14:textId="77777777" w:rsidTr="00CA2922">
        <w:tc>
          <w:tcPr>
            <w:tcW w:w="5000" w:type="pct"/>
            <w:shd w:val="clear" w:color="auto" w:fill="auto"/>
          </w:tcPr>
          <w:p w14:paraId="6A08AD41" w14:textId="77777777" w:rsidR="00215D52" w:rsidRPr="00215D52" w:rsidRDefault="00215D52" w:rsidP="00215D52">
            <w:pPr>
              <w:pStyle w:val="SIText"/>
            </w:pPr>
            <w:r w:rsidRPr="00293BF6">
              <w:t xml:space="preserve">An individual must be able to demonstrate the knowledge required to perform the tasks outlined in the elements and performance criteria of this unit. This includes </w:t>
            </w:r>
            <w:r w:rsidRPr="00215D52">
              <w:t>knowledge of:</w:t>
            </w:r>
          </w:p>
          <w:p w14:paraId="49B79F1E" w14:textId="77777777" w:rsidR="006073AB" w:rsidRDefault="006073AB" w:rsidP="006073AB">
            <w:pPr>
              <w:pStyle w:val="SIBulletList1"/>
            </w:pPr>
            <w:r w:rsidRPr="006073AB">
              <w:t>workplace regulations, standards, codes of practice and established safe practices for using environmental care procedures to undertake fire salvage operations</w:t>
            </w:r>
          </w:p>
          <w:p w14:paraId="24601E10" w14:textId="165836D6" w:rsidR="006073AB" w:rsidRPr="006073AB" w:rsidRDefault="006073AB" w:rsidP="006073AB">
            <w:pPr>
              <w:pStyle w:val="SIBulletList1"/>
            </w:pPr>
            <w:r w:rsidRPr="006073AB">
              <w:t>legislati</w:t>
            </w:r>
            <w:r w:rsidR="003D7E19">
              <w:t xml:space="preserve">ve, </w:t>
            </w:r>
            <w:r w:rsidRPr="006073AB">
              <w:t xml:space="preserve">standard certification </w:t>
            </w:r>
            <w:r w:rsidR="003D7E19">
              <w:t>or</w:t>
            </w:r>
            <w:r w:rsidRPr="006073AB">
              <w:t xml:space="preserve"> management </w:t>
            </w:r>
            <w:r w:rsidR="003D7E19">
              <w:t>requirements relating</w:t>
            </w:r>
            <w:r w:rsidR="00373BB8">
              <w:t xml:space="preserve"> to</w:t>
            </w:r>
            <w:r w:rsidR="009C677E">
              <w:t>:</w:t>
            </w:r>
          </w:p>
          <w:p w14:paraId="166E0F53" w14:textId="77777777" w:rsidR="006073AB" w:rsidRPr="006073AB" w:rsidRDefault="006073AB" w:rsidP="006073AB">
            <w:pPr>
              <w:pStyle w:val="SIBulletList2"/>
            </w:pPr>
            <w:r w:rsidRPr="006073AB">
              <w:t>soil erosion mitigation</w:t>
            </w:r>
          </w:p>
          <w:p w14:paraId="174EAFE2" w14:textId="77777777" w:rsidR="006073AB" w:rsidRPr="006073AB" w:rsidRDefault="006073AB" w:rsidP="006073AB">
            <w:pPr>
              <w:pStyle w:val="SIBulletList2"/>
            </w:pPr>
            <w:r w:rsidRPr="006073AB">
              <w:t>track, road, drainage and crossing maintenance</w:t>
            </w:r>
          </w:p>
          <w:p w14:paraId="40BE2494" w14:textId="77777777" w:rsidR="006073AB" w:rsidRPr="006073AB" w:rsidRDefault="006073AB" w:rsidP="006073AB">
            <w:pPr>
              <w:pStyle w:val="SIBulletList2"/>
            </w:pPr>
            <w:r w:rsidRPr="006073AB">
              <w:t>weed management</w:t>
            </w:r>
          </w:p>
          <w:p w14:paraId="598E1370" w14:textId="77777777" w:rsidR="006073AB" w:rsidRPr="006073AB" w:rsidRDefault="006073AB" w:rsidP="006073AB">
            <w:pPr>
              <w:pStyle w:val="SIBulletList2"/>
            </w:pPr>
            <w:r w:rsidRPr="006073AB">
              <w:t>rehabilitation prescriptions</w:t>
            </w:r>
          </w:p>
          <w:p w14:paraId="3A8C8914" w14:textId="77777777" w:rsidR="006073AB" w:rsidRPr="006073AB" w:rsidRDefault="006073AB" w:rsidP="006073AB">
            <w:pPr>
              <w:pStyle w:val="SIBulletList2"/>
            </w:pPr>
            <w:r w:rsidRPr="006073AB">
              <w:t>watercourse protection</w:t>
            </w:r>
          </w:p>
          <w:p w14:paraId="3C73927E" w14:textId="77777777" w:rsidR="006073AB" w:rsidRPr="006073AB" w:rsidRDefault="006073AB" w:rsidP="006073AB">
            <w:pPr>
              <w:pStyle w:val="SIBulletList2"/>
            </w:pPr>
            <w:r w:rsidRPr="006073AB">
              <w:t>flora and fauna management</w:t>
            </w:r>
          </w:p>
          <w:p w14:paraId="38C7B787" w14:textId="77777777" w:rsidR="006073AB" w:rsidRPr="006073AB" w:rsidRDefault="006073AB" w:rsidP="006073AB">
            <w:pPr>
              <w:pStyle w:val="SIBulletList2"/>
            </w:pPr>
            <w:r w:rsidRPr="006073AB">
              <w:t>run-off minimisation</w:t>
            </w:r>
          </w:p>
          <w:p w14:paraId="60D88205" w14:textId="77777777" w:rsidR="006073AB" w:rsidRPr="006073AB" w:rsidRDefault="006073AB" w:rsidP="006073AB">
            <w:pPr>
              <w:pStyle w:val="SIBulletList2"/>
            </w:pPr>
            <w:r w:rsidRPr="006073AB">
              <w:t>buffer zone and filter strip maintenance</w:t>
            </w:r>
          </w:p>
          <w:p w14:paraId="6D00DAB2" w14:textId="77777777" w:rsidR="006073AB" w:rsidRPr="006073AB" w:rsidRDefault="006073AB" w:rsidP="006073AB">
            <w:pPr>
              <w:pStyle w:val="SIBulletList2"/>
            </w:pPr>
            <w:r w:rsidRPr="006073AB">
              <w:t>protection of remnant habitat</w:t>
            </w:r>
          </w:p>
          <w:p w14:paraId="54D2D98C" w14:textId="77777777" w:rsidR="006073AB" w:rsidRPr="006073AB" w:rsidRDefault="006073AB" w:rsidP="006073AB">
            <w:pPr>
              <w:pStyle w:val="SIBulletList2"/>
            </w:pPr>
            <w:r w:rsidRPr="006073AB">
              <w:t>identification of cultural sites</w:t>
            </w:r>
          </w:p>
          <w:p w14:paraId="0C5F7537" w14:textId="03211397" w:rsidR="00532FA3" w:rsidRDefault="00532FA3" w:rsidP="00532FA3">
            <w:pPr>
              <w:pStyle w:val="SIBulletList1"/>
            </w:pPr>
            <w:r w:rsidRPr="006073AB">
              <w:t xml:space="preserve">environmental </w:t>
            </w:r>
            <w:r w:rsidRPr="00532FA3">
              <w:t>protection</w:t>
            </w:r>
            <w:r w:rsidR="00AE358E">
              <w:t>, cultural heritage protection</w:t>
            </w:r>
            <w:r w:rsidRPr="00532FA3">
              <w:t xml:space="preserve"> and sustainability principles</w:t>
            </w:r>
            <w:r w:rsidRPr="00532FA3" w:rsidDel="003D7E19">
              <w:t xml:space="preserve"> </w:t>
            </w:r>
            <w:r w:rsidR="00FA60B0">
              <w:t>related to fire salvage operations</w:t>
            </w:r>
          </w:p>
          <w:p w14:paraId="6B38C78A" w14:textId="6889DFE6" w:rsidR="006073AB" w:rsidRDefault="006073AB" w:rsidP="00532FA3">
            <w:pPr>
              <w:pStyle w:val="SIBulletList1"/>
            </w:pPr>
            <w:r w:rsidRPr="006073AB">
              <w:t>characteristics of trees and timber defects</w:t>
            </w:r>
          </w:p>
          <w:p w14:paraId="7C4BD8BD" w14:textId="0ABF51AE" w:rsidR="006073AB" w:rsidRPr="006073AB" w:rsidRDefault="00373BB8" w:rsidP="006073AB">
            <w:pPr>
              <w:pStyle w:val="SIBulletList1"/>
            </w:pPr>
            <w:r>
              <w:t xml:space="preserve">criteria for </w:t>
            </w:r>
            <w:r w:rsidR="006073AB" w:rsidRPr="006073AB">
              <w:t>assessment of fire damaged trees:</w:t>
            </w:r>
          </w:p>
          <w:p w14:paraId="6CD35672" w14:textId="77777777" w:rsidR="00373BB8" w:rsidRDefault="00373BB8" w:rsidP="006073AB">
            <w:pPr>
              <w:pStyle w:val="SIBulletList2"/>
            </w:pPr>
            <w:r>
              <w:t>stability</w:t>
            </w:r>
          </w:p>
          <w:p w14:paraId="04C6C22D" w14:textId="68AD2FDD" w:rsidR="006073AB" w:rsidRPr="006073AB" w:rsidRDefault="00373BB8" w:rsidP="006073AB">
            <w:pPr>
              <w:pStyle w:val="SIBulletList2"/>
            </w:pPr>
            <w:r>
              <w:t>safety</w:t>
            </w:r>
          </w:p>
          <w:p w14:paraId="5813E108" w14:textId="57121F34" w:rsidR="006073AB" w:rsidRPr="006073AB" w:rsidRDefault="006073AB" w:rsidP="006073AB">
            <w:pPr>
              <w:pStyle w:val="SIBulletList2"/>
            </w:pPr>
            <w:r w:rsidRPr="006073AB">
              <w:t>merchantability</w:t>
            </w:r>
          </w:p>
          <w:p w14:paraId="0DACE1F3" w14:textId="417C69A4" w:rsidR="006073AB" w:rsidRPr="006073AB" w:rsidRDefault="00373BB8" w:rsidP="006073AB">
            <w:pPr>
              <w:pStyle w:val="SIBulletList2"/>
            </w:pPr>
            <w:r>
              <w:t>appropriate</w:t>
            </w:r>
            <w:r w:rsidR="006073AB" w:rsidRPr="006073AB">
              <w:t xml:space="preserve"> fell</w:t>
            </w:r>
            <w:r>
              <w:t>ing technique</w:t>
            </w:r>
          </w:p>
          <w:p w14:paraId="3C64EC49" w14:textId="0D8D4800" w:rsidR="006073AB" w:rsidRDefault="00532FA3" w:rsidP="006073AB">
            <w:pPr>
              <w:pStyle w:val="SIBulletList1"/>
            </w:pPr>
            <w:r>
              <w:t xml:space="preserve">techniques, </w:t>
            </w:r>
            <w:r w:rsidR="006073AB" w:rsidRPr="006073AB">
              <w:t>operations and strategies</w:t>
            </w:r>
            <w:r w:rsidR="00FA60B0">
              <w:t xml:space="preserve"> used to undertake </w:t>
            </w:r>
            <w:r w:rsidR="00FA60B0" w:rsidRPr="00FA60B0">
              <w:t>fire salvage</w:t>
            </w:r>
            <w:r w:rsidR="00FA60B0">
              <w:t xml:space="preserve"> </w:t>
            </w:r>
          </w:p>
          <w:p w14:paraId="06C99187" w14:textId="12FD279B" w:rsidR="006073AB" w:rsidRDefault="006073AB" w:rsidP="006073AB">
            <w:pPr>
              <w:pStyle w:val="SIBulletList1"/>
            </w:pPr>
            <w:r w:rsidRPr="006073AB">
              <w:t>harvesting and extraction methods</w:t>
            </w:r>
            <w:r w:rsidR="00FA60B0">
              <w:t xml:space="preserve"> related to fire salvage operations</w:t>
            </w:r>
          </w:p>
          <w:p w14:paraId="7DE095D2" w14:textId="3A99243C" w:rsidR="006073AB" w:rsidRDefault="006073AB" w:rsidP="006073AB">
            <w:pPr>
              <w:pStyle w:val="SIBulletList1"/>
            </w:pPr>
            <w:r w:rsidRPr="006073AB">
              <w:t>communication channels and protocols</w:t>
            </w:r>
            <w:r w:rsidR="00693EE1">
              <w:t>,</w:t>
            </w:r>
            <w:r w:rsidRPr="006073AB">
              <w:t xml:space="preserve"> including notification to authorities</w:t>
            </w:r>
            <w:r w:rsidR="00FA60B0">
              <w:t>, used during fire salvage operations</w:t>
            </w:r>
          </w:p>
          <w:p w14:paraId="2BE098D2" w14:textId="77777777" w:rsidR="006073AB" w:rsidRDefault="006073AB" w:rsidP="006073AB">
            <w:pPr>
              <w:pStyle w:val="SIBulletList1"/>
            </w:pPr>
            <w:r w:rsidRPr="006073AB">
              <w:t>problem identification and resolution strategies in relation to plant and equipment used in salvage operations</w:t>
            </w:r>
          </w:p>
          <w:p w14:paraId="625369C2" w14:textId="3D28148B" w:rsidR="00F1480E" w:rsidRPr="000754EC" w:rsidRDefault="006073AB" w:rsidP="006073AB">
            <w:pPr>
              <w:pStyle w:val="SIBulletList1"/>
            </w:pPr>
            <w:r w:rsidRPr="006073AB">
              <w:t>procedures for recording and reporting workplace information</w:t>
            </w:r>
            <w:r w:rsidR="00FA60B0">
              <w:t xml:space="preserve"> related to fire salvage operations</w:t>
            </w:r>
            <w:r w:rsidRPr="006073AB">
              <w:t>.</w:t>
            </w:r>
          </w:p>
        </w:tc>
      </w:tr>
    </w:tbl>
    <w:p w14:paraId="5332AD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4FEB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A245EA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373BB8" w:rsidRPr="00A55106" w14:paraId="74A4EA0D" w14:textId="77777777" w:rsidTr="00CA2922">
        <w:tc>
          <w:tcPr>
            <w:tcW w:w="5000" w:type="pct"/>
            <w:shd w:val="clear" w:color="auto" w:fill="auto"/>
          </w:tcPr>
          <w:p w14:paraId="10BD5A18" w14:textId="44042244" w:rsidR="00373BB8" w:rsidRDefault="00373BB8" w:rsidP="00373BB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FB1218A" w14:textId="6FAD94F2" w:rsidR="00693EE1" w:rsidRPr="00693EE1" w:rsidRDefault="00693EE1" w:rsidP="00693EE1">
            <w:pPr>
              <w:pStyle w:val="SIBulletList1"/>
            </w:pPr>
            <w:r>
              <w:t>physical conditions</w:t>
            </w:r>
            <w:r w:rsidRPr="00693EE1">
              <w:t>:</w:t>
            </w:r>
          </w:p>
          <w:p w14:paraId="4B35F341" w14:textId="46CDD53A" w:rsidR="00373BB8" w:rsidRPr="00373BB8" w:rsidRDefault="00373BB8" w:rsidP="00373BB8">
            <w:pPr>
              <w:pStyle w:val="SIBulletList2"/>
            </w:pPr>
            <w:r w:rsidRPr="00373BB8">
              <w:t xml:space="preserve">skills must be demonstrated in </w:t>
            </w:r>
            <w:r w:rsidR="00CE0E83">
              <w:t>the</w:t>
            </w:r>
            <w:r w:rsidR="00CE0E83" w:rsidRPr="00373BB8">
              <w:t xml:space="preserve"> </w:t>
            </w:r>
            <w:r w:rsidRPr="00373BB8">
              <w:t xml:space="preserve">workplace or an environment that accurately represents workplace conditions </w:t>
            </w:r>
          </w:p>
          <w:p w14:paraId="6FC1E8B7" w14:textId="77777777" w:rsidR="00373BB8" w:rsidRPr="00373BB8" w:rsidRDefault="00373BB8" w:rsidP="00373BB8">
            <w:pPr>
              <w:pStyle w:val="SIBulletList1"/>
            </w:pPr>
            <w:r w:rsidRPr="00772464">
              <w:t>resources, equipment and materials:</w:t>
            </w:r>
          </w:p>
          <w:p w14:paraId="7D09A817" w14:textId="36BEC216" w:rsidR="00373BB8" w:rsidRPr="00373BB8" w:rsidRDefault="00373BB8" w:rsidP="00373BB8">
            <w:pPr>
              <w:pStyle w:val="SIBulletList2"/>
            </w:pPr>
            <w:r>
              <w:t>tools and equipment required for fire salvage operations</w:t>
            </w:r>
          </w:p>
          <w:p w14:paraId="7682850B" w14:textId="02E69972" w:rsidR="00373BB8" w:rsidRPr="00373BB8" w:rsidRDefault="00373BB8" w:rsidP="00373BB8">
            <w:pPr>
              <w:pStyle w:val="SIBulletList2"/>
            </w:pPr>
            <w:r>
              <w:t>a treed area suitable for salvage operations</w:t>
            </w:r>
          </w:p>
          <w:p w14:paraId="0836FF98" w14:textId="575C61C1" w:rsidR="00373BB8" w:rsidRPr="00373BB8" w:rsidRDefault="003C2F3F" w:rsidP="00373BB8">
            <w:pPr>
              <w:pStyle w:val="SIBulletList2"/>
            </w:pPr>
            <w:r>
              <w:t>personal protective equipment</w:t>
            </w:r>
            <w:r w:rsidR="00373BB8" w:rsidRPr="00373BB8">
              <w:t xml:space="preserve"> required in </w:t>
            </w:r>
            <w:r w:rsidR="00373BB8">
              <w:t>fire salvage</w:t>
            </w:r>
            <w:r w:rsidR="00373BB8" w:rsidRPr="00373BB8">
              <w:t xml:space="preserve"> operations</w:t>
            </w:r>
          </w:p>
          <w:p w14:paraId="40F822CA" w14:textId="77777777" w:rsidR="00373BB8" w:rsidRPr="00373BB8" w:rsidRDefault="00373BB8" w:rsidP="00373BB8">
            <w:pPr>
              <w:pStyle w:val="SIBulletList2"/>
            </w:pPr>
            <w:r w:rsidRPr="00EF4407">
              <w:t>communication system</w:t>
            </w:r>
          </w:p>
          <w:p w14:paraId="0A5B7E8C" w14:textId="61107526" w:rsidR="00373BB8" w:rsidRPr="00373BB8" w:rsidRDefault="00373BB8" w:rsidP="00373BB8">
            <w:pPr>
              <w:pStyle w:val="SIBulletList1"/>
            </w:pPr>
            <w:r w:rsidRPr="007D15ED">
              <w:t>specifications</w:t>
            </w:r>
            <w:r w:rsidR="00693EE1">
              <w:t>:</w:t>
            </w:r>
          </w:p>
          <w:p w14:paraId="24342DDE" w14:textId="2FF90CB3" w:rsidR="00373BB8" w:rsidRPr="00373BB8" w:rsidRDefault="00373BB8" w:rsidP="00373BB8">
            <w:pPr>
              <w:pStyle w:val="SIBulletList2"/>
            </w:pPr>
            <w:r w:rsidRPr="00DF5D3F">
              <w:t xml:space="preserve">access to workplace </w:t>
            </w:r>
            <w:r w:rsidR="00CE0E83">
              <w:t xml:space="preserve">safety and environmental </w:t>
            </w:r>
            <w:r w:rsidRPr="00DF5D3F">
              <w:t>policies and procedures</w:t>
            </w:r>
            <w:r w:rsidR="00F42DD5">
              <w:t xml:space="preserve"> </w:t>
            </w:r>
            <w:r w:rsidRPr="00373BB8">
              <w:t xml:space="preserve">applicable to </w:t>
            </w:r>
            <w:r>
              <w:t>fire salvage</w:t>
            </w:r>
            <w:r w:rsidRPr="00373BB8">
              <w:t xml:space="preserve"> operations</w:t>
            </w:r>
          </w:p>
          <w:p w14:paraId="132B9923" w14:textId="77777777" w:rsidR="00373BB8" w:rsidRPr="00373BB8" w:rsidRDefault="00373BB8" w:rsidP="00373BB8">
            <w:pPr>
              <w:pStyle w:val="SIBulletList2"/>
            </w:pPr>
            <w:r w:rsidRPr="00DF5D3F">
              <w:t>access to site emergency procedure</w:t>
            </w:r>
          </w:p>
          <w:p w14:paraId="2955F94F" w14:textId="268BF5C9" w:rsidR="00CE0E83" w:rsidRDefault="00CE0E83" w:rsidP="00373BB8">
            <w:pPr>
              <w:pStyle w:val="SIBulletList2"/>
            </w:pPr>
            <w:r w:rsidRPr="00CE0E83">
              <w:lastRenderedPageBreak/>
              <w:t>access to workplace procedures and forms for recording</w:t>
            </w:r>
            <w:r>
              <w:t xml:space="preserve"> and reporting operations and </w:t>
            </w:r>
            <w:r w:rsidRPr="006073AB">
              <w:t>breaches of relevant environmental regulations</w:t>
            </w:r>
          </w:p>
          <w:p w14:paraId="0A9E853F" w14:textId="49464F1D" w:rsidR="00373BB8" w:rsidRDefault="00373BB8" w:rsidP="00373BB8">
            <w:pPr>
              <w:pStyle w:val="SIBulletList2"/>
            </w:pPr>
            <w:r w:rsidRPr="00DF5D3F">
              <w:t xml:space="preserve">access to workplace standard operating procedures </w:t>
            </w:r>
            <w:r w:rsidRPr="00373BB8">
              <w:t>or operator manual for chainsaws.</w:t>
            </w:r>
          </w:p>
          <w:p w14:paraId="1B012180" w14:textId="77777777" w:rsidR="00693EE1" w:rsidRPr="00373BB8" w:rsidRDefault="00693EE1" w:rsidP="00E63BB6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1FA76A47" w14:textId="00203F82" w:rsidR="00373BB8" w:rsidRPr="00373BB8" w:rsidRDefault="00373BB8" w:rsidP="003C2F3F">
            <w:pPr>
              <w:rPr>
                <w:rFonts w:eastAsia="Calibri"/>
              </w:rPr>
            </w:pPr>
            <w:r w:rsidRPr="00EF440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5B3F7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95D514D" w14:textId="77777777" w:rsidTr="004679E3">
        <w:tc>
          <w:tcPr>
            <w:tcW w:w="990" w:type="pct"/>
            <w:shd w:val="clear" w:color="auto" w:fill="auto"/>
          </w:tcPr>
          <w:p w14:paraId="143534E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0FE5DB3" w14:textId="5A839ABA" w:rsidR="00F1480E" w:rsidRPr="000754EC" w:rsidRDefault="00693EE1" w:rsidP="000754EC">
            <w:pPr>
              <w:pStyle w:val="SIText"/>
            </w:pPr>
            <w:r w:rsidRPr="00693EE1">
              <w:t xml:space="preserve">Companion Volumes, including Implementation Guides, are available at </w:t>
            </w:r>
            <w:proofErr w:type="spellStart"/>
            <w:r w:rsidRPr="00693EE1">
              <w:t>VETNet</w:t>
            </w:r>
            <w:proofErr w:type="spellEnd"/>
            <w:r w:rsidR="00372560">
              <w:t>:</w:t>
            </w:r>
            <w:r w:rsidRPr="00693EE1">
              <w:t xml:space="preserve"> </w:t>
            </w:r>
            <w:hyperlink r:id="rId12" w:history="1">
              <w:r w:rsidRPr="00693EE1">
                <w:t>https://vetnet.gov.au/Pages/TrainingDocs.aspx?q=0d96fe23-5747-4c01-9d6f-3509ff8d3d47</w:t>
              </w:r>
            </w:hyperlink>
          </w:p>
        </w:tc>
      </w:tr>
    </w:tbl>
    <w:p w14:paraId="6C04D66E" w14:textId="77777777" w:rsidR="00F1480E" w:rsidRDefault="00F1480E" w:rsidP="005F771F">
      <w:pPr>
        <w:pStyle w:val="SIText"/>
      </w:pPr>
    </w:p>
    <w:p w14:paraId="10A3238A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14100A" w14:textId="77777777" w:rsidR="00BE3D9B" w:rsidRDefault="00BE3D9B" w:rsidP="00BF3F0A">
      <w:r>
        <w:separator/>
      </w:r>
    </w:p>
    <w:p w14:paraId="2DB82115" w14:textId="77777777" w:rsidR="00BE3D9B" w:rsidRDefault="00BE3D9B"/>
  </w:endnote>
  <w:endnote w:type="continuationSeparator" w:id="0">
    <w:p w14:paraId="41841E20" w14:textId="77777777" w:rsidR="00BE3D9B" w:rsidRDefault="00BE3D9B" w:rsidP="00BF3F0A">
      <w:r>
        <w:continuationSeparator/>
      </w:r>
    </w:p>
    <w:p w14:paraId="04847C42" w14:textId="77777777" w:rsidR="00BE3D9B" w:rsidRDefault="00BE3D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634077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63BB6">
          <w:rPr>
            <w:noProof/>
          </w:rPr>
          <w:t>3</w:t>
        </w:r>
        <w:r w:rsidRPr="000754EC">
          <w:fldChar w:fldCharType="end"/>
        </w:r>
      </w:p>
      <w:p w14:paraId="150E60E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3A94CF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95B64A" w14:textId="77777777" w:rsidR="00BE3D9B" w:rsidRDefault="00BE3D9B" w:rsidP="00BF3F0A">
      <w:r>
        <w:separator/>
      </w:r>
    </w:p>
    <w:p w14:paraId="367EFBB1" w14:textId="77777777" w:rsidR="00BE3D9B" w:rsidRDefault="00BE3D9B"/>
  </w:footnote>
  <w:footnote w:type="continuationSeparator" w:id="0">
    <w:p w14:paraId="1C9FA0E7" w14:textId="77777777" w:rsidR="00BE3D9B" w:rsidRDefault="00BE3D9B" w:rsidP="00BF3F0A">
      <w:r>
        <w:continuationSeparator/>
      </w:r>
    </w:p>
    <w:p w14:paraId="32EC79B6" w14:textId="77777777" w:rsidR="00BE3D9B" w:rsidRDefault="00BE3D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F7571" w14:textId="6B3A036C" w:rsidR="006073AB" w:rsidRPr="006073AB" w:rsidRDefault="006073AB" w:rsidP="006073AB">
    <w:r w:rsidRPr="006073AB">
      <w:t>FWPCOT3</w:t>
    </w:r>
    <w:r w:rsidR="007E1182">
      <w:t>311</w:t>
    </w:r>
    <w:r w:rsidRPr="006073AB">
      <w:t xml:space="preserve"> Use environmental care procedures to undertake fire salvage operations </w:t>
    </w:r>
  </w:p>
  <w:p w14:paraId="63C9677C" w14:textId="77777777" w:rsidR="009C2650" w:rsidRPr="006073AB" w:rsidRDefault="009C2650" w:rsidP="006073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rY0MzE0MzM3NDE1NjRQ0lEKTi0uzszPAykwNKoFAATtR70tAAAA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BF4"/>
    <w:rsid w:val="0009093B"/>
    <w:rsid w:val="000A5441"/>
    <w:rsid w:val="000C149A"/>
    <w:rsid w:val="000C224E"/>
    <w:rsid w:val="000E25E6"/>
    <w:rsid w:val="000E2C86"/>
    <w:rsid w:val="000F29F2"/>
    <w:rsid w:val="000F5EB6"/>
    <w:rsid w:val="000F7777"/>
    <w:rsid w:val="00101659"/>
    <w:rsid w:val="00105A9F"/>
    <w:rsid w:val="00105AEA"/>
    <w:rsid w:val="001078BF"/>
    <w:rsid w:val="00113811"/>
    <w:rsid w:val="00126F5B"/>
    <w:rsid w:val="00133957"/>
    <w:rsid w:val="001372F6"/>
    <w:rsid w:val="00144385"/>
    <w:rsid w:val="00146EEC"/>
    <w:rsid w:val="00151D55"/>
    <w:rsid w:val="00151D93"/>
    <w:rsid w:val="00154AC3"/>
    <w:rsid w:val="00156EF3"/>
    <w:rsid w:val="00176E4F"/>
    <w:rsid w:val="0018546B"/>
    <w:rsid w:val="001A6A3E"/>
    <w:rsid w:val="001A7B6D"/>
    <w:rsid w:val="001B34D5"/>
    <w:rsid w:val="001B513A"/>
    <w:rsid w:val="001B7793"/>
    <w:rsid w:val="001C0A75"/>
    <w:rsid w:val="001C1306"/>
    <w:rsid w:val="001D30EB"/>
    <w:rsid w:val="001D5C1B"/>
    <w:rsid w:val="001D7F5B"/>
    <w:rsid w:val="001E0849"/>
    <w:rsid w:val="001E16BC"/>
    <w:rsid w:val="001E16DF"/>
    <w:rsid w:val="001E40D0"/>
    <w:rsid w:val="001F2BA5"/>
    <w:rsid w:val="001F308D"/>
    <w:rsid w:val="001F5614"/>
    <w:rsid w:val="00201A7C"/>
    <w:rsid w:val="0021210E"/>
    <w:rsid w:val="0021414D"/>
    <w:rsid w:val="00215D52"/>
    <w:rsid w:val="00223124"/>
    <w:rsid w:val="00233143"/>
    <w:rsid w:val="00234444"/>
    <w:rsid w:val="00242293"/>
    <w:rsid w:val="00244EA7"/>
    <w:rsid w:val="00255E7A"/>
    <w:rsid w:val="00262FC3"/>
    <w:rsid w:val="0026394F"/>
    <w:rsid w:val="00267AF6"/>
    <w:rsid w:val="002756A4"/>
    <w:rsid w:val="00275D51"/>
    <w:rsid w:val="00276DB8"/>
    <w:rsid w:val="00282664"/>
    <w:rsid w:val="00284A12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4F57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2560"/>
    <w:rsid w:val="00373436"/>
    <w:rsid w:val="00373BB8"/>
    <w:rsid w:val="0038735B"/>
    <w:rsid w:val="003916D1"/>
    <w:rsid w:val="00397080"/>
    <w:rsid w:val="003A21F0"/>
    <w:rsid w:val="003A277F"/>
    <w:rsid w:val="003A58BA"/>
    <w:rsid w:val="003A5AE7"/>
    <w:rsid w:val="003A7221"/>
    <w:rsid w:val="003B3493"/>
    <w:rsid w:val="003B350F"/>
    <w:rsid w:val="003C13AE"/>
    <w:rsid w:val="003C2F3F"/>
    <w:rsid w:val="003D2E73"/>
    <w:rsid w:val="003D7E19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14B8B"/>
    <w:rsid w:val="00520E9A"/>
    <w:rsid w:val="005225EF"/>
    <w:rsid w:val="005248C1"/>
    <w:rsid w:val="00526134"/>
    <w:rsid w:val="00532FA3"/>
    <w:rsid w:val="005405B2"/>
    <w:rsid w:val="005427C8"/>
    <w:rsid w:val="005446D1"/>
    <w:rsid w:val="00546C04"/>
    <w:rsid w:val="005478CD"/>
    <w:rsid w:val="00556C4C"/>
    <w:rsid w:val="00557369"/>
    <w:rsid w:val="00564ADD"/>
    <w:rsid w:val="005708EB"/>
    <w:rsid w:val="00573757"/>
    <w:rsid w:val="00575BC6"/>
    <w:rsid w:val="00583902"/>
    <w:rsid w:val="005A1D70"/>
    <w:rsid w:val="005A3AA5"/>
    <w:rsid w:val="005A6C9C"/>
    <w:rsid w:val="005A74DC"/>
    <w:rsid w:val="005B5146"/>
    <w:rsid w:val="005B61F4"/>
    <w:rsid w:val="005D1AFD"/>
    <w:rsid w:val="005E51E6"/>
    <w:rsid w:val="005F027A"/>
    <w:rsid w:val="005F33CC"/>
    <w:rsid w:val="005F771F"/>
    <w:rsid w:val="006073AB"/>
    <w:rsid w:val="006121D4"/>
    <w:rsid w:val="00613B49"/>
    <w:rsid w:val="00616845"/>
    <w:rsid w:val="00620E8E"/>
    <w:rsid w:val="00633CFE"/>
    <w:rsid w:val="00634FCA"/>
    <w:rsid w:val="006429BF"/>
    <w:rsid w:val="00643D1B"/>
    <w:rsid w:val="006452B8"/>
    <w:rsid w:val="00652E62"/>
    <w:rsid w:val="00686A49"/>
    <w:rsid w:val="00687B62"/>
    <w:rsid w:val="00690C44"/>
    <w:rsid w:val="00693EE1"/>
    <w:rsid w:val="006969D9"/>
    <w:rsid w:val="006A2B68"/>
    <w:rsid w:val="006C2F32"/>
    <w:rsid w:val="006D38C3"/>
    <w:rsid w:val="006D4448"/>
    <w:rsid w:val="006D66E7"/>
    <w:rsid w:val="006D6DFD"/>
    <w:rsid w:val="006E2C4D"/>
    <w:rsid w:val="006E42FE"/>
    <w:rsid w:val="006F0D02"/>
    <w:rsid w:val="006F10FE"/>
    <w:rsid w:val="006F2721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4E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1182"/>
    <w:rsid w:val="007E3BD1"/>
    <w:rsid w:val="007E6ECF"/>
    <w:rsid w:val="007F1563"/>
    <w:rsid w:val="007F1EB2"/>
    <w:rsid w:val="007F3504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0B1"/>
    <w:rsid w:val="00851BE5"/>
    <w:rsid w:val="008545EB"/>
    <w:rsid w:val="008547E9"/>
    <w:rsid w:val="00865011"/>
    <w:rsid w:val="00886790"/>
    <w:rsid w:val="008908DE"/>
    <w:rsid w:val="008A12ED"/>
    <w:rsid w:val="008A39D3"/>
    <w:rsid w:val="008B2C77"/>
    <w:rsid w:val="008B4AD2"/>
    <w:rsid w:val="008B7138"/>
    <w:rsid w:val="008E160F"/>
    <w:rsid w:val="008E260C"/>
    <w:rsid w:val="008E39BE"/>
    <w:rsid w:val="008E62EC"/>
    <w:rsid w:val="008F32F6"/>
    <w:rsid w:val="008F6C4A"/>
    <w:rsid w:val="0090145F"/>
    <w:rsid w:val="00914956"/>
    <w:rsid w:val="00916CD7"/>
    <w:rsid w:val="00920927"/>
    <w:rsid w:val="00921B38"/>
    <w:rsid w:val="00923720"/>
    <w:rsid w:val="009278C9"/>
    <w:rsid w:val="0093040F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677E"/>
    <w:rsid w:val="009D15E2"/>
    <w:rsid w:val="009D15FE"/>
    <w:rsid w:val="009D2B57"/>
    <w:rsid w:val="009D5D2C"/>
    <w:rsid w:val="009F0DCC"/>
    <w:rsid w:val="009F11CA"/>
    <w:rsid w:val="009F44A7"/>
    <w:rsid w:val="00A0695B"/>
    <w:rsid w:val="00A13052"/>
    <w:rsid w:val="00A1507F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E358E"/>
    <w:rsid w:val="00AF3957"/>
    <w:rsid w:val="00AF76D5"/>
    <w:rsid w:val="00B0712C"/>
    <w:rsid w:val="00B12013"/>
    <w:rsid w:val="00B14CA8"/>
    <w:rsid w:val="00B22C67"/>
    <w:rsid w:val="00B3508F"/>
    <w:rsid w:val="00B443EE"/>
    <w:rsid w:val="00B560C8"/>
    <w:rsid w:val="00B61150"/>
    <w:rsid w:val="00B65BC7"/>
    <w:rsid w:val="00B7444C"/>
    <w:rsid w:val="00B746B9"/>
    <w:rsid w:val="00B848D4"/>
    <w:rsid w:val="00B865B7"/>
    <w:rsid w:val="00B91054"/>
    <w:rsid w:val="00BA1CB1"/>
    <w:rsid w:val="00BA4178"/>
    <w:rsid w:val="00BA482D"/>
    <w:rsid w:val="00BB1755"/>
    <w:rsid w:val="00BB23F4"/>
    <w:rsid w:val="00BC5075"/>
    <w:rsid w:val="00BC5419"/>
    <w:rsid w:val="00BC6F38"/>
    <w:rsid w:val="00BD3B0F"/>
    <w:rsid w:val="00BE3D9B"/>
    <w:rsid w:val="00BF1D4C"/>
    <w:rsid w:val="00BF3F0A"/>
    <w:rsid w:val="00BF4932"/>
    <w:rsid w:val="00BF5561"/>
    <w:rsid w:val="00C143C3"/>
    <w:rsid w:val="00C1739B"/>
    <w:rsid w:val="00C21ADE"/>
    <w:rsid w:val="00C26067"/>
    <w:rsid w:val="00C30A29"/>
    <w:rsid w:val="00C317DC"/>
    <w:rsid w:val="00C540A7"/>
    <w:rsid w:val="00C578E9"/>
    <w:rsid w:val="00C70626"/>
    <w:rsid w:val="00C72860"/>
    <w:rsid w:val="00C73582"/>
    <w:rsid w:val="00C73B90"/>
    <w:rsid w:val="00C742EC"/>
    <w:rsid w:val="00C74EC8"/>
    <w:rsid w:val="00C96AF3"/>
    <w:rsid w:val="00C97CCC"/>
    <w:rsid w:val="00CA0274"/>
    <w:rsid w:val="00CB746F"/>
    <w:rsid w:val="00CC451E"/>
    <w:rsid w:val="00CD4E9D"/>
    <w:rsid w:val="00CD4F4D"/>
    <w:rsid w:val="00CE0E83"/>
    <w:rsid w:val="00CE1516"/>
    <w:rsid w:val="00CE7D19"/>
    <w:rsid w:val="00CF0CF5"/>
    <w:rsid w:val="00CF2B3E"/>
    <w:rsid w:val="00D0201F"/>
    <w:rsid w:val="00D03685"/>
    <w:rsid w:val="00D07D4E"/>
    <w:rsid w:val="00D115AA"/>
    <w:rsid w:val="00D12271"/>
    <w:rsid w:val="00D145BE"/>
    <w:rsid w:val="00D15380"/>
    <w:rsid w:val="00D2035A"/>
    <w:rsid w:val="00D20C57"/>
    <w:rsid w:val="00D25D16"/>
    <w:rsid w:val="00D32124"/>
    <w:rsid w:val="00D32E92"/>
    <w:rsid w:val="00D46611"/>
    <w:rsid w:val="00D54C76"/>
    <w:rsid w:val="00D606B3"/>
    <w:rsid w:val="00D71E43"/>
    <w:rsid w:val="00D727F3"/>
    <w:rsid w:val="00D73695"/>
    <w:rsid w:val="00D810DE"/>
    <w:rsid w:val="00D87D32"/>
    <w:rsid w:val="00D91188"/>
    <w:rsid w:val="00D92C83"/>
    <w:rsid w:val="00D959AD"/>
    <w:rsid w:val="00DA0055"/>
    <w:rsid w:val="00DA0A81"/>
    <w:rsid w:val="00DA3C10"/>
    <w:rsid w:val="00DA53B5"/>
    <w:rsid w:val="00DA662B"/>
    <w:rsid w:val="00DC1D69"/>
    <w:rsid w:val="00DC5A3A"/>
    <w:rsid w:val="00DD0726"/>
    <w:rsid w:val="00E01D4D"/>
    <w:rsid w:val="00E238E6"/>
    <w:rsid w:val="00E35064"/>
    <w:rsid w:val="00E3681D"/>
    <w:rsid w:val="00E40225"/>
    <w:rsid w:val="00E501F0"/>
    <w:rsid w:val="00E6166D"/>
    <w:rsid w:val="00E63BB6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5AC2"/>
    <w:rsid w:val="00F069BD"/>
    <w:rsid w:val="00F1480E"/>
    <w:rsid w:val="00F1497D"/>
    <w:rsid w:val="00F16AAC"/>
    <w:rsid w:val="00F33FF2"/>
    <w:rsid w:val="00F42508"/>
    <w:rsid w:val="00F42DD5"/>
    <w:rsid w:val="00F438FC"/>
    <w:rsid w:val="00F5616F"/>
    <w:rsid w:val="00F56451"/>
    <w:rsid w:val="00F56827"/>
    <w:rsid w:val="00F62866"/>
    <w:rsid w:val="00F65EF0"/>
    <w:rsid w:val="00F71000"/>
    <w:rsid w:val="00F71651"/>
    <w:rsid w:val="00F76191"/>
    <w:rsid w:val="00F76CC6"/>
    <w:rsid w:val="00F83D7C"/>
    <w:rsid w:val="00FA60B0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A488B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Revision">
    <w:name w:val="Revision"/>
    <w:hidden/>
    <w:uiPriority w:val="99"/>
    <w:semiHidden/>
    <w:rsid w:val="00215D5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D10F01-3943-40EB-BEFA-775B03E01BD8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F42B223F-AE07-425C-858E-383BFC522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264</TotalTime>
  <Pages>5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7879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45</cp:revision>
  <cp:lastPrinted>2016-05-27T05:21:00Z</cp:lastPrinted>
  <dcterms:created xsi:type="dcterms:W3CDTF">2019-07-21T23:08:00Z</dcterms:created>
  <dcterms:modified xsi:type="dcterms:W3CDTF">2020-06-17T02:39:00Z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