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63393"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1A2C28" w14:paraId="055E1A14" w14:textId="77777777" w:rsidTr="00CA2922">
        <w:tc>
          <w:tcPr>
            <w:tcW w:w="2689" w:type="dxa"/>
          </w:tcPr>
          <w:p w14:paraId="7D31D9D0" w14:textId="31201284" w:rsidR="001A2C28" w:rsidRPr="00CC451E" w:rsidRDefault="001A2C28" w:rsidP="00CC451E">
            <w:pPr>
              <w:pStyle w:val="SIText"/>
            </w:pPr>
            <w:r>
              <w:t>Release 2</w:t>
            </w:r>
          </w:p>
        </w:tc>
        <w:tc>
          <w:tcPr>
            <w:tcW w:w="6939" w:type="dxa"/>
          </w:tcPr>
          <w:p w14:paraId="7C7DE8EF" w14:textId="1F56C742" w:rsidR="001A2C28" w:rsidRDefault="001A2C28" w:rsidP="00C407C7">
            <w:pPr>
              <w:pStyle w:val="SIText"/>
            </w:pPr>
            <w:r>
              <w:t>This version released with RGR Racing</w:t>
            </w:r>
            <w:r w:rsidRPr="00CC451E">
              <w:t xml:space="preserve"> </w:t>
            </w:r>
            <w:r>
              <w:t xml:space="preserve">and Breeding </w:t>
            </w:r>
            <w:r w:rsidRPr="00CC451E">
              <w:t xml:space="preserve">Training Package Version </w:t>
            </w:r>
            <w:r>
              <w:t>3.0</w:t>
            </w:r>
            <w:r w:rsidRPr="00CC451E">
              <w:t>.</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14C54DE" w:rsidR="00F1480E" w:rsidRPr="00CC451E" w:rsidRDefault="00AC3C35" w:rsidP="00C407C7">
            <w:pPr>
              <w:pStyle w:val="SIText"/>
            </w:pPr>
            <w:r>
              <w:t>This version released with RGR Racing</w:t>
            </w:r>
            <w:r w:rsidR="00337E82" w:rsidRPr="00CC451E">
              <w:t xml:space="preserve"> </w:t>
            </w:r>
            <w:r w:rsidR="001246FA">
              <w:t xml:space="preserve">and Breeding </w:t>
            </w:r>
            <w:r w:rsidR="00337E82" w:rsidRPr="00CC451E">
              <w:t>Training</w:t>
            </w:r>
            <w:r w:rsidR="00F1480E" w:rsidRPr="00CC451E">
              <w:t xml:space="preserve"> Package Version </w:t>
            </w:r>
            <w:r w:rsidR="00C407C7">
              <w:t>2</w:t>
            </w:r>
            <w:r>
              <w:t>.0</w:t>
            </w:r>
            <w:r w:rsidR="00F1480E" w:rsidRPr="00CC451E">
              <w:t>.</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12ADE827" w:rsidR="00F1480E" w:rsidRPr="00923720" w:rsidRDefault="001A2C28" w:rsidP="00163143">
            <w:pPr>
              <w:pStyle w:val="SIQUALCODE"/>
            </w:pPr>
            <w:r w:rsidRPr="00AC3C35">
              <w:t>RGR</w:t>
            </w:r>
            <w:r>
              <w:t>30418</w:t>
            </w:r>
          </w:p>
        </w:tc>
        <w:tc>
          <w:tcPr>
            <w:tcW w:w="3604" w:type="pct"/>
            <w:shd w:val="clear" w:color="auto" w:fill="auto"/>
          </w:tcPr>
          <w:p w14:paraId="261D261B" w14:textId="43F6F1FC" w:rsidR="00F1480E" w:rsidRPr="00923720" w:rsidRDefault="001A2C28" w:rsidP="001A2C28">
            <w:pPr>
              <w:pStyle w:val="SIQUALCODE"/>
            </w:pPr>
            <w:r>
              <w:rPr>
                <w:caps w:val="0"/>
              </w:rPr>
              <w:t>Certificate III in Racing Services</w:t>
            </w:r>
          </w:p>
        </w:tc>
      </w:tr>
      <w:tr w:rsidR="00AC3C35" w:rsidRPr="00963A46" w14:paraId="326BB718" w14:textId="77777777" w:rsidTr="000D7BE6">
        <w:tc>
          <w:tcPr>
            <w:tcW w:w="5000" w:type="pct"/>
            <w:gridSpan w:val="2"/>
            <w:shd w:val="clear" w:color="auto" w:fill="auto"/>
          </w:tcPr>
          <w:p w14:paraId="1E99E969" w14:textId="77777777" w:rsidR="001A2C28" w:rsidRDefault="001A2C28" w:rsidP="00AC3C35">
            <w:pPr>
              <w:pStyle w:val="SITextHeading2"/>
            </w:pPr>
          </w:p>
          <w:p w14:paraId="4CAAE9DB" w14:textId="5EC74B20" w:rsidR="00AC3C35" w:rsidRPr="00F07C48" w:rsidRDefault="00AC3C35" w:rsidP="00AC3C35">
            <w:pPr>
              <w:pStyle w:val="SITextHeading2"/>
            </w:pPr>
            <w:r w:rsidRPr="00F07C48">
              <w:t>Qualification Description</w:t>
            </w:r>
          </w:p>
          <w:p w14:paraId="56E97FD4"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 xml:space="preserve">This qualification reflects the broad work responsibilities undertaken within regulatory and integrity services operations within the greyhound, harness or thoroughbred racing codes. The general qualification covers skills required for a range of racing services and operations. </w:t>
            </w:r>
            <w:r w:rsidRPr="001A2C28">
              <w:rPr>
                <w:rFonts w:ascii="Arial" w:hAnsi="Arial" w:cs="Arial"/>
                <w:sz w:val="20"/>
                <w:szCs w:val="20"/>
                <w:highlight w:val="yellow"/>
              </w:rPr>
              <w:t>Three</w:t>
            </w:r>
            <w:r w:rsidRPr="001A2C28">
              <w:rPr>
                <w:rFonts w:ascii="Arial" w:hAnsi="Arial" w:cs="Arial"/>
                <w:sz w:val="20"/>
                <w:szCs w:val="20"/>
              </w:rPr>
              <w:t xml:space="preserve"> specialisations can be selected. The Cadet Steward specialisation covers duties required to assist stewards in race and non-race day activities. The Racing Administration specialisation covers general office administration conducted under racing-specific protocols and procedures. </w:t>
            </w:r>
            <w:r w:rsidRPr="001A2C28">
              <w:rPr>
                <w:rFonts w:ascii="Arial" w:hAnsi="Arial" w:cs="Arial"/>
                <w:sz w:val="20"/>
                <w:szCs w:val="20"/>
                <w:highlight w:val="yellow"/>
              </w:rPr>
              <w:t>The Track Maintenance specialisation covers the maintenance and repair of racing tracks, gardens and other facilities as well as the use of tools and machinery.</w:t>
            </w:r>
          </w:p>
          <w:p w14:paraId="56D9D6D5"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 xml:space="preserve">Within this qualification individuals are responsible for organising their own work within known routines, often requiring well-developed decision making and problem-solving skills, and a high degree of confidentiality and discretion in their job functions. Knowledge of the rules of racing, racing protocols, animal welfare and duty of care requirements is considered essential. </w:t>
            </w:r>
          </w:p>
          <w:p w14:paraId="7E139C04"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No occupational licensing, legislative or certification requirements apply to this qualification at the time of publication.</w:t>
            </w:r>
          </w:p>
          <w:p w14:paraId="51554235"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Competencies attained in the units packaged for this qualification will apply to the harness, thoroughbred and greyhound codes of the industry. Consequently, when performance criteria are applied they will relate to the harness or thoroughbred or greyhound code and a Certificate III in Racing Services must contain a statement as follows:</w:t>
            </w:r>
          </w:p>
          <w:p w14:paraId="4ED9D5BA"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'This qualification was achieved under the conditions operating in the [</w:t>
            </w:r>
            <w:r w:rsidRPr="001A2C28">
              <w:rPr>
                <w:rStyle w:val="Emphasis"/>
                <w:rFonts w:ascii="Arial" w:hAnsi="Arial" w:cs="Arial"/>
                <w:sz w:val="20"/>
                <w:szCs w:val="20"/>
              </w:rPr>
              <w:t>insert relevant racing code</w:t>
            </w:r>
            <w:r w:rsidRPr="001A2C28">
              <w:rPr>
                <w:rFonts w:ascii="Arial" w:hAnsi="Arial" w:cs="Arial"/>
                <w:sz w:val="20"/>
                <w:szCs w:val="20"/>
              </w:rPr>
              <w:t xml:space="preserve"> - </w:t>
            </w:r>
            <w:r w:rsidRPr="001A2C28">
              <w:rPr>
                <w:rStyle w:val="Emphasis"/>
                <w:rFonts w:ascii="Arial" w:hAnsi="Arial" w:cs="Arial"/>
                <w:sz w:val="20"/>
                <w:szCs w:val="20"/>
              </w:rPr>
              <w:t>harness OR thoroughbred OR greyhound</w:t>
            </w:r>
            <w:r w:rsidRPr="001A2C28">
              <w:rPr>
                <w:rFonts w:ascii="Arial" w:hAnsi="Arial" w:cs="Arial"/>
                <w:sz w:val="20"/>
                <w:szCs w:val="20"/>
              </w:rPr>
              <w:t>] code of the racing industry.'</w:t>
            </w:r>
          </w:p>
          <w:p w14:paraId="450D831D" w14:textId="748E2034" w:rsidR="00AC3C35" w:rsidRPr="00856837" w:rsidRDefault="00AC3C35" w:rsidP="002F3A53">
            <w:pPr>
              <w:pStyle w:val="SIText"/>
              <w:rPr>
                <w:color w:val="000000" w:themeColor="text1"/>
              </w:rPr>
            </w:pPr>
          </w:p>
        </w:tc>
      </w:tr>
      <w:tr w:rsidR="00AC3C35" w:rsidRPr="00963A46" w14:paraId="7B108CEE" w14:textId="77777777" w:rsidTr="00AC3C35">
        <w:trPr>
          <w:trHeight w:val="827"/>
        </w:trPr>
        <w:tc>
          <w:tcPr>
            <w:tcW w:w="5000" w:type="pct"/>
            <w:gridSpan w:val="2"/>
            <w:shd w:val="clear" w:color="auto" w:fill="auto"/>
          </w:tcPr>
          <w:p w14:paraId="679BF627" w14:textId="77777777" w:rsidR="001A2C28" w:rsidRDefault="001A2C28" w:rsidP="00AC3C35">
            <w:pPr>
              <w:pStyle w:val="SITextHeading2"/>
            </w:pPr>
          </w:p>
          <w:p w14:paraId="695BD91A" w14:textId="7241F68A" w:rsidR="00AC3C35" w:rsidRDefault="00AC3C35" w:rsidP="00AC3C35">
            <w:pPr>
              <w:pStyle w:val="SITextHeading2"/>
            </w:pPr>
            <w:r>
              <w:t>Entry R</w:t>
            </w:r>
            <w:r w:rsidRPr="00940100">
              <w:t>equirements</w:t>
            </w:r>
          </w:p>
          <w:p w14:paraId="026FE838"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 xml:space="preserve">Greyhound, harness and thoroughbred racing codes are strictly regulated throughout Australia. Individuals electing to undertake the specialisation for </w:t>
            </w:r>
            <w:r w:rsidRPr="001A2C28">
              <w:rPr>
                <w:rStyle w:val="Emphasis"/>
                <w:rFonts w:ascii="Arial" w:hAnsi="Arial" w:cs="Arial"/>
                <w:sz w:val="20"/>
                <w:szCs w:val="20"/>
              </w:rPr>
              <w:t>Cadet Stewar</w:t>
            </w:r>
            <w:r w:rsidRPr="001A2C28">
              <w:rPr>
                <w:rFonts w:ascii="Arial" w:hAnsi="Arial" w:cs="Arial"/>
                <w:sz w:val="20"/>
                <w:szCs w:val="20"/>
              </w:rPr>
              <w:t>d must meet the requirements of the relevant Controlling Body or Principal Racing Authority. Users are advised to check with the relevant authority for requirements.</w:t>
            </w:r>
          </w:p>
          <w:p w14:paraId="70D01DB5" w14:textId="77777777" w:rsidR="00AC3C35" w:rsidRPr="008908DE" w:rsidRDefault="00AC3C35" w:rsidP="001A2C28">
            <w:pPr>
              <w:pStyle w:val="SIText"/>
            </w:pPr>
          </w:p>
        </w:tc>
      </w:tr>
      <w:tr w:rsidR="00AC3C35" w:rsidRPr="00963A46" w14:paraId="61066022" w14:textId="77777777" w:rsidTr="000D7BE6">
        <w:trPr>
          <w:trHeight w:val="790"/>
        </w:trPr>
        <w:tc>
          <w:tcPr>
            <w:tcW w:w="5000" w:type="pct"/>
            <w:gridSpan w:val="2"/>
            <w:shd w:val="clear" w:color="auto" w:fill="auto"/>
          </w:tcPr>
          <w:p w14:paraId="491CC87D" w14:textId="77777777" w:rsidR="001A2C28" w:rsidRPr="001A2C28" w:rsidRDefault="001A2C28" w:rsidP="00AC3C35">
            <w:pPr>
              <w:pStyle w:val="SITextHeading2"/>
              <w:rPr>
                <w:rFonts w:cs="Arial"/>
                <w:sz w:val="20"/>
              </w:rPr>
            </w:pPr>
          </w:p>
          <w:p w14:paraId="44FB811E" w14:textId="545E84E3" w:rsidR="00AC3C35" w:rsidRPr="001A2C28" w:rsidRDefault="00AC3C35" w:rsidP="00AC3C35">
            <w:pPr>
              <w:pStyle w:val="SITextHeading2"/>
              <w:rPr>
                <w:rFonts w:cs="Arial"/>
                <w:sz w:val="20"/>
              </w:rPr>
            </w:pPr>
            <w:r w:rsidRPr="001A2C28">
              <w:rPr>
                <w:rFonts w:cs="Arial"/>
                <w:sz w:val="20"/>
              </w:rPr>
              <w:t>Packaging Rules</w:t>
            </w:r>
          </w:p>
          <w:p w14:paraId="3A45509A"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To achieve this qualification, competency must be demonstrated in: </w:t>
            </w:r>
          </w:p>
          <w:p w14:paraId="1031E4E9"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18 units of competency:</w:t>
            </w:r>
          </w:p>
          <w:p w14:paraId="652784A0" w14:textId="77777777" w:rsidR="001A2C28" w:rsidRPr="001A2C28" w:rsidRDefault="001A2C28" w:rsidP="001A2C28">
            <w:pPr>
              <w:keepLines/>
              <w:spacing w:before="60" w:after="60"/>
              <w:ind w:left="700" w:hanging="360"/>
              <w:rPr>
                <w:rFonts w:cs="Arial"/>
                <w:sz w:val="20"/>
                <w:szCs w:val="20"/>
                <w:lang w:eastAsia="en-US"/>
              </w:rPr>
            </w:pPr>
            <w:r w:rsidRPr="001A2C28">
              <w:rPr>
                <w:rFonts w:cs="Arial"/>
                <w:sz w:val="20"/>
                <w:szCs w:val="20"/>
                <w:lang w:eastAsia="en-US"/>
              </w:rPr>
              <w:t>4 core units plus</w:t>
            </w:r>
          </w:p>
          <w:p w14:paraId="3817E0FE" w14:textId="77777777" w:rsidR="001A2C28" w:rsidRPr="001A2C28" w:rsidRDefault="001A2C28" w:rsidP="001A2C28">
            <w:pPr>
              <w:keepLines/>
              <w:spacing w:before="60" w:after="60"/>
              <w:ind w:left="700" w:hanging="360"/>
              <w:rPr>
                <w:rFonts w:cs="Arial"/>
                <w:sz w:val="20"/>
                <w:szCs w:val="20"/>
                <w:lang w:eastAsia="en-US"/>
              </w:rPr>
            </w:pPr>
            <w:r w:rsidRPr="001A2C28">
              <w:rPr>
                <w:rFonts w:cs="Arial"/>
                <w:sz w:val="20"/>
                <w:szCs w:val="20"/>
                <w:lang w:eastAsia="en-US"/>
              </w:rPr>
              <w:t>14 elective units.</w:t>
            </w:r>
          </w:p>
          <w:p w14:paraId="071F3536" w14:textId="77777777" w:rsidR="001A2C28" w:rsidRPr="001A2C28" w:rsidRDefault="001A2C28" w:rsidP="001A2C28">
            <w:pPr>
              <w:keepLines/>
              <w:spacing w:before="120" w:after="120"/>
              <w:rPr>
                <w:rFonts w:cs="Arial"/>
                <w:sz w:val="20"/>
                <w:szCs w:val="20"/>
                <w:lang w:eastAsia="en-US"/>
              </w:rPr>
            </w:pPr>
          </w:p>
          <w:p w14:paraId="5349104A"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Elective units must ensure the integrity of the qualification’s Australian Qualification Framework (AQF) alignment and contribute to a valid, industry-supported vocational outcome. Electives can be chosen to provide a general qualification or a qualification with a specialisation. </w:t>
            </w:r>
          </w:p>
          <w:p w14:paraId="3502BF26" w14:textId="77777777" w:rsidR="001A2C28" w:rsidRPr="001A2C28" w:rsidRDefault="001A2C28" w:rsidP="001A2C28">
            <w:pPr>
              <w:keepLines/>
              <w:spacing w:before="120" w:after="120"/>
              <w:rPr>
                <w:rFonts w:cs="Arial"/>
                <w:sz w:val="20"/>
                <w:szCs w:val="20"/>
                <w:lang w:eastAsia="en-US"/>
              </w:rPr>
            </w:pPr>
          </w:p>
          <w:p w14:paraId="456BED98"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 xml:space="preserve">Certificate III in Racing Services </w:t>
            </w:r>
            <w:r w:rsidRPr="001A2C28">
              <w:rPr>
                <w:rFonts w:cs="Arial"/>
                <w:sz w:val="20"/>
                <w:szCs w:val="20"/>
                <w:lang w:eastAsia="en-US"/>
              </w:rPr>
              <w:t>choose:</w:t>
            </w:r>
          </w:p>
          <w:p w14:paraId="5886C36C"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at least 11 units from Groups B and D</w:t>
            </w:r>
          </w:p>
          <w:p w14:paraId="4503F2F5"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lastRenderedPageBreak/>
              <w:t>up to 3 units from the remaining electives in Groups B and D or from any currently endorsed Training Package or accredited course.</w:t>
            </w:r>
          </w:p>
          <w:p w14:paraId="438C69FC" w14:textId="77777777" w:rsidR="001A2C28" w:rsidRPr="001A2C28" w:rsidRDefault="001A2C28" w:rsidP="001A2C28">
            <w:pPr>
              <w:keepLines/>
              <w:spacing w:before="120" w:after="120"/>
              <w:rPr>
                <w:rFonts w:cs="Arial"/>
                <w:sz w:val="20"/>
                <w:szCs w:val="20"/>
                <w:lang w:eastAsia="en-US"/>
              </w:rPr>
            </w:pPr>
          </w:p>
          <w:p w14:paraId="7CCABF3C"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Certificate III in Racing Services (Cadet Stewar</w:t>
            </w:r>
            <w:r w:rsidRPr="001A2C28">
              <w:rPr>
                <w:rFonts w:cs="Arial"/>
                <w:sz w:val="20"/>
                <w:szCs w:val="20"/>
                <w:lang w:eastAsia="en-US"/>
              </w:rPr>
              <w:t>d) choose:</w:t>
            </w:r>
          </w:p>
          <w:p w14:paraId="09176712" w14:textId="77777777" w:rsidR="001A2C28" w:rsidRPr="001A2C28" w:rsidRDefault="001A2C28" w:rsidP="001A2C28">
            <w:pPr>
              <w:keepLines/>
              <w:spacing w:before="40" w:after="40"/>
              <w:ind w:left="360" w:hanging="360"/>
              <w:rPr>
                <w:rFonts w:cs="Arial"/>
                <w:sz w:val="20"/>
                <w:szCs w:val="20"/>
                <w:lang w:eastAsia="en-US"/>
              </w:rPr>
            </w:pPr>
            <w:r w:rsidRPr="001A2C28">
              <w:rPr>
                <w:rFonts w:cs="Arial"/>
                <w:b/>
                <w:sz w:val="20"/>
                <w:szCs w:val="20"/>
                <w:lang w:eastAsia="en-US"/>
              </w:rPr>
              <w:t xml:space="preserve">at least 7 </w:t>
            </w:r>
            <w:r w:rsidRPr="001A2C28">
              <w:rPr>
                <w:rFonts w:cs="Arial"/>
                <w:sz w:val="20"/>
                <w:szCs w:val="20"/>
                <w:lang w:eastAsia="en-US"/>
              </w:rPr>
              <w:t xml:space="preserve">units from Group A including </w:t>
            </w:r>
            <w:r w:rsidRPr="001A2C28">
              <w:rPr>
                <w:rFonts w:cs="Arial"/>
                <w:i/>
                <w:sz w:val="20"/>
                <w:szCs w:val="20"/>
                <w:lang w:eastAsia="en-US"/>
              </w:rPr>
              <w:t>RGRSTD301 Perform duties of cadet steward</w:t>
            </w:r>
          </w:p>
          <w:p w14:paraId="61D9E432"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 xml:space="preserve">at least 4 other units from the electives in Groups A, B or D </w:t>
            </w:r>
          </w:p>
          <w:p w14:paraId="7F143704"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up to 3 units from the remaining electives in Groups A, B or D or from</w:t>
            </w:r>
          </w:p>
          <w:p w14:paraId="458F8106"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any currently endorsed Training Package or accredited course.</w:t>
            </w:r>
          </w:p>
          <w:p w14:paraId="2D55A4AA" w14:textId="77777777" w:rsidR="001A2C28" w:rsidRPr="001A2C28" w:rsidRDefault="001A2C28" w:rsidP="001A2C28">
            <w:pPr>
              <w:keepLines/>
              <w:spacing w:before="120" w:after="120"/>
              <w:rPr>
                <w:rFonts w:cs="Arial"/>
                <w:sz w:val="20"/>
                <w:szCs w:val="20"/>
                <w:lang w:eastAsia="en-US"/>
              </w:rPr>
            </w:pPr>
          </w:p>
          <w:p w14:paraId="499ACD4C"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Certificate III in Racing Services (Racing Administration</w:t>
            </w:r>
            <w:r w:rsidRPr="001A2C28">
              <w:rPr>
                <w:rFonts w:cs="Arial"/>
                <w:sz w:val="20"/>
                <w:szCs w:val="20"/>
                <w:lang w:eastAsia="en-US"/>
              </w:rPr>
              <w:t>) choose:</w:t>
            </w:r>
          </w:p>
          <w:p w14:paraId="52C2B7A5"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 xml:space="preserve">at least 7 units from Group B </w:t>
            </w:r>
          </w:p>
          <w:p w14:paraId="130C2962"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 xml:space="preserve">at least 4 other units from the electives in Groups B or D </w:t>
            </w:r>
          </w:p>
          <w:p w14:paraId="549C526B"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up to 3 units from the remaining electives in Groups B or D or from any currently endorsed Training Package or accredited course.</w:t>
            </w:r>
          </w:p>
          <w:p w14:paraId="0C12A718" w14:textId="77777777" w:rsidR="001A2C28" w:rsidRPr="001A2C28" w:rsidRDefault="001A2C28" w:rsidP="001A2C28">
            <w:pPr>
              <w:keepLines/>
              <w:spacing w:before="40" w:after="40"/>
              <w:ind w:left="360" w:hanging="360"/>
              <w:rPr>
                <w:rFonts w:cs="Arial"/>
                <w:sz w:val="20"/>
                <w:szCs w:val="20"/>
                <w:lang w:eastAsia="en-US"/>
              </w:rPr>
            </w:pPr>
          </w:p>
          <w:p w14:paraId="42A0FD7D" w14:textId="77777777" w:rsidR="001A2C28" w:rsidRPr="001A2C28" w:rsidRDefault="001A2C28" w:rsidP="001A2C28">
            <w:pPr>
              <w:keepLines/>
              <w:spacing w:before="120" w:after="120"/>
              <w:rPr>
                <w:rFonts w:cs="Arial"/>
                <w:sz w:val="20"/>
                <w:szCs w:val="20"/>
                <w:highlight w:val="yellow"/>
                <w:lang w:eastAsia="en-US"/>
              </w:rPr>
            </w:pPr>
            <w:r w:rsidRPr="001A2C28">
              <w:rPr>
                <w:rFonts w:cs="Arial"/>
                <w:sz w:val="20"/>
                <w:szCs w:val="20"/>
                <w:highlight w:val="yellow"/>
                <w:lang w:eastAsia="en-US"/>
              </w:rPr>
              <w:t xml:space="preserve">For the award of the </w:t>
            </w:r>
            <w:r w:rsidRPr="001A2C28">
              <w:rPr>
                <w:rFonts w:cs="Arial"/>
                <w:i/>
                <w:sz w:val="20"/>
                <w:szCs w:val="20"/>
                <w:highlight w:val="yellow"/>
                <w:lang w:eastAsia="en-US"/>
              </w:rPr>
              <w:t>Certificate III in Racing Services (Track Maintenance</w:t>
            </w:r>
            <w:r w:rsidRPr="001A2C28">
              <w:rPr>
                <w:rFonts w:cs="Arial"/>
                <w:sz w:val="20"/>
                <w:szCs w:val="20"/>
                <w:highlight w:val="yellow"/>
                <w:lang w:eastAsia="en-US"/>
              </w:rPr>
              <w:t xml:space="preserve">) </w:t>
            </w:r>
            <w:commentRangeStart w:id="1"/>
            <w:r w:rsidRPr="001A2C28">
              <w:rPr>
                <w:rFonts w:cs="Arial"/>
                <w:sz w:val="20"/>
                <w:szCs w:val="20"/>
                <w:highlight w:val="yellow"/>
                <w:lang w:eastAsia="en-US"/>
              </w:rPr>
              <w:t>choose</w:t>
            </w:r>
            <w:commentRangeEnd w:id="1"/>
            <w:r w:rsidRPr="001A2C28">
              <w:rPr>
                <w:rFonts w:cs="Arial"/>
                <w:sz w:val="20"/>
                <w:szCs w:val="20"/>
                <w:lang w:eastAsia="en-US"/>
              </w:rPr>
              <w:commentReference w:id="1"/>
            </w:r>
            <w:r w:rsidRPr="001A2C28">
              <w:rPr>
                <w:rFonts w:cs="Arial"/>
                <w:sz w:val="20"/>
                <w:szCs w:val="20"/>
                <w:highlight w:val="yellow"/>
                <w:lang w:eastAsia="en-US"/>
              </w:rPr>
              <w:t>:</w:t>
            </w:r>
          </w:p>
          <w:p w14:paraId="35297FF9" w14:textId="77777777" w:rsidR="001A2C28" w:rsidRPr="001A2C28" w:rsidRDefault="001A2C28" w:rsidP="001A2C28">
            <w:pPr>
              <w:keepLines/>
              <w:spacing w:before="40" w:after="40"/>
              <w:ind w:left="360" w:hanging="360"/>
              <w:rPr>
                <w:rFonts w:cs="Arial"/>
                <w:sz w:val="20"/>
                <w:szCs w:val="20"/>
                <w:highlight w:val="yellow"/>
                <w:lang w:eastAsia="en-US"/>
              </w:rPr>
            </w:pPr>
            <w:r w:rsidRPr="001A2C28">
              <w:rPr>
                <w:rFonts w:cs="Arial"/>
                <w:sz w:val="20"/>
                <w:szCs w:val="20"/>
                <w:highlight w:val="yellow"/>
                <w:lang w:eastAsia="en-US"/>
              </w:rPr>
              <w:t xml:space="preserve">at least 7 units from Group C </w:t>
            </w:r>
          </w:p>
          <w:p w14:paraId="141F4BF3" w14:textId="77777777" w:rsidR="001A2C28" w:rsidRPr="001A2C28" w:rsidRDefault="001A2C28" w:rsidP="001A2C28">
            <w:pPr>
              <w:keepLines/>
              <w:spacing w:before="40" w:after="40"/>
              <w:ind w:left="360" w:hanging="360"/>
              <w:rPr>
                <w:rFonts w:cs="Arial"/>
                <w:sz w:val="20"/>
                <w:szCs w:val="20"/>
                <w:highlight w:val="yellow"/>
                <w:lang w:eastAsia="en-US"/>
              </w:rPr>
            </w:pPr>
            <w:r w:rsidRPr="001A2C28">
              <w:rPr>
                <w:rFonts w:cs="Arial"/>
                <w:sz w:val="20"/>
                <w:szCs w:val="20"/>
                <w:highlight w:val="yellow"/>
                <w:lang w:eastAsia="en-US"/>
              </w:rPr>
              <w:t>at least 4 other units from the electives in Groups C or D</w:t>
            </w:r>
          </w:p>
          <w:p w14:paraId="0FB1709D" w14:textId="77777777" w:rsidR="001A2C28" w:rsidRPr="001A2C28" w:rsidRDefault="001A2C28" w:rsidP="001A2C28">
            <w:pPr>
              <w:keepLines/>
              <w:spacing w:before="40" w:after="40"/>
              <w:ind w:left="360" w:hanging="360"/>
              <w:rPr>
                <w:rFonts w:cs="Arial"/>
                <w:sz w:val="20"/>
                <w:szCs w:val="20"/>
                <w:highlight w:val="yellow"/>
                <w:lang w:eastAsia="en-US"/>
              </w:rPr>
            </w:pPr>
            <w:r w:rsidRPr="001A2C28">
              <w:rPr>
                <w:rFonts w:cs="Arial"/>
                <w:sz w:val="20"/>
                <w:szCs w:val="20"/>
                <w:highlight w:val="yellow"/>
                <w:lang w:eastAsia="en-US"/>
              </w:rPr>
              <w:t>up to 3 units from the remaining electives in Groups C or D</w:t>
            </w:r>
          </w:p>
          <w:p w14:paraId="2539E784" w14:textId="77777777" w:rsidR="001A2C28" w:rsidRPr="001A2C28" w:rsidRDefault="001A2C28" w:rsidP="001A2C28">
            <w:pPr>
              <w:keepLines/>
              <w:spacing w:before="40" w:after="40"/>
              <w:ind w:left="360" w:hanging="360"/>
              <w:rPr>
                <w:rFonts w:cs="Arial"/>
                <w:sz w:val="20"/>
                <w:szCs w:val="20"/>
                <w:highlight w:val="yellow"/>
                <w:lang w:eastAsia="en-US"/>
              </w:rPr>
            </w:pPr>
            <w:r w:rsidRPr="001A2C28">
              <w:rPr>
                <w:rFonts w:cs="Arial"/>
                <w:sz w:val="20"/>
                <w:szCs w:val="20"/>
                <w:highlight w:val="yellow"/>
                <w:lang w:eastAsia="en-US"/>
              </w:rPr>
              <w:t>up to 3 units from any currently endorsed Training Package or accredited course.</w:t>
            </w:r>
          </w:p>
          <w:p w14:paraId="43E65CCF" w14:textId="77777777" w:rsidR="00AC3C35" w:rsidRPr="001A2C28" w:rsidRDefault="00AC3C35" w:rsidP="001A2C28">
            <w:pPr>
              <w:pStyle w:val="SIBulletList1"/>
              <w:numPr>
                <w:ilvl w:val="0"/>
                <w:numId w:val="0"/>
              </w:numPr>
              <w:ind w:left="357" w:hanging="357"/>
              <w:rPr>
                <w:rFonts w:cs="Arial"/>
              </w:rPr>
            </w:pPr>
          </w:p>
          <w:p w14:paraId="13528D60" w14:textId="028F0603" w:rsidR="001A2C28" w:rsidRPr="001A2C28" w:rsidRDefault="001A2C28" w:rsidP="001A2C28">
            <w:pPr>
              <w:pStyle w:val="SIBulletList1"/>
              <w:numPr>
                <w:ilvl w:val="0"/>
                <w:numId w:val="0"/>
              </w:numPr>
              <w:ind w:left="357" w:hanging="357"/>
              <w:rPr>
                <w:rFonts w:cs="Arial"/>
              </w:rPr>
            </w:pPr>
          </w:p>
        </w:tc>
      </w:tr>
      <w:tr w:rsidR="00AC3C35" w:rsidRPr="00963A46" w14:paraId="50B93594" w14:textId="77777777" w:rsidTr="004D4239">
        <w:trPr>
          <w:trHeight w:val="70"/>
        </w:trPr>
        <w:tc>
          <w:tcPr>
            <w:tcW w:w="5000" w:type="pct"/>
            <w:gridSpan w:val="2"/>
            <w:shd w:val="clear" w:color="auto" w:fill="auto"/>
          </w:tcPr>
          <w:p w14:paraId="16C367F8" w14:textId="205F081E" w:rsidR="00AC3C35" w:rsidRDefault="00AC3C35" w:rsidP="00AC3C35">
            <w:pPr>
              <w:pStyle w:val="SITextHeading2"/>
            </w:pPr>
            <w:r w:rsidRPr="00856837">
              <w:lastRenderedPageBreak/>
              <w:t>Core Units</w:t>
            </w:r>
          </w:p>
          <w:p w14:paraId="21B4C153" w14:textId="77777777" w:rsidR="00F1719F" w:rsidRPr="0019318A" w:rsidRDefault="00F1719F" w:rsidP="00F1719F">
            <w:pPr>
              <w:pStyle w:val="BodyText"/>
            </w:pPr>
          </w:p>
          <w:tbl>
            <w:tblPr>
              <w:tblW w:w="0" w:type="auto"/>
              <w:tblCellMar>
                <w:left w:w="62" w:type="dxa"/>
                <w:right w:w="62" w:type="dxa"/>
              </w:tblCellMar>
              <w:tblLook w:val="0000" w:firstRow="0" w:lastRow="0" w:firstColumn="0" w:lastColumn="0" w:noHBand="0" w:noVBand="0"/>
            </w:tblPr>
            <w:tblGrid>
              <w:gridCol w:w="2035"/>
              <w:gridCol w:w="6096"/>
            </w:tblGrid>
            <w:tr w:rsidR="00F1719F" w14:paraId="349CC1DA" w14:textId="77777777" w:rsidTr="00AF6E6A">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E694A85"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rPr>
                    <w:t>ACMGAS202</w:t>
                  </w:r>
                </w:p>
              </w:tc>
              <w:tc>
                <w:tcPr>
                  <w:tcW w:w="6096"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5CA118"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rPr>
                    <w:t xml:space="preserve">Participate in workplace communications </w:t>
                  </w:r>
                </w:p>
              </w:tc>
            </w:tr>
            <w:tr w:rsidR="00F1719F" w14:paraId="436B85C8" w14:textId="77777777" w:rsidTr="00AF6E6A">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C5A182" w14:textId="77777777" w:rsidR="00F1719F" w:rsidRPr="00F1719F" w:rsidRDefault="00F1719F" w:rsidP="00F1719F">
                  <w:pPr>
                    <w:pStyle w:val="BodyText"/>
                    <w:rPr>
                      <w:rFonts w:ascii="Arial" w:hAnsi="Arial" w:cs="Arial"/>
                      <w:sz w:val="20"/>
                      <w:szCs w:val="20"/>
                      <w:highlight w:val="cyan"/>
                      <w:lang w:val="en-NZ"/>
                    </w:rPr>
                  </w:pPr>
                  <w:commentRangeStart w:id="2"/>
                  <w:r w:rsidRPr="00F1719F">
                    <w:rPr>
                      <w:rFonts w:ascii="Arial" w:hAnsi="Arial" w:cs="Arial"/>
                      <w:sz w:val="20"/>
                      <w:szCs w:val="20"/>
                      <w:highlight w:val="magenta"/>
                    </w:rPr>
                    <w:t>BSBWHS301</w:t>
                  </w:r>
                  <w:commentRangeEnd w:id="2"/>
                  <w:r w:rsidRPr="00F1719F">
                    <w:rPr>
                      <w:rStyle w:val="CommentReference"/>
                      <w:rFonts w:ascii="Arial" w:hAnsi="Arial" w:cs="Arial"/>
                      <w:sz w:val="20"/>
                      <w:szCs w:val="20"/>
                    </w:rPr>
                    <w:commentReference w:id="2"/>
                  </w:r>
                </w:p>
              </w:tc>
              <w:tc>
                <w:tcPr>
                  <w:tcW w:w="6096"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D1E5D9" w14:textId="77777777" w:rsidR="00F1719F" w:rsidRPr="00F1719F" w:rsidRDefault="00F1719F" w:rsidP="00F1719F">
                  <w:pPr>
                    <w:pStyle w:val="BodyText"/>
                    <w:rPr>
                      <w:rFonts w:ascii="Arial" w:hAnsi="Arial" w:cs="Arial"/>
                      <w:sz w:val="20"/>
                      <w:szCs w:val="20"/>
                      <w:highlight w:val="cyan"/>
                      <w:lang w:val="en-NZ"/>
                    </w:rPr>
                  </w:pPr>
                  <w:r w:rsidRPr="00F1719F">
                    <w:rPr>
                      <w:rFonts w:ascii="Arial" w:hAnsi="Arial" w:cs="Arial"/>
                      <w:sz w:val="20"/>
                      <w:szCs w:val="20"/>
                      <w:highlight w:val="cyan"/>
                    </w:rPr>
                    <w:t xml:space="preserve">Maintain </w:t>
                  </w:r>
                  <w:commentRangeStart w:id="3"/>
                  <w:r w:rsidRPr="00F1719F">
                    <w:rPr>
                      <w:rFonts w:ascii="Arial" w:hAnsi="Arial" w:cs="Arial"/>
                      <w:sz w:val="20"/>
                      <w:szCs w:val="20"/>
                      <w:highlight w:val="cyan"/>
                    </w:rPr>
                    <w:t>workplace safety</w:t>
                  </w:r>
                  <w:commentRangeEnd w:id="3"/>
                  <w:r w:rsidRPr="00F1719F">
                    <w:rPr>
                      <w:rStyle w:val="CommentReference"/>
                      <w:rFonts w:ascii="Arial" w:hAnsi="Arial" w:cs="Arial"/>
                      <w:sz w:val="20"/>
                      <w:szCs w:val="20"/>
                    </w:rPr>
                    <w:commentReference w:id="3"/>
                  </w:r>
                </w:p>
              </w:tc>
            </w:tr>
            <w:tr w:rsidR="00F1719F" w14:paraId="76F00F31" w14:textId="77777777" w:rsidTr="00AF6E6A">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EF81C3B"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highlight w:val="magenta"/>
                    </w:rPr>
                    <w:t>HLTAID003</w:t>
                  </w:r>
                </w:p>
              </w:tc>
              <w:tc>
                <w:tcPr>
                  <w:tcW w:w="6096"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5FBD5A"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rPr>
                    <w:t>Provide first aid</w:t>
                  </w:r>
                </w:p>
              </w:tc>
            </w:tr>
            <w:tr w:rsidR="00F1719F" w14:paraId="63BB9B99" w14:textId="77777777" w:rsidTr="00AF6E6A">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83C169" w14:textId="77777777" w:rsidR="00F1719F" w:rsidRPr="00F1719F" w:rsidRDefault="00F1719F" w:rsidP="00F1719F">
                  <w:pPr>
                    <w:pStyle w:val="BodyText"/>
                    <w:rPr>
                      <w:rFonts w:ascii="Arial" w:hAnsi="Arial" w:cs="Arial"/>
                      <w:sz w:val="20"/>
                      <w:szCs w:val="20"/>
                      <w:highlight w:val="cyan"/>
                      <w:lang w:val="en-NZ"/>
                    </w:rPr>
                  </w:pPr>
                  <w:r w:rsidRPr="00F1719F">
                    <w:rPr>
                      <w:rFonts w:ascii="Arial" w:hAnsi="Arial" w:cs="Arial"/>
                      <w:sz w:val="20"/>
                      <w:szCs w:val="20"/>
                      <w:highlight w:val="magenta"/>
                    </w:rPr>
                    <w:t>RGRCMN203</w:t>
                  </w:r>
                </w:p>
              </w:tc>
              <w:tc>
                <w:tcPr>
                  <w:tcW w:w="6096"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9FC7AA" w14:textId="77777777" w:rsidR="00F1719F" w:rsidRPr="00F1719F" w:rsidRDefault="00F1719F" w:rsidP="00F1719F">
                  <w:pPr>
                    <w:pStyle w:val="BodyText"/>
                    <w:rPr>
                      <w:rFonts w:ascii="Arial" w:hAnsi="Arial" w:cs="Arial"/>
                      <w:sz w:val="20"/>
                      <w:szCs w:val="20"/>
                      <w:highlight w:val="cyan"/>
                    </w:rPr>
                  </w:pPr>
                  <w:r w:rsidRPr="00F1719F">
                    <w:rPr>
                      <w:rFonts w:ascii="Arial" w:hAnsi="Arial" w:cs="Arial"/>
                      <w:sz w:val="20"/>
                      <w:szCs w:val="20"/>
                      <w:highlight w:val="cyan"/>
                    </w:rPr>
                    <w:t>Comply with racing industry ethics and integrity</w:t>
                  </w:r>
                </w:p>
              </w:tc>
            </w:tr>
          </w:tbl>
          <w:p w14:paraId="78C72503" w14:textId="5988ECBF" w:rsidR="00F1719F" w:rsidRDefault="00F1719F" w:rsidP="00F1719F">
            <w:pPr>
              <w:rPr>
                <w:lang w:eastAsia="en-US"/>
              </w:rPr>
            </w:pPr>
          </w:p>
          <w:p w14:paraId="34DCEA86" w14:textId="77777777" w:rsidR="00F1719F" w:rsidRPr="00F1719F" w:rsidRDefault="00F1719F" w:rsidP="00F1719F">
            <w:pPr>
              <w:rPr>
                <w:lang w:eastAsia="en-US"/>
              </w:rPr>
            </w:pPr>
          </w:p>
          <w:p w14:paraId="07E8A0D7" w14:textId="6BBFA322" w:rsidR="00AC3C35" w:rsidRDefault="00AC3C35" w:rsidP="00AC3C35">
            <w:pPr>
              <w:pStyle w:val="SITextHeading2"/>
            </w:pPr>
            <w:r w:rsidRPr="00894FBB">
              <w:t>Elective Units</w:t>
            </w:r>
          </w:p>
          <w:p w14:paraId="68030C0C" w14:textId="77777777" w:rsidR="00AC3C35" w:rsidRDefault="00AC3C35" w:rsidP="00F1719F"/>
          <w:p w14:paraId="66C45C28"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Group A Cadet Steward</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37F1002C"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104F8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CPPSEC3032A</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AC80EE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Gather information by factual investigation</w:t>
                  </w:r>
                </w:p>
              </w:tc>
            </w:tr>
            <w:tr w:rsidR="008B0208" w:rsidRPr="008B0208" w14:paraId="77B7F603"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A077A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PSPREG001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E1BB33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Carry out inspections and monitoring under guidance </w:t>
                  </w:r>
                </w:p>
              </w:tc>
            </w:tr>
            <w:tr w:rsidR="008B0208" w:rsidRPr="008B0208" w14:paraId="7C146BC9"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765BC8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PSPREG011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FEBFE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Give evidence</w:t>
                  </w:r>
                </w:p>
              </w:tc>
            </w:tr>
            <w:tr w:rsidR="008B0208" w:rsidRPr="008B0208" w14:paraId="5EE9F4F6"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77F5A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RGRCMN305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18F13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Participate in racing protests and inquiries </w:t>
                  </w:r>
                </w:p>
              </w:tc>
            </w:tr>
            <w:tr w:rsidR="008B0208" w:rsidRPr="008B0208" w14:paraId="75F937CE"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0676D7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RGRPSG304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AE0325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Participate in greyhound racing inquiries and appeals</w:t>
                  </w:r>
                </w:p>
              </w:tc>
            </w:tr>
            <w:tr w:rsidR="008B0208" w:rsidRPr="008B0208" w14:paraId="28841652"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DEDD1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D55E0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cadet steward</w:t>
                  </w:r>
                </w:p>
              </w:tc>
            </w:tr>
            <w:tr w:rsidR="008B0208" w:rsidRPr="008B0208" w14:paraId="10442FB5" w14:textId="77777777" w:rsidTr="00AF6E6A">
              <w:trPr>
                <w:trHeight w:val="251"/>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E5905F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473EE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Interpret wagering trends</w:t>
                  </w:r>
                </w:p>
              </w:tc>
            </w:tr>
            <w:tr w:rsidR="008B0208" w:rsidRPr="008B0208" w14:paraId="5EE632C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E6F0C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B084E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Assess racing and training gear suitability and safety</w:t>
                  </w:r>
                </w:p>
              </w:tc>
            </w:tr>
            <w:tr w:rsidR="008B0208" w:rsidRPr="008B0208" w14:paraId="159F4770"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036FF5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RGRSTD408</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EEA0E6"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Analyse race performance</w:t>
                  </w:r>
                </w:p>
              </w:tc>
            </w:tr>
          </w:tbl>
          <w:p w14:paraId="1A8449CA" w14:textId="77777777" w:rsidR="008B0208" w:rsidRPr="008B0208" w:rsidRDefault="008B0208" w:rsidP="008B0208">
            <w:pPr>
              <w:pStyle w:val="BodyText"/>
              <w:rPr>
                <w:rFonts w:ascii="Arial" w:hAnsi="Arial" w:cs="Arial"/>
                <w:sz w:val="20"/>
                <w:szCs w:val="20"/>
              </w:rPr>
            </w:pPr>
          </w:p>
          <w:p w14:paraId="600F8367"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Group B Racing Administration</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5131BFE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30E90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BSBCUS301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68668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Deliver and monitor a service to customers</w:t>
                  </w:r>
                </w:p>
              </w:tc>
            </w:tr>
            <w:tr w:rsidR="008B0208" w:rsidRPr="008B0208" w14:paraId="6AE49E2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9BD49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BSBFIA301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13860C2"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Maintain financial records</w:t>
                  </w:r>
                </w:p>
              </w:tc>
            </w:tr>
            <w:tr w:rsidR="008B0208" w:rsidRPr="008B0208" w14:paraId="7121305C"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9460C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BSBINM301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51045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Organise workplace information</w:t>
                  </w:r>
                </w:p>
              </w:tc>
            </w:tr>
            <w:tr w:rsidR="008B0208" w:rsidRPr="008B0208" w14:paraId="0717DBB6"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1492BB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BSBITU301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1DD8E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Create and use databases</w:t>
                  </w:r>
                </w:p>
              </w:tc>
            </w:tr>
            <w:tr w:rsidR="008B0208" w:rsidRPr="008B0208" w14:paraId="2B8C08E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9547FE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BSBITU306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9BB8FE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Design and produce business documents</w:t>
                  </w:r>
                </w:p>
              </w:tc>
            </w:tr>
            <w:tr w:rsidR="008B0208" w:rsidRPr="008B0208" w14:paraId="142E227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3E4F2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BSBWOR301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6E43D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Organise personal work priorities and development</w:t>
                  </w:r>
                </w:p>
              </w:tc>
            </w:tr>
            <w:tr w:rsidR="008B0208" w:rsidRPr="008B0208" w14:paraId="729B0E60"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8ED1D6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BSBWRT301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B8CC62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Write simple documents</w:t>
                  </w:r>
                </w:p>
              </w:tc>
            </w:tr>
            <w:tr w:rsidR="008B0208" w:rsidRPr="008B0208" w14:paraId="53F6462F"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835FE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02F17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Assist with race meeting operations</w:t>
                  </w:r>
                </w:p>
              </w:tc>
            </w:tr>
            <w:tr w:rsidR="008B0208" w:rsidRPr="008B0208" w14:paraId="70FEC353"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9EF5EC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12D83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Supervise use of track and race club facilities</w:t>
                  </w:r>
                </w:p>
              </w:tc>
            </w:tr>
            <w:tr w:rsidR="008B0208" w:rsidRPr="008B0208" w14:paraId="64FE9AAB"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982A3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RGRADM402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98123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Prepare for race meeting special events </w:t>
                  </w:r>
                </w:p>
              </w:tc>
            </w:tr>
            <w:tr w:rsidR="008B0208" w:rsidRPr="008B0208" w14:paraId="0078F8CE"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808D2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B4003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licensing or registration clerk</w:t>
                  </w:r>
                </w:p>
              </w:tc>
            </w:tr>
            <w:tr w:rsidR="008B0208" w:rsidRPr="008B0208" w14:paraId="17D31A39"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ED9A8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4D0C0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Process race nominations and acceptances</w:t>
                  </w:r>
                </w:p>
              </w:tc>
            </w:tr>
            <w:tr w:rsidR="008B0208" w:rsidRPr="008B0208" w14:paraId="40282AD5"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A1C09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RGRROP317</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66506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Attend racing events and comply with protocols and safety procedures</w:t>
                  </w:r>
                </w:p>
              </w:tc>
            </w:tr>
            <w:tr w:rsidR="008B0208" w:rsidRPr="008B0208" w14:paraId="06DBD10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0000E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B304BE0"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Perform duties of race programmer</w:t>
                  </w:r>
                </w:p>
              </w:tc>
            </w:tr>
          </w:tbl>
          <w:p w14:paraId="39EECEBD" w14:textId="77777777" w:rsidR="008B0208" w:rsidRPr="008B0208" w:rsidRDefault="008B0208" w:rsidP="008B0208">
            <w:pPr>
              <w:pStyle w:val="BodyText"/>
              <w:rPr>
                <w:rFonts w:ascii="Arial" w:hAnsi="Arial" w:cs="Arial"/>
                <w:sz w:val="20"/>
                <w:szCs w:val="20"/>
              </w:rPr>
            </w:pPr>
          </w:p>
          <w:p w14:paraId="197DF04B"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 xml:space="preserve">Group C Track Maintenance (new group) </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35A726D4"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78399A"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RGRTRK301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467FF2"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Assist with race meeting track management</w:t>
                  </w:r>
                </w:p>
              </w:tc>
            </w:tr>
            <w:tr w:rsidR="008B0208" w:rsidRPr="008B0208" w14:paraId="02F6E13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896A88"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RGRTRK401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AC8C33C"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Supervise preparation of track and facilities for race meetings</w:t>
                  </w:r>
                </w:p>
              </w:tc>
            </w:tr>
            <w:tr w:rsidR="008B0208" w:rsidRPr="008B0208" w14:paraId="408B6070"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42ABDBE"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RGRTRK402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BDF5CD"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Relate animal welfare to track and environmental conditions</w:t>
                  </w:r>
                </w:p>
              </w:tc>
            </w:tr>
            <w:tr w:rsidR="008B0208" w:rsidRPr="008B0208" w14:paraId="0F84E27D"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FF6D8C" w14:textId="77777777" w:rsidR="008B0208" w:rsidRPr="008B0208" w:rsidRDefault="008B0208" w:rsidP="008B0208">
                  <w:pPr>
                    <w:pStyle w:val="BodyText"/>
                    <w:rPr>
                      <w:rFonts w:ascii="Arial" w:hAnsi="Arial" w:cs="Arial"/>
                      <w:sz w:val="20"/>
                      <w:szCs w:val="20"/>
                      <w:highlight w:val="yellow"/>
                      <w:lang w:val="en-NZ"/>
                    </w:rPr>
                  </w:pPr>
                  <w:commentRangeStart w:id="4"/>
                  <w:r w:rsidRPr="008B0208">
                    <w:rPr>
                      <w:rFonts w:ascii="Arial" w:hAnsi="Arial" w:cs="Arial"/>
                      <w:sz w:val="20"/>
                      <w:szCs w:val="20"/>
                      <w:highlight w:val="magenta"/>
                      <w:lang w:val="en-NZ"/>
                    </w:rPr>
                    <w:t>RGRTRK403</w:t>
                  </w:r>
                  <w:commentRangeEnd w:id="4"/>
                  <w:r w:rsidRPr="008B0208">
                    <w:rPr>
                      <w:rStyle w:val="CommentReference"/>
                      <w:rFonts w:ascii="Arial" w:hAnsi="Arial" w:cs="Arial"/>
                      <w:sz w:val="20"/>
                      <w:szCs w:val="20"/>
                    </w:rPr>
                    <w:commentReference w:id="4"/>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1A6AEE"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Maintain specialised non-turf track surfaces for racing</w:t>
                  </w:r>
                </w:p>
              </w:tc>
            </w:tr>
            <w:tr w:rsidR="008B0208" w:rsidRPr="008B0208" w14:paraId="35ABC24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7F18776" w14:textId="77777777" w:rsidR="008B0208" w:rsidRPr="008B0208" w:rsidRDefault="008B0208" w:rsidP="008B0208">
                  <w:pPr>
                    <w:pStyle w:val="BodyText"/>
                    <w:rPr>
                      <w:rFonts w:ascii="Arial" w:hAnsi="Arial" w:cs="Arial"/>
                      <w:sz w:val="20"/>
                      <w:szCs w:val="20"/>
                      <w:highlight w:val="cyan"/>
                      <w:lang w:val="en-NZ"/>
                    </w:rPr>
                  </w:pPr>
                  <w:commentRangeStart w:id="5"/>
                  <w:r w:rsidRPr="008B0208">
                    <w:rPr>
                      <w:rFonts w:ascii="Arial" w:hAnsi="Arial" w:cs="Arial"/>
                      <w:sz w:val="20"/>
                      <w:szCs w:val="20"/>
                      <w:highlight w:val="cyan"/>
                      <w:lang w:val="en-NZ"/>
                    </w:rPr>
                    <w:t xml:space="preserve">SISXFAC003 </w:t>
                  </w:r>
                  <w:commentRangeEnd w:id="5"/>
                  <w:r w:rsidRPr="008B0208">
                    <w:rPr>
                      <w:rStyle w:val="CommentReference"/>
                      <w:rFonts w:ascii="Arial" w:hAnsi="Arial" w:cs="Arial"/>
                      <w:sz w:val="20"/>
                      <w:szCs w:val="20"/>
                    </w:rPr>
                    <w:commentReference w:id="5"/>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E6A099"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 xml:space="preserve">Implement facility maintenance programs </w:t>
                  </w:r>
                </w:p>
              </w:tc>
            </w:tr>
            <w:tr w:rsidR="008B0208" w:rsidRPr="008B0208" w14:paraId="197DBC24"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482C0E"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magenta"/>
                      <w:lang w:val="en-NZ"/>
                    </w:rPr>
                    <w:t>AHCMOM305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CED2E8"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Operate specialised machinery and equipment</w:t>
                  </w:r>
                </w:p>
              </w:tc>
            </w:tr>
            <w:tr w:rsidR="008B0208" w:rsidRPr="008B0208" w14:paraId="6A455154"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A76ADA"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magenta"/>
                      <w:lang w:val="en-NZ"/>
                    </w:rPr>
                    <w:t xml:space="preserve">AHCPMG301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BAEDE5"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Control weeds</w:t>
                  </w:r>
                </w:p>
              </w:tc>
            </w:tr>
            <w:tr w:rsidR="008B0208" w:rsidRPr="008B0208" w14:paraId="39D2A0B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4DF1AA"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AHCPMG302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3CBAAF"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Control plant pests, diseases and disorders</w:t>
                  </w:r>
                </w:p>
              </w:tc>
            </w:tr>
            <w:tr w:rsidR="008B0208" w:rsidRPr="008B0208" w14:paraId="3BEAF4E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6B9BB6"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 xml:space="preserve">AHCCHM303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B418729"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Prepare and apply chemicals</w:t>
                  </w:r>
                </w:p>
              </w:tc>
            </w:tr>
            <w:tr w:rsidR="008B0208" w:rsidRPr="008B0208" w14:paraId="627433E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C226EC"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magenta"/>
                      <w:lang w:val="en-NZ"/>
                    </w:rPr>
                    <w:t>AHCCHM304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5BFFE2"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Transport and store chemicals</w:t>
                  </w:r>
                </w:p>
              </w:tc>
            </w:tr>
            <w:tr w:rsidR="008B0208" w:rsidRPr="008B0208" w14:paraId="33D310AB"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EF8049B"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magenta"/>
                      <w:lang w:val="en-NZ"/>
                    </w:rPr>
                    <w:t>AHCWRK305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D56010"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Coordinate worksite activities</w:t>
                  </w:r>
                </w:p>
              </w:tc>
            </w:tr>
            <w:tr w:rsidR="008B0208" w:rsidRPr="008B0208" w14:paraId="210DA950"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333535"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AHCWRK302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E8CF7DD"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Monitor weather conditions</w:t>
                  </w:r>
                </w:p>
              </w:tc>
            </w:tr>
            <w:tr w:rsidR="008B0208" w:rsidRPr="008B0208" w14:paraId="22B5B0AA"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25153E"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AHCIRG332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ACA153"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Operate pressurised irrigation systems</w:t>
                  </w:r>
                </w:p>
              </w:tc>
            </w:tr>
            <w:tr w:rsidR="008B0208" w:rsidRPr="008B0208" w14:paraId="1BB53224"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F47367C"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AHCSOL401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020CE2"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Sample soils and interpret results</w:t>
                  </w:r>
                </w:p>
              </w:tc>
            </w:tr>
            <w:tr w:rsidR="008B0208" w:rsidRPr="008B0208" w14:paraId="45102906"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151421C"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AHCTRF304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61D408"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Monitor turf health</w:t>
                  </w:r>
                </w:p>
              </w:tc>
            </w:tr>
            <w:tr w:rsidR="008B0208" w:rsidRPr="008B0208" w14:paraId="18DBB2EC"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02973C"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lang w:val="en-NZ"/>
                    </w:rPr>
                    <w:t>AHCTRF305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709A49"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yellow"/>
                      <w:lang w:val="en-NZ"/>
                    </w:rPr>
                    <w:t>Renovate sports turf</w:t>
                  </w:r>
                </w:p>
              </w:tc>
            </w:tr>
            <w:tr w:rsidR="008B0208" w:rsidRPr="008B0208" w14:paraId="6DE44FD9"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6BB764"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cyan"/>
                      <w:lang w:val="en-NZ"/>
                    </w:rPr>
                    <w:t xml:space="preserve">AHCTRF401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673EE3" w14:textId="77777777" w:rsidR="008B0208" w:rsidRPr="008B0208" w:rsidRDefault="008B0208" w:rsidP="008B0208">
                  <w:pPr>
                    <w:pStyle w:val="BodyText"/>
                    <w:rPr>
                      <w:rFonts w:ascii="Arial" w:hAnsi="Arial" w:cs="Arial"/>
                      <w:sz w:val="20"/>
                      <w:szCs w:val="20"/>
                      <w:highlight w:val="yellow"/>
                      <w:lang w:val="en-NZ"/>
                    </w:rPr>
                  </w:pPr>
                  <w:r w:rsidRPr="008B0208">
                    <w:rPr>
                      <w:rFonts w:ascii="Arial" w:hAnsi="Arial" w:cs="Arial"/>
                      <w:sz w:val="20"/>
                      <w:szCs w:val="20"/>
                      <w:highlight w:val="cyan"/>
                      <w:lang w:val="en-NZ"/>
                    </w:rPr>
                    <w:t xml:space="preserve">Develop a sports maintenance program </w:t>
                  </w:r>
                </w:p>
              </w:tc>
            </w:tr>
            <w:tr w:rsidR="008B0208" w:rsidRPr="008B0208" w14:paraId="39EB79B7" w14:textId="77777777" w:rsidTr="00AF6E6A">
              <w:trPr>
                <w:trHeight w:val="224"/>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AD81950"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PSPPCM001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F4FF809" w14:textId="77777777" w:rsidR="008B0208" w:rsidRPr="008B0208" w:rsidRDefault="008B0208" w:rsidP="008B0208">
                  <w:pPr>
                    <w:pStyle w:val="BodyText"/>
                    <w:rPr>
                      <w:rFonts w:ascii="Arial" w:hAnsi="Arial" w:cs="Arial"/>
                      <w:sz w:val="20"/>
                      <w:szCs w:val="20"/>
                      <w:highlight w:val="cyan"/>
                      <w:lang w:val="en-NZ"/>
                    </w:rPr>
                  </w:pPr>
                  <w:r w:rsidRPr="008B0208">
                    <w:rPr>
                      <w:rFonts w:ascii="Arial" w:hAnsi="Arial" w:cs="Arial"/>
                      <w:sz w:val="20"/>
                      <w:szCs w:val="20"/>
                      <w:highlight w:val="cyan"/>
                      <w:lang w:val="en-NZ"/>
                    </w:rPr>
                    <w:t>Carry out basic procurement</w:t>
                  </w:r>
                </w:p>
              </w:tc>
            </w:tr>
          </w:tbl>
          <w:p w14:paraId="19A9327B" w14:textId="77777777" w:rsidR="008B0208" w:rsidRPr="008B0208" w:rsidRDefault="008B0208" w:rsidP="008B0208">
            <w:pPr>
              <w:pStyle w:val="BodyText"/>
              <w:rPr>
                <w:rStyle w:val="SpecialBold"/>
                <w:rFonts w:ascii="Arial" w:hAnsi="Arial" w:cs="Arial"/>
                <w:sz w:val="20"/>
                <w:szCs w:val="20"/>
              </w:rPr>
            </w:pPr>
          </w:p>
          <w:p w14:paraId="0B0259BA"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highlight w:val="yellow"/>
              </w:rPr>
              <w:t>Group D</w:t>
            </w:r>
            <w:r w:rsidRPr="008B0208">
              <w:rPr>
                <w:rStyle w:val="SpecialBold"/>
                <w:rFonts w:ascii="Arial" w:hAnsi="Arial" w:cs="Arial"/>
                <w:sz w:val="20"/>
                <w:szCs w:val="20"/>
              </w:rPr>
              <w:t xml:space="preserve"> Additional electives </w:t>
            </w:r>
            <w:r w:rsidRPr="008B0208">
              <w:rPr>
                <w:rStyle w:val="SpecialBold"/>
                <w:rFonts w:ascii="Arial" w:hAnsi="Arial" w:cs="Arial"/>
                <w:sz w:val="20"/>
                <w:szCs w:val="20"/>
                <w:highlight w:val="yellow"/>
              </w:rPr>
              <w:t>(was group C)</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5F787540"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38DB2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ACMEQU205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3C7C4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Apply knowledge of horse behaviour</w:t>
                  </w:r>
                </w:p>
              </w:tc>
            </w:tr>
            <w:tr w:rsidR="008B0208" w:rsidRPr="008B0208" w14:paraId="667F449C"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3700B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AHCBIO202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22B4C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Follow site quarantine procedures</w:t>
                  </w:r>
                </w:p>
              </w:tc>
            </w:tr>
            <w:tr w:rsidR="008B0208" w:rsidRPr="008B0208" w14:paraId="4189EF0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78059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BSBDIV301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7B416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Work effectively with diversity</w:t>
                  </w:r>
                </w:p>
              </w:tc>
            </w:tr>
            <w:tr w:rsidR="008B0208" w:rsidRPr="008B0208" w14:paraId="799E7776"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3A4BA9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PSPGEN032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97DA4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Deal with conflict</w:t>
                  </w:r>
                </w:p>
              </w:tc>
            </w:tr>
            <w:tr w:rsidR="008B0208" w:rsidRPr="008B0208" w14:paraId="1E08A66A"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59F29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PUACOM012B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8BD378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Liaise with media at a local level </w:t>
                  </w:r>
                </w:p>
              </w:tc>
            </w:tr>
            <w:tr w:rsidR="008B0208" w:rsidRPr="008B0208" w14:paraId="49E5825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E4FEF5"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highlight w:val="magenta"/>
                    </w:rPr>
                    <w:t>RGRCMN201</w:t>
                  </w:r>
                  <w:r w:rsidRPr="008B0208">
                    <w:rPr>
                      <w:rFonts w:ascii="Arial" w:hAnsi="Arial" w:cs="Arial"/>
                      <w:sz w:val="20"/>
                      <w:szCs w:val="20"/>
                    </w:rPr>
                    <w:t xml:space="preserve">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815DDA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Investigate job opportunities in racing and related industries</w:t>
                  </w:r>
                </w:p>
              </w:tc>
            </w:tr>
            <w:tr w:rsidR="008B0208" w:rsidRPr="008B0208" w14:paraId="65C62B9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4C7588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RGRPSG201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E9BB045"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Handle greyhounds</w:t>
                  </w:r>
                </w:p>
              </w:tc>
            </w:tr>
            <w:tr w:rsidR="008B0208" w:rsidRPr="008B0208" w14:paraId="5026C10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84439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RGRPSH201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22912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Handle racehorses in stables and at trackwork</w:t>
                  </w:r>
                </w:p>
              </w:tc>
            </w:tr>
            <w:tr w:rsidR="008B0208" w:rsidRPr="008B0208" w14:paraId="676D3B4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79C9320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3690ADE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ear branding and marking up of greyhounds</w:t>
                  </w:r>
                </w:p>
              </w:tc>
            </w:tr>
            <w:tr w:rsidR="008B0208" w:rsidRPr="008B0208" w14:paraId="7554FA0C"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4881F5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RGRROP302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5527DCF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Brand standardbred horses  </w:t>
                  </w:r>
                </w:p>
              </w:tc>
            </w:tr>
            <w:tr w:rsidR="008B0208" w:rsidRPr="008B0208" w14:paraId="2F86CE83"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5809840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001B39D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clerk of scales at greyhound race meetings</w:t>
                  </w:r>
                </w:p>
              </w:tc>
            </w:tr>
            <w:tr w:rsidR="008B0208" w:rsidRPr="008B0208" w14:paraId="2FF5B9FA"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1AD568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51DD403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clerk of scales for jockeys at thoroughbred race meetings</w:t>
                  </w:r>
                </w:p>
              </w:tc>
            </w:tr>
            <w:tr w:rsidR="008B0208" w:rsidRPr="008B0208" w14:paraId="0D2C6C55"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EC7B8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RGRROP311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4C678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greyhound race starter</w:t>
                  </w:r>
                </w:p>
              </w:tc>
            </w:tr>
            <w:tr w:rsidR="008B0208" w:rsidRPr="008B0208" w14:paraId="1DA5045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44A00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FBC160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photo finish operator at greyhound or horse race meetings</w:t>
                  </w:r>
                </w:p>
              </w:tc>
            </w:tr>
            <w:tr w:rsidR="008B0208" w:rsidRPr="008B0208" w14:paraId="4292ED2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EA4980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B69529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timekeeper at greyhound or horse race meetings</w:t>
                  </w:r>
                </w:p>
              </w:tc>
            </w:tr>
            <w:tr w:rsidR="008B0208" w:rsidRPr="008B0208" w14:paraId="43D054C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A00FB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86A0B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track supervisor during trackwork operations</w:t>
                  </w:r>
                </w:p>
              </w:tc>
            </w:tr>
            <w:tr w:rsidR="008B0208" w:rsidRPr="008B0208" w14:paraId="2303FBC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2A5187B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RGRROP406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14D0A2D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harness race starter</w:t>
                  </w:r>
                </w:p>
              </w:tc>
            </w:tr>
            <w:tr w:rsidR="008B0208" w:rsidRPr="008B0208" w14:paraId="1DF2021D"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ADDF94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RGRROP407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60B1BEC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thoroughbred race starter</w:t>
                  </w:r>
                </w:p>
              </w:tc>
            </w:tr>
            <w:tr w:rsidR="008B0208" w:rsidRPr="008B0208" w14:paraId="25BE137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47D02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RGRROP410</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608414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racehorse handicapper</w:t>
                  </w:r>
                </w:p>
              </w:tc>
            </w:tr>
            <w:tr w:rsidR="008B0208" w:rsidRPr="008B0208" w14:paraId="242FC22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FDBD0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RGRROP411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49BEF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greyhound or horse race judge</w:t>
                  </w:r>
                </w:p>
              </w:tc>
            </w:tr>
            <w:tr w:rsidR="008B0208" w:rsidRPr="008B0208" w14:paraId="1F490305"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738236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RGRSWA301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FB2894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Collect non-blood samples from greyhounds or horses</w:t>
                  </w:r>
                </w:p>
              </w:tc>
            </w:tr>
            <w:tr w:rsidR="008B0208" w:rsidRPr="008B0208" w14:paraId="421A1C9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05A052"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RGRSWA302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E44AE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Collect non-blood samples from racing personnel</w:t>
                  </w:r>
                </w:p>
              </w:tc>
            </w:tr>
            <w:tr w:rsidR="008B0208" w:rsidRPr="008B0208" w14:paraId="4676E70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C8A2AD" w14:textId="77777777" w:rsidR="008B0208" w:rsidRPr="008B0208" w:rsidRDefault="008B0208" w:rsidP="008B0208">
                  <w:pPr>
                    <w:pStyle w:val="BodyText"/>
                    <w:rPr>
                      <w:rFonts w:ascii="Arial" w:hAnsi="Arial" w:cs="Arial"/>
                      <w:sz w:val="20"/>
                      <w:szCs w:val="20"/>
                      <w:highlight w:val="magenta"/>
                      <w:lang w:val="en-NZ"/>
                    </w:rPr>
                  </w:pPr>
                  <w:r w:rsidRPr="008B0208">
                    <w:rPr>
                      <w:rFonts w:ascii="Arial" w:hAnsi="Arial" w:cs="Arial"/>
                      <w:sz w:val="20"/>
                      <w:szCs w:val="20"/>
                      <w:highlight w:val="magenta"/>
                    </w:rPr>
                    <w:t>RGRTRK303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15B96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Provide emergency animal assistance</w:t>
                  </w:r>
                </w:p>
              </w:tc>
            </w:tr>
            <w:tr w:rsidR="008B0208" w:rsidRPr="008B0208" w14:paraId="628BA83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8906E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RGRTRK402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5DB8BB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Relate animal welfare to track and environmental conditions</w:t>
                  </w:r>
                </w:p>
              </w:tc>
            </w:tr>
            <w:tr w:rsidR="008B0208" w:rsidRPr="008B0208" w14:paraId="6FFC978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C25EA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SISXEMR001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5B586AF"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Respond to emergency situations</w:t>
                  </w:r>
                </w:p>
              </w:tc>
            </w:tr>
          </w:tbl>
          <w:p w14:paraId="484DF979" w14:textId="77777777" w:rsidR="008B0208" w:rsidRDefault="008B0208" w:rsidP="008B0208">
            <w:pPr>
              <w:pStyle w:val="BodyText"/>
            </w:pPr>
          </w:p>
          <w:p w14:paraId="780AB566" w14:textId="77777777" w:rsidR="00F1719F" w:rsidRDefault="00F1719F" w:rsidP="00F1719F"/>
          <w:p w14:paraId="01834302" w14:textId="77777777" w:rsidR="00F1719F" w:rsidRDefault="00F1719F" w:rsidP="00F1719F"/>
          <w:p w14:paraId="644BFED0" w14:textId="77777777" w:rsidR="00F1719F" w:rsidRDefault="00F1719F" w:rsidP="00F1719F"/>
          <w:p w14:paraId="302D30E3" w14:textId="165F6254" w:rsidR="00F1719F" w:rsidRDefault="00F1719F" w:rsidP="00F1719F"/>
        </w:tc>
      </w:tr>
    </w:tbl>
    <w:p w14:paraId="6C4942A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1757E2C6" w14:textId="77777777" w:rsidR="008B0208" w:rsidRDefault="008B0208" w:rsidP="000C13F1">
            <w:pPr>
              <w:pStyle w:val="SITextHeading2"/>
            </w:pPr>
          </w:p>
          <w:p w14:paraId="4B8BDE7B" w14:textId="3AA9BB4F" w:rsidR="005C7EA8" w:rsidRDefault="000C13F1" w:rsidP="000C13F1">
            <w:pPr>
              <w:pStyle w:val="SITextHeading2"/>
            </w:pPr>
            <w:r w:rsidRPr="000C13F1">
              <w:t>Qualification Mapping Information</w:t>
            </w:r>
          </w:p>
          <w:p w14:paraId="4A03D7A2" w14:textId="77777777" w:rsidR="000C13F1" w:rsidRDefault="000C13F1" w:rsidP="008B0208">
            <w:pPr>
              <w:rPr>
                <w:lang w:eastAsia="en-US"/>
              </w:rPr>
            </w:pPr>
          </w:p>
          <w:tbl>
            <w:tblPr>
              <w:tblW w:w="0" w:type="auto"/>
              <w:tblCellMar>
                <w:left w:w="62" w:type="dxa"/>
                <w:right w:w="62" w:type="dxa"/>
              </w:tblCellMar>
              <w:tblLook w:val="0000" w:firstRow="0" w:lastRow="0" w:firstColumn="0" w:lastColumn="0" w:noHBand="0" w:noVBand="0"/>
            </w:tblPr>
            <w:tblGrid>
              <w:gridCol w:w="1825"/>
              <w:gridCol w:w="2078"/>
              <w:gridCol w:w="2628"/>
              <w:gridCol w:w="2603"/>
            </w:tblGrid>
            <w:tr w:rsidR="008B0208" w14:paraId="2B9C28E3" w14:textId="77777777" w:rsidTr="00AF6E6A">
              <w:trPr>
                <w:tblHeader/>
              </w:trPr>
              <w:tc>
                <w:tcPr>
                  <w:tcW w:w="182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2D22156"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Code and title current version</w:t>
                  </w:r>
                </w:p>
              </w:tc>
              <w:tc>
                <w:tcPr>
                  <w:tcW w:w="207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55AF4B"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Code and title previous version</w:t>
                  </w:r>
                </w:p>
              </w:tc>
              <w:tc>
                <w:tcPr>
                  <w:tcW w:w="262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329BEC"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Comments</w:t>
                  </w:r>
                </w:p>
              </w:tc>
              <w:tc>
                <w:tcPr>
                  <w:tcW w:w="26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94981B" w14:textId="77777777" w:rsidR="008B0208" w:rsidRPr="008B0208" w:rsidRDefault="008B0208" w:rsidP="008B0208">
                  <w:pPr>
                    <w:pStyle w:val="BodyText"/>
                    <w:rPr>
                      <w:rFonts w:ascii="Arial" w:hAnsi="Arial" w:cs="Arial"/>
                      <w:sz w:val="20"/>
                      <w:szCs w:val="20"/>
                      <w:lang w:val="en-NZ"/>
                    </w:rPr>
                  </w:pPr>
                  <w:r w:rsidRPr="008B0208">
                    <w:rPr>
                      <w:rStyle w:val="SpecialBold"/>
                      <w:rFonts w:ascii="Arial" w:hAnsi="Arial" w:cs="Arial"/>
                      <w:sz w:val="20"/>
                      <w:szCs w:val="20"/>
                    </w:rPr>
                    <w:t>Equivalence status</w:t>
                  </w:r>
                </w:p>
              </w:tc>
            </w:tr>
            <w:tr w:rsidR="008B0208" w14:paraId="138F64A1" w14:textId="77777777" w:rsidTr="00AF6E6A">
              <w:tc>
                <w:tcPr>
                  <w:tcW w:w="182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0D96794"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RGR30418 Certificate III in Racing Services</w:t>
                  </w:r>
                </w:p>
                <w:p w14:paraId="4F676DCF" w14:textId="77777777" w:rsidR="008B0208" w:rsidRPr="008B0208" w:rsidRDefault="008B0208" w:rsidP="008B0208">
                  <w:pPr>
                    <w:pStyle w:val="BodyText"/>
                    <w:keepLines w:val="0"/>
                    <w:rPr>
                      <w:rFonts w:ascii="Arial" w:hAnsi="Arial" w:cs="Arial"/>
                      <w:color w:val="000000"/>
                      <w:sz w:val="20"/>
                      <w:szCs w:val="20"/>
                      <w:lang w:val="en-NZ"/>
                    </w:rPr>
                  </w:pPr>
                </w:p>
              </w:tc>
              <w:tc>
                <w:tcPr>
                  <w:tcW w:w="207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DEC7E42"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RGR30308 Certificate III in Racing Services (Racing Administration)</w:t>
                  </w:r>
                </w:p>
              </w:tc>
              <w:tc>
                <w:tcPr>
                  <w:tcW w:w="262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4B47E9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Two qualifications merged and revised to include specialisations for cadet steward and racing administration</w:t>
                  </w:r>
                </w:p>
              </w:tc>
              <w:tc>
                <w:tcPr>
                  <w:tcW w:w="26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B6883A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No equivalent qualification</w:t>
                  </w:r>
                </w:p>
              </w:tc>
            </w:tr>
            <w:tr w:rsidR="008B0208" w14:paraId="2F587D39" w14:textId="77777777" w:rsidTr="00AF6E6A">
              <w:tc>
                <w:tcPr>
                  <w:tcW w:w="182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F14287C"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RGR30418 Certificate III in Racing Services</w:t>
                  </w:r>
                </w:p>
                <w:p w14:paraId="43621F7F" w14:textId="77777777" w:rsidR="008B0208" w:rsidRPr="008B0208" w:rsidRDefault="008B0208" w:rsidP="008B0208">
                  <w:pPr>
                    <w:pStyle w:val="BodyText"/>
                    <w:keepLines w:val="0"/>
                    <w:rPr>
                      <w:rFonts w:ascii="Arial" w:hAnsi="Arial" w:cs="Arial"/>
                      <w:color w:val="000000"/>
                      <w:sz w:val="20"/>
                      <w:szCs w:val="20"/>
                      <w:lang w:val="en-NZ"/>
                    </w:rPr>
                  </w:pPr>
                </w:p>
              </w:tc>
              <w:tc>
                <w:tcPr>
                  <w:tcW w:w="207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65F2E1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RGR30408 Certificate III in Racing Services (Cadet Steward)</w:t>
                  </w:r>
                </w:p>
              </w:tc>
              <w:tc>
                <w:tcPr>
                  <w:tcW w:w="262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790CB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Two qualifications merged and revised to include specialisations for cadet steward and racing administration</w:t>
                  </w:r>
                </w:p>
              </w:tc>
              <w:tc>
                <w:tcPr>
                  <w:tcW w:w="26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AE99DD3"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No equivalent qualification</w:t>
                  </w:r>
                </w:p>
              </w:tc>
            </w:tr>
          </w:tbl>
          <w:p w14:paraId="70C8B7D0" w14:textId="77777777" w:rsidR="008B0208" w:rsidRPr="0019318A" w:rsidRDefault="008B0208" w:rsidP="008B0208">
            <w:pPr>
              <w:pStyle w:val="BodyText"/>
            </w:pPr>
          </w:p>
          <w:p w14:paraId="201F6A57" w14:textId="4C9D4F9B" w:rsidR="008B0208" w:rsidRPr="000C13F1" w:rsidRDefault="008B0208" w:rsidP="008B0208">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VETNet: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uth Geldard" w:date="2019-01-30T16:05:00Z" w:initials="RG">
    <w:p w14:paraId="39737A6F" w14:textId="77777777" w:rsidR="001A2C28" w:rsidRDefault="001A2C28" w:rsidP="001A2C28">
      <w:pPr>
        <w:pStyle w:val="CommentText"/>
      </w:pPr>
      <w:r>
        <w:rPr>
          <w:rStyle w:val="CommentReference"/>
        </w:rPr>
        <w:annotationRef/>
      </w:r>
      <w:r>
        <w:t>Yellow highlight – new inclusion for track Maintenance stream</w:t>
      </w:r>
    </w:p>
  </w:comment>
  <w:comment w:id="2" w:author="Ruth Geldard" w:date="2019-01-30T16:04:00Z" w:initials="RG">
    <w:p w14:paraId="3E617C60" w14:textId="77777777" w:rsidR="00F1719F" w:rsidRDefault="00F1719F" w:rsidP="00F1719F">
      <w:pPr>
        <w:pStyle w:val="CommentText"/>
      </w:pPr>
      <w:r>
        <w:rPr>
          <w:rStyle w:val="CommentReference"/>
        </w:rPr>
        <w:annotationRef/>
      </w:r>
      <w:r>
        <w:t>Fuchsia color units are updated versions of previous units as selected for Racing NSW approved Certificate III in Racing Services (Track Maintenance) RGR30508</w:t>
      </w:r>
    </w:p>
  </w:comment>
  <w:comment w:id="3" w:author="Sue Hamilton" w:date="2019-01-25T13:53:00Z" w:initials="SH">
    <w:p w14:paraId="3CED547A" w14:textId="77777777" w:rsidR="00F1719F" w:rsidRDefault="00F1719F" w:rsidP="00F1719F">
      <w:pPr>
        <w:pStyle w:val="CommentText"/>
      </w:pPr>
      <w:r>
        <w:rPr>
          <w:rStyle w:val="CommentReference"/>
        </w:rPr>
        <w:annotationRef/>
      </w:r>
      <w:r>
        <w:t>Aqua highlight are units in the Skill Set RGR00058</w:t>
      </w:r>
    </w:p>
  </w:comment>
  <w:comment w:id="4" w:author="Ruth Geldard" w:date="2019-01-30T16:00:00Z" w:initials="RG">
    <w:p w14:paraId="7268724B" w14:textId="77777777" w:rsidR="008B0208" w:rsidRDefault="008B0208" w:rsidP="008B0208">
      <w:pPr>
        <w:pStyle w:val="CommentText"/>
      </w:pPr>
      <w:r>
        <w:rPr>
          <w:rStyle w:val="CommentReference"/>
        </w:rPr>
        <w:annotationRef/>
      </w:r>
      <w:r>
        <w:t>Fuchsia color units are updated versions of previous units as selected for Racing NSW approved Certificate III in Racing Services (Track Maintenance) RGR30508</w:t>
      </w:r>
    </w:p>
  </w:comment>
  <w:comment w:id="5" w:author="Sue Hamilton" w:date="2019-01-25T13:57:00Z" w:initials="SH">
    <w:p w14:paraId="2BF59132" w14:textId="77777777" w:rsidR="008B0208" w:rsidRDefault="008B0208" w:rsidP="008B0208">
      <w:pPr>
        <w:pStyle w:val="CommentText"/>
      </w:pPr>
      <w:r>
        <w:rPr>
          <w:rStyle w:val="CommentReference"/>
        </w:rPr>
        <w:annotationRef/>
      </w:r>
      <w:r>
        <w:rPr>
          <w:highlight w:val="cyan"/>
          <w:lang w:val="en-NZ"/>
        </w:rPr>
        <w:t xml:space="preserve"> replaces THTGTM01B – deleted uni</w:t>
      </w:r>
      <w:r>
        <w:rPr>
          <w:lang w:val="en-NZ"/>
        </w:rPr>
        <w:t>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737A6F" w15:done="0"/>
  <w15:commentEx w15:paraId="3E617C60" w15:done="0"/>
  <w15:commentEx w15:paraId="3CED547A" w15:done="0"/>
  <w15:commentEx w15:paraId="7268724B" w15:done="0"/>
  <w15:commentEx w15:paraId="2BF5913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ABDE5" w14:textId="77777777" w:rsidR="00D86183" w:rsidRDefault="00D86183" w:rsidP="00BF3F0A">
      <w:r>
        <w:separator/>
      </w:r>
    </w:p>
    <w:p w14:paraId="2A13BF6D" w14:textId="77777777" w:rsidR="00D86183" w:rsidRDefault="00D86183"/>
  </w:endnote>
  <w:endnote w:type="continuationSeparator" w:id="0">
    <w:p w14:paraId="67442F38" w14:textId="77777777" w:rsidR="00D86183" w:rsidRDefault="00D86183" w:rsidP="00BF3F0A">
      <w:r>
        <w:continuationSeparator/>
      </w:r>
    </w:p>
    <w:p w14:paraId="3DD477FF" w14:textId="77777777" w:rsidR="00D86183" w:rsidRDefault="00D86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3C06D" w14:textId="77777777" w:rsidR="00217CE2" w:rsidRDefault="00217C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247ED968" w14:textId="00B8BAC1"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D86183">
          <w:rPr>
            <w:noProof/>
          </w:rPr>
          <w:t>1</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ACBA1" w14:textId="77777777" w:rsidR="00217CE2" w:rsidRDefault="00217C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8CFBE" w14:textId="77777777" w:rsidR="00D86183" w:rsidRDefault="00D86183" w:rsidP="00BF3F0A">
      <w:r>
        <w:separator/>
      </w:r>
    </w:p>
    <w:p w14:paraId="535670CF" w14:textId="77777777" w:rsidR="00D86183" w:rsidRDefault="00D86183"/>
  </w:footnote>
  <w:footnote w:type="continuationSeparator" w:id="0">
    <w:p w14:paraId="4B30951E" w14:textId="77777777" w:rsidR="00D86183" w:rsidRDefault="00D86183" w:rsidP="00BF3F0A">
      <w:r>
        <w:continuationSeparator/>
      </w:r>
    </w:p>
    <w:p w14:paraId="21D577F1" w14:textId="77777777" w:rsidR="00D86183" w:rsidRDefault="00D8618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FBCB3" w14:textId="77777777" w:rsidR="00217CE2" w:rsidRDefault="00217C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BB5A" w14:textId="20B81A28" w:rsidR="00AC3C35" w:rsidRPr="00AC3C35" w:rsidRDefault="00217CE2" w:rsidP="00AC3C35">
    <w:pPr>
      <w:pStyle w:val="Header"/>
    </w:pPr>
    <w:sdt>
      <w:sdtPr>
        <w:id w:val="-2031011660"/>
        <w:docPartObj>
          <w:docPartGallery w:val="Watermarks"/>
          <w:docPartUnique/>
        </w:docPartObj>
      </w:sdtPr>
      <w:sdtContent>
        <w:r>
          <w:rPr>
            <w:noProof/>
            <w:lang w:val="en-US" w:eastAsia="en-US"/>
          </w:rPr>
          <w:pict w14:anchorId="529CC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C3C35" w:rsidRPr="00AC3C35">
      <w:t>RGR</w:t>
    </w:r>
    <w:r w:rsidR="001A2C28">
      <w:t>30418 Certificate III in Racing Services</w:t>
    </w:r>
  </w:p>
  <w:p w14:paraId="05867FF2" w14:textId="50893366" w:rsidR="009C2650" w:rsidRPr="00AC3C35" w:rsidRDefault="009C2650" w:rsidP="00AC3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BAB8C" w14:textId="77777777" w:rsidR="00217CE2" w:rsidRDefault="00217C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Geldard">
    <w15:presenceInfo w15:providerId="AD" w15:userId="S-1-5-21-1144197097-1077214497-1142788899-2104"/>
  </w15:person>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41E59"/>
    <w:rsid w:val="0006311A"/>
    <w:rsid w:val="00064BFE"/>
    <w:rsid w:val="00070B3E"/>
    <w:rsid w:val="00071F95"/>
    <w:rsid w:val="000737BB"/>
    <w:rsid w:val="00074E47"/>
    <w:rsid w:val="0008776E"/>
    <w:rsid w:val="000A5441"/>
    <w:rsid w:val="000C13F1"/>
    <w:rsid w:val="000D7BE6"/>
    <w:rsid w:val="000E00B6"/>
    <w:rsid w:val="000E2C86"/>
    <w:rsid w:val="000F29F2"/>
    <w:rsid w:val="00101659"/>
    <w:rsid w:val="001078BF"/>
    <w:rsid w:val="00111131"/>
    <w:rsid w:val="001246FA"/>
    <w:rsid w:val="00124B8F"/>
    <w:rsid w:val="00133957"/>
    <w:rsid w:val="001372F6"/>
    <w:rsid w:val="00140954"/>
    <w:rsid w:val="001441C2"/>
    <w:rsid w:val="00144385"/>
    <w:rsid w:val="00151293"/>
    <w:rsid w:val="00151D93"/>
    <w:rsid w:val="00156EF3"/>
    <w:rsid w:val="00163143"/>
    <w:rsid w:val="00176E4F"/>
    <w:rsid w:val="0018546B"/>
    <w:rsid w:val="001A2C28"/>
    <w:rsid w:val="001A6A3E"/>
    <w:rsid w:val="001A7B6D"/>
    <w:rsid w:val="001B34D5"/>
    <w:rsid w:val="001B513A"/>
    <w:rsid w:val="001C0A75"/>
    <w:rsid w:val="001D4492"/>
    <w:rsid w:val="001E16BC"/>
    <w:rsid w:val="001F28F9"/>
    <w:rsid w:val="001F2BA5"/>
    <w:rsid w:val="001F308D"/>
    <w:rsid w:val="00201A7C"/>
    <w:rsid w:val="0021414D"/>
    <w:rsid w:val="00217CE2"/>
    <w:rsid w:val="00223124"/>
    <w:rsid w:val="00234444"/>
    <w:rsid w:val="00242293"/>
    <w:rsid w:val="00244EA7"/>
    <w:rsid w:val="00262FC3"/>
    <w:rsid w:val="00276DB8"/>
    <w:rsid w:val="00282664"/>
    <w:rsid w:val="00285FB8"/>
    <w:rsid w:val="002931C2"/>
    <w:rsid w:val="002A4CD3"/>
    <w:rsid w:val="002C55E9"/>
    <w:rsid w:val="002D0C8B"/>
    <w:rsid w:val="002D6B57"/>
    <w:rsid w:val="002E193E"/>
    <w:rsid w:val="002F1BE6"/>
    <w:rsid w:val="002F3A53"/>
    <w:rsid w:val="00321C7C"/>
    <w:rsid w:val="00337E82"/>
    <w:rsid w:val="00350BB1"/>
    <w:rsid w:val="00352C83"/>
    <w:rsid w:val="0037067D"/>
    <w:rsid w:val="0038735B"/>
    <w:rsid w:val="003916D1"/>
    <w:rsid w:val="003A21F0"/>
    <w:rsid w:val="003A58BA"/>
    <w:rsid w:val="003A5AE7"/>
    <w:rsid w:val="003A7221"/>
    <w:rsid w:val="003C13AE"/>
    <w:rsid w:val="003C606A"/>
    <w:rsid w:val="003D2E73"/>
    <w:rsid w:val="003D3E14"/>
    <w:rsid w:val="003E7BBE"/>
    <w:rsid w:val="004127E3"/>
    <w:rsid w:val="00423D30"/>
    <w:rsid w:val="0043212E"/>
    <w:rsid w:val="00434366"/>
    <w:rsid w:val="00444423"/>
    <w:rsid w:val="00447750"/>
    <w:rsid w:val="004522F3"/>
    <w:rsid w:val="00452F3E"/>
    <w:rsid w:val="0045491B"/>
    <w:rsid w:val="00462FE9"/>
    <w:rsid w:val="004640AE"/>
    <w:rsid w:val="00475172"/>
    <w:rsid w:val="004758B0"/>
    <w:rsid w:val="004832D2"/>
    <w:rsid w:val="00485559"/>
    <w:rsid w:val="004A142B"/>
    <w:rsid w:val="004A44E8"/>
    <w:rsid w:val="004B09C0"/>
    <w:rsid w:val="004B1411"/>
    <w:rsid w:val="004B29B7"/>
    <w:rsid w:val="004B2A2B"/>
    <w:rsid w:val="004C2244"/>
    <w:rsid w:val="004C79A1"/>
    <w:rsid w:val="004D0D5F"/>
    <w:rsid w:val="004D1569"/>
    <w:rsid w:val="004D2710"/>
    <w:rsid w:val="004D4239"/>
    <w:rsid w:val="004D44B1"/>
    <w:rsid w:val="004E0460"/>
    <w:rsid w:val="004E1579"/>
    <w:rsid w:val="004E5FAE"/>
    <w:rsid w:val="004E7094"/>
    <w:rsid w:val="004F3A6D"/>
    <w:rsid w:val="004F5537"/>
    <w:rsid w:val="004F5DC7"/>
    <w:rsid w:val="004F78DA"/>
    <w:rsid w:val="005248C1"/>
    <w:rsid w:val="00526134"/>
    <w:rsid w:val="005427C8"/>
    <w:rsid w:val="005446D1"/>
    <w:rsid w:val="00556C4C"/>
    <w:rsid w:val="00557369"/>
    <w:rsid w:val="00561F08"/>
    <w:rsid w:val="005708EB"/>
    <w:rsid w:val="00575BC6"/>
    <w:rsid w:val="005766EB"/>
    <w:rsid w:val="00583902"/>
    <w:rsid w:val="005A3AA5"/>
    <w:rsid w:val="005A6C9C"/>
    <w:rsid w:val="005A74DC"/>
    <w:rsid w:val="005B119D"/>
    <w:rsid w:val="005B5146"/>
    <w:rsid w:val="005C7EA8"/>
    <w:rsid w:val="005E5CFC"/>
    <w:rsid w:val="005F33CC"/>
    <w:rsid w:val="006121D4"/>
    <w:rsid w:val="00613B49"/>
    <w:rsid w:val="006141BB"/>
    <w:rsid w:val="00620E8E"/>
    <w:rsid w:val="00633CFE"/>
    <w:rsid w:val="00634FCA"/>
    <w:rsid w:val="006404B5"/>
    <w:rsid w:val="006417F7"/>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2ACA"/>
    <w:rsid w:val="007860B7"/>
    <w:rsid w:val="00786DC8"/>
    <w:rsid w:val="007A1149"/>
    <w:rsid w:val="007D5A78"/>
    <w:rsid w:val="007E3BD1"/>
    <w:rsid w:val="007F1563"/>
    <w:rsid w:val="007F1671"/>
    <w:rsid w:val="007F44DB"/>
    <w:rsid w:val="007F5A8B"/>
    <w:rsid w:val="00817D51"/>
    <w:rsid w:val="00823530"/>
    <w:rsid w:val="00823FF4"/>
    <w:rsid w:val="008306E7"/>
    <w:rsid w:val="00834BC8"/>
    <w:rsid w:val="00837FD6"/>
    <w:rsid w:val="00847B60"/>
    <w:rsid w:val="00850243"/>
    <w:rsid w:val="008545EB"/>
    <w:rsid w:val="00856837"/>
    <w:rsid w:val="00862077"/>
    <w:rsid w:val="00865011"/>
    <w:rsid w:val="00883C6C"/>
    <w:rsid w:val="00886790"/>
    <w:rsid w:val="008908DE"/>
    <w:rsid w:val="00894FBB"/>
    <w:rsid w:val="00897457"/>
    <w:rsid w:val="008A12ED"/>
    <w:rsid w:val="008B0208"/>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9F2D77"/>
    <w:rsid w:val="00A0695B"/>
    <w:rsid w:val="00A13052"/>
    <w:rsid w:val="00A216A8"/>
    <w:rsid w:val="00A223A6"/>
    <w:rsid w:val="00A354FC"/>
    <w:rsid w:val="00A5092E"/>
    <w:rsid w:val="00A56E14"/>
    <w:rsid w:val="00A6476B"/>
    <w:rsid w:val="00A6651B"/>
    <w:rsid w:val="00A703CA"/>
    <w:rsid w:val="00A76C6C"/>
    <w:rsid w:val="00A772D9"/>
    <w:rsid w:val="00A92DD1"/>
    <w:rsid w:val="00A938D8"/>
    <w:rsid w:val="00AA5338"/>
    <w:rsid w:val="00AB1B8E"/>
    <w:rsid w:val="00AC0696"/>
    <w:rsid w:val="00AC3C35"/>
    <w:rsid w:val="00AC4C98"/>
    <w:rsid w:val="00AC5F6B"/>
    <w:rsid w:val="00AD3896"/>
    <w:rsid w:val="00AD5B47"/>
    <w:rsid w:val="00AD6A1D"/>
    <w:rsid w:val="00AE1ED9"/>
    <w:rsid w:val="00AE32CB"/>
    <w:rsid w:val="00AF2A9B"/>
    <w:rsid w:val="00AF3957"/>
    <w:rsid w:val="00B12013"/>
    <w:rsid w:val="00B22C67"/>
    <w:rsid w:val="00B3508F"/>
    <w:rsid w:val="00B443EE"/>
    <w:rsid w:val="00B4683F"/>
    <w:rsid w:val="00B475B0"/>
    <w:rsid w:val="00B560C8"/>
    <w:rsid w:val="00B61150"/>
    <w:rsid w:val="00B65AB0"/>
    <w:rsid w:val="00B65BC7"/>
    <w:rsid w:val="00B65D03"/>
    <w:rsid w:val="00B746B9"/>
    <w:rsid w:val="00B848D4"/>
    <w:rsid w:val="00B865B7"/>
    <w:rsid w:val="00BA1CB1"/>
    <w:rsid w:val="00BA482D"/>
    <w:rsid w:val="00BB23F4"/>
    <w:rsid w:val="00BC5075"/>
    <w:rsid w:val="00BD3B0F"/>
    <w:rsid w:val="00BE0022"/>
    <w:rsid w:val="00BF1D4C"/>
    <w:rsid w:val="00BF3F0A"/>
    <w:rsid w:val="00C07CCD"/>
    <w:rsid w:val="00C143C3"/>
    <w:rsid w:val="00C1739B"/>
    <w:rsid w:val="00C26067"/>
    <w:rsid w:val="00C30A29"/>
    <w:rsid w:val="00C317DC"/>
    <w:rsid w:val="00C407C7"/>
    <w:rsid w:val="00C578E9"/>
    <w:rsid w:val="00C703E2"/>
    <w:rsid w:val="00C70626"/>
    <w:rsid w:val="00C72860"/>
    <w:rsid w:val="00C73B90"/>
    <w:rsid w:val="00C87E0C"/>
    <w:rsid w:val="00C96AF3"/>
    <w:rsid w:val="00C97CCC"/>
    <w:rsid w:val="00CA0274"/>
    <w:rsid w:val="00CA303F"/>
    <w:rsid w:val="00CA327D"/>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6183"/>
    <w:rsid w:val="00D87D32"/>
    <w:rsid w:val="00D92C83"/>
    <w:rsid w:val="00D9303D"/>
    <w:rsid w:val="00D95201"/>
    <w:rsid w:val="00DA0A81"/>
    <w:rsid w:val="00DA3C10"/>
    <w:rsid w:val="00DA53B5"/>
    <w:rsid w:val="00DC1D69"/>
    <w:rsid w:val="00DC4832"/>
    <w:rsid w:val="00DC5A3A"/>
    <w:rsid w:val="00E0020E"/>
    <w:rsid w:val="00E048B1"/>
    <w:rsid w:val="00E238E6"/>
    <w:rsid w:val="00E246B1"/>
    <w:rsid w:val="00E35064"/>
    <w:rsid w:val="00E438C3"/>
    <w:rsid w:val="00E501F0"/>
    <w:rsid w:val="00E55315"/>
    <w:rsid w:val="00E81A2F"/>
    <w:rsid w:val="00E91BFF"/>
    <w:rsid w:val="00E92933"/>
    <w:rsid w:val="00EA3B97"/>
    <w:rsid w:val="00EB0AA4"/>
    <w:rsid w:val="00EB58C7"/>
    <w:rsid w:val="00EB5C88"/>
    <w:rsid w:val="00EC0469"/>
    <w:rsid w:val="00EC551A"/>
    <w:rsid w:val="00EF01F8"/>
    <w:rsid w:val="00EF40EF"/>
    <w:rsid w:val="00F07C48"/>
    <w:rsid w:val="00F1480E"/>
    <w:rsid w:val="00F1497D"/>
    <w:rsid w:val="00F16AAC"/>
    <w:rsid w:val="00F1719F"/>
    <w:rsid w:val="00F2574F"/>
    <w:rsid w:val="00F438FC"/>
    <w:rsid w:val="00F5616F"/>
    <w:rsid w:val="00F562AF"/>
    <w:rsid w:val="00F56827"/>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63143"/>
    <w:pPr>
      <w:spacing w:before="100" w:beforeAutospacing="1" w:after="100" w:afterAutospacing="1"/>
    </w:pPr>
    <w:rPr>
      <w:rFonts w:ascii="Times New Roman" w:hAnsi="Times New Roman"/>
      <w:sz w:val="24"/>
      <w:szCs w:val="24"/>
    </w:rPr>
  </w:style>
  <w:style w:type="paragraph" w:styleId="BodyText">
    <w:name w:val="Body Text"/>
    <w:basedOn w:val="Normal"/>
    <w:link w:val="BodyTextChar"/>
    <w:rsid w:val="001A2C28"/>
    <w:pPr>
      <w:keepLines/>
      <w:spacing w:before="120" w:after="120"/>
    </w:pPr>
    <w:rPr>
      <w:rFonts w:ascii="Times New Roman" w:hAnsi="Times New Roman"/>
      <w:sz w:val="24"/>
      <w:lang w:eastAsia="en-US"/>
    </w:rPr>
  </w:style>
  <w:style w:type="character" w:customStyle="1" w:styleId="BodyTextChar">
    <w:name w:val="Body Text Char"/>
    <w:basedOn w:val="DefaultParagraphFont"/>
    <w:link w:val="BodyText"/>
    <w:rsid w:val="001A2C28"/>
    <w:rPr>
      <w:rFonts w:ascii="Times New Roman" w:eastAsia="Times New Roman" w:hAnsi="Times New Roman" w:cs="Times New Roman"/>
      <w:sz w:val="24"/>
    </w:rPr>
  </w:style>
  <w:style w:type="character" w:styleId="Emphasis">
    <w:name w:val="Emphasis"/>
    <w:basedOn w:val="DefaultParagraphFont"/>
    <w:qFormat/>
    <w:rsid w:val="001A2C28"/>
    <w:rPr>
      <w:i/>
    </w:rPr>
  </w:style>
  <w:style w:type="character" w:customStyle="1" w:styleId="SpecialBold">
    <w:name w:val="Special Bold"/>
    <w:basedOn w:val="DefaultParagraphFont"/>
    <w:rsid w:val="008B0208"/>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390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497840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9953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2dc3c562-429c-4c6e-bde0-04baaa733b0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3.xml><?xml version="1.0" encoding="utf-8"?>
<ds:datastoreItem xmlns:ds="http://schemas.openxmlformats.org/officeDocument/2006/customXml" ds:itemID="{2647A04C-68B6-4F49-A854-5FA56A063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F1162-4259-456A-A51C-AD47ED90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20</TotalTime>
  <Pages>5</Pages>
  <Words>1292</Words>
  <Characters>7366</Characters>
  <Application>Microsoft Office Word</Application>
  <DocSecurity>0</DocSecurity>
  <Lines>61</Lines>
  <Paragraphs>17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Qualification Template</vt:lpstr>
      <vt:lpstr>    Modification History</vt:lpstr>
    </vt:vector>
  </TitlesOfParts>
  <Company>AgriFood Skills Australia</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7</cp:revision>
  <cp:lastPrinted>2016-05-27T05:21:00Z</cp:lastPrinted>
  <dcterms:created xsi:type="dcterms:W3CDTF">2018-10-16T02:31:00Z</dcterms:created>
  <dcterms:modified xsi:type="dcterms:W3CDTF">2019-02-28T02:49:00Z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