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550F4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E426700" w14:textId="77777777" w:rsidTr="00CA2922">
        <w:trPr>
          <w:tblHeader/>
        </w:trPr>
        <w:tc>
          <w:tcPr>
            <w:tcW w:w="2689" w:type="dxa"/>
          </w:tcPr>
          <w:p w14:paraId="184F83B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7C227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9ED25F" w14:textId="77777777" w:rsidTr="00CA2922">
        <w:tc>
          <w:tcPr>
            <w:tcW w:w="2689" w:type="dxa"/>
          </w:tcPr>
          <w:p w14:paraId="347640F2" w14:textId="14056CBB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37A64481" w14:textId="12C65998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8F34AB">
              <w:t xml:space="preserve">RGR </w:t>
            </w:r>
            <w:r w:rsidR="004953F2">
              <w:t>Racing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67F94141" w14:textId="77777777" w:rsidR="00F1480E" w:rsidRDefault="00F1480E" w:rsidP="00F1480E">
      <w:pPr>
        <w:pStyle w:val="SIText"/>
      </w:pPr>
    </w:p>
    <w:tbl>
      <w:tblPr>
        <w:tblW w:w="5117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2688"/>
        <w:gridCol w:w="6938"/>
        <w:gridCol w:w="114"/>
      </w:tblGrid>
      <w:tr w:rsidR="00F1480E" w:rsidRPr="00963A46" w14:paraId="7C82356B" w14:textId="77777777" w:rsidTr="3D85DFC5">
        <w:trPr>
          <w:gridBefore w:val="1"/>
          <w:gridAfter w:val="1"/>
          <w:wBefore w:w="57" w:type="pct"/>
          <w:wAfter w:w="57" w:type="pct"/>
          <w:trHeight w:val="214"/>
        </w:trPr>
        <w:tc>
          <w:tcPr>
            <w:tcW w:w="1364" w:type="pct"/>
            <w:shd w:val="clear" w:color="auto" w:fill="auto"/>
          </w:tcPr>
          <w:p w14:paraId="60494409" w14:textId="48C66B16" w:rsidR="00F1480E" w:rsidRPr="00FE7E3B" w:rsidRDefault="006F7226" w:rsidP="00923720">
            <w:pPr>
              <w:pStyle w:val="SIQUALCODE"/>
              <w:rPr>
                <w:sz w:val="24"/>
              </w:rPr>
            </w:pPr>
            <w:r>
              <w:rPr>
                <w:sz w:val="24"/>
              </w:rPr>
              <w:t>RGR201</w:t>
            </w:r>
            <w:r w:rsidR="00FE7E3B" w:rsidRPr="00FE7E3B">
              <w:rPr>
                <w:sz w:val="24"/>
              </w:rPr>
              <w:t>17</w:t>
            </w:r>
          </w:p>
        </w:tc>
        <w:tc>
          <w:tcPr>
            <w:tcW w:w="3521" w:type="pct"/>
            <w:shd w:val="clear" w:color="auto" w:fill="auto"/>
          </w:tcPr>
          <w:p w14:paraId="75C40860" w14:textId="77777777" w:rsidR="00F1480E" w:rsidRPr="00FE7E3B" w:rsidRDefault="00FE7E3B" w:rsidP="00A772D9">
            <w:pPr>
              <w:pStyle w:val="SIQUALtitle"/>
              <w:rPr>
                <w:sz w:val="24"/>
              </w:rPr>
            </w:pPr>
            <w:bookmarkStart w:id="1" w:name="OLE_LINK2"/>
            <w:bookmarkStart w:id="2" w:name="OLE_LINK3"/>
            <w:r w:rsidRPr="00FE7E3B">
              <w:rPr>
                <w:sz w:val="24"/>
              </w:rPr>
              <w:t>Certificate II in Racing (Greyhound)</w:t>
            </w:r>
            <w:bookmarkEnd w:id="1"/>
            <w:bookmarkEnd w:id="2"/>
          </w:p>
        </w:tc>
      </w:tr>
      <w:tr w:rsidR="00A772D9" w:rsidRPr="00963A46" w14:paraId="05A90E7D" w14:textId="77777777" w:rsidTr="3D85DFC5">
        <w:trPr>
          <w:gridBefore w:val="1"/>
          <w:gridAfter w:val="1"/>
          <w:wBefore w:w="57" w:type="pct"/>
          <w:wAfter w:w="57" w:type="pct"/>
          <w:trHeight w:val="2519"/>
        </w:trPr>
        <w:tc>
          <w:tcPr>
            <w:tcW w:w="4885" w:type="pct"/>
            <w:gridSpan w:val="2"/>
            <w:shd w:val="clear" w:color="auto" w:fill="auto"/>
          </w:tcPr>
          <w:p w14:paraId="2A485577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7E434EC8" w14:textId="3C1C0D21" w:rsidR="007E47A9" w:rsidRDefault="003563DC" w:rsidP="009A52CA">
            <w:pPr>
              <w:pStyle w:val="SIText"/>
            </w:pPr>
            <w:r w:rsidRPr="003563DC">
              <w:t xml:space="preserve">This qualification reflects the role of </w:t>
            </w:r>
            <w:r w:rsidR="007E47A9" w:rsidRPr="007E47A9">
              <w:t>individuals who are beginning their careers in the greyhound industry a</w:t>
            </w:r>
            <w:r w:rsidR="007E47A9">
              <w:t>nd</w:t>
            </w:r>
            <w:r w:rsidR="00304C13">
              <w:t>/</w:t>
            </w:r>
            <w:r w:rsidR="007E47A9">
              <w:t>or work in one specific area</w:t>
            </w:r>
            <w:r w:rsidR="007E47A9" w:rsidRPr="007E47A9">
              <w:t xml:space="preserve">. These individuals undertake a broad range of tasks related to the care and welfare </w:t>
            </w:r>
            <w:r w:rsidR="007E47A9">
              <w:t xml:space="preserve">of greyhounds. They work under </w:t>
            </w:r>
            <w:r w:rsidR="007E47A9" w:rsidRPr="007E47A9">
              <w:t xml:space="preserve">direction on most occasions but are also able to act autonomously in certain situations </w:t>
            </w:r>
            <w:r w:rsidR="00AC752D">
              <w:t xml:space="preserve">that </w:t>
            </w:r>
            <w:r w:rsidR="007E47A9" w:rsidRPr="007E47A9">
              <w:t>requir</w:t>
            </w:r>
            <w:r w:rsidR="00AC752D">
              <w:t>e</w:t>
            </w:r>
            <w:r w:rsidR="007E47A9" w:rsidRPr="007E47A9">
              <w:t xml:space="preserve"> solutions to a limited range of problems</w:t>
            </w:r>
            <w:r w:rsidR="007E47A9">
              <w:t xml:space="preserve"> or working as part of a team.</w:t>
            </w:r>
          </w:p>
          <w:p w14:paraId="5B0588D1" w14:textId="77777777" w:rsidR="00F177BC" w:rsidRDefault="00F177BC" w:rsidP="009A52CA">
            <w:pPr>
              <w:pStyle w:val="SIText"/>
            </w:pPr>
          </w:p>
          <w:p w14:paraId="47F10DBE" w14:textId="3C72F8D6" w:rsidR="00A772D9" w:rsidRPr="00856837" w:rsidRDefault="00B964FD" w:rsidP="009A52CA">
            <w:pPr>
              <w:pStyle w:val="SIText"/>
              <w:rPr>
                <w:color w:val="000000" w:themeColor="text1"/>
              </w:rPr>
            </w:pPr>
            <w:r>
              <w:t>Licens</w:t>
            </w:r>
            <w:r w:rsidR="00DF2B18" w:rsidRPr="00683244">
              <w:t xml:space="preserve">ing, legislative, regulatory or certification requirements may apply to this </w:t>
            </w:r>
            <w:bookmarkStart w:id="3" w:name="_Hlk482778287"/>
            <w:r w:rsidR="00590BCB">
              <w:t>qualification</w:t>
            </w:r>
            <w:r w:rsidR="00DF2B18" w:rsidRPr="00683244">
              <w:t>. Refer to your state or territory Controlling Body or Principal Rac</w:t>
            </w:r>
            <w:r>
              <w:t>ing Authority for current licenc</w:t>
            </w:r>
            <w:r w:rsidR="00DF2B18" w:rsidRPr="00683244">
              <w:t>e or registration requirements.</w:t>
            </w:r>
            <w:bookmarkEnd w:id="3"/>
          </w:p>
        </w:tc>
      </w:tr>
      <w:tr w:rsidR="00A772D9" w:rsidRPr="00963A46" w14:paraId="1A551604" w14:textId="77777777" w:rsidTr="3D85DFC5">
        <w:trPr>
          <w:gridBefore w:val="1"/>
          <w:gridAfter w:val="1"/>
          <w:wBefore w:w="57" w:type="pct"/>
          <w:wAfter w:w="57" w:type="pct"/>
          <w:trHeight w:val="629"/>
        </w:trPr>
        <w:tc>
          <w:tcPr>
            <w:tcW w:w="4885" w:type="pct"/>
            <w:gridSpan w:val="2"/>
            <w:shd w:val="clear" w:color="auto" w:fill="auto"/>
          </w:tcPr>
          <w:p w14:paraId="419D8A6E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3D48091" w14:textId="77777777" w:rsidR="001F28F9" w:rsidRPr="008908DE" w:rsidRDefault="00856837" w:rsidP="00FE7E3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A772D9" w:rsidRPr="00963A46" w14:paraId="43597CF6" w14:textId="77777777" w:rsidTr="3D85DFC5">
        <w:trPr>
          <w:gridBefore w:val="1"/>
          <w:gridAfter w:val="1"/>
          <w:wBefore w:w="57" w:type="pct"/>
          <w:wAfter w:w="57" w:type="pct"/>
          <w:trHeight w:val="389"/>
        </w:trPr>
        <w:tc>
          <w:tcPr>
            <w:tcW w:w="4885" w:type="pct"/>
            <w:gridSpan w:val="2"/>
            <w:shd w:val="clear" w:color="auto" w:fill="auto"/>
          </w:tcPr>
          <w:p w14:paraId="4D3A5B0A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2C36254" w14:textId="327CCD25" w:rsidR="001F28F9" w:rsidRPr="00AA1D1B" w:rsidRDefault="001F28F9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2CA0063C" w14:textId="0469C3D2" w:rsidR="001F28F9" w:rsidRPr="008962A0" w:rsidRDefault="00FE7E3B">
            <w:pPr>
              <w:pStyle w:val="SIBulletList1"/>
            </w:pPr>
            <w:r w:rsidRPr="008962A0">
              <w:t>1</w:t>
            </w:r>
            <w:r w:rsidR="007E47A9" w:rsidRPr="008962A0">
              <w:t>0</w:t>
            </w:r>
            <w:r w:rsidR="00B31354" w:rsidRPr="008962A0">
              <w:t xml:space="preserve"> </w:t>
            </w:r>
            <w:r w:rsidR="001F28F9" w:rsidRPr="008962A0">
              <w:t>units of competency:</w:t>
            </w:r>
          </w:p>
          <w:p w14:paraId="121BFDD9" w14:textId="77777777" w:rsidR="001F28F9" w:rsidRPr="000C490A" w:rsidRDefault="00FE7E3B" w:rsidP="009B509A">
            <w:pPr>
              <w:pStyle w:val="SIBulletList2"/>
            </w:pPr>
            <w:r>
              <w:t>7</w:t>
            </w:r>
            <w:r w:rsidR="001F28F9" w:rsidRPr="000C490A">
              <w:t xml:space="preserve"> core units plus</w:t>
            </w:r>
          </w:p>
          <w:p w14:paraId="56E61D56" w14:textId="16DC34DE" w:rsidR="001F28F9" w:rsidRDefault="007E47A9" w:rsidP="009B509A">
            <w:pPr>
              <w:pStyle w:val="SIBulletList2"/>
            </w:pPr>
            <w:r>
              <w:t>3</w:t>
            </w:r>
            <w:r w:rsidRPr="000C490A">
              <w:t xml:space="preserve"> </w:t>
            </w:r>
            <w:r w:rsidR="001F28F9" w:rsidRPr="000C490A">
              <w:t>elective units.</w:t>
            </w:r>
          </w:p>
          <w:p w14:paraId="55004C39" w14:textId="77777777" w:rsidR="001F28F9" w:rsidRDefault="001F28F9" w:rsidP="001F28F9">
            <w:pPr>
              <w:pStyle w:val="SIText"/>
            </w:pPr>
          </w:p>
          <w:p w14:paraId="07791AB3" w14:textId="596A63EF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B964FD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C01FF65" w14:textId="77777777" w:rsidR="00856837" w:rsidRPr="000C490A" w:rsidRDefault="00856837">
            <w:pPr>
              <w:pStyle w:val="SIBulletList1"/>
            </w:pPr>
            <w:r w:rsidRPr="000C490A">
              <w:t xml:space="preserve">at least </w:t>
            </w:r>
            <w:r w:rsidR="00B31354">
              <w:t>2</w:t>
            </w:r>
            <w:r w:rsidRPr="000C490A">
              <w:t xml:space="preserve"> from the electives listed below</w:t>
            </w:r>
          </w:p>
          <w:p w14:paraId="0664F51B" w14:textId="2462B4B8" w:rsidR="00E438C3" w:rsidRDefault="00894FBB" w:rsidP="00DE600F">
            <w:pPr>
              <w:pStyle w:val="SIBulletList1"/>
            </w:pPr>
            <w:r w:rsidRPr="000C490A">
              <w:t xml:space="preserve">up to </w:t>
            </w:r>
            <w:r w:rsidR="008E3D19">
              <w:t>1</w:t>
            </w:r>
            <w:r w:rsidR="008E3D19" w:rsidRPr="000C490A">
              <w:t xml:space="preserve"> </w:t>
            </w:r>
            <w:r w:rsidRPr="000C490A">
              <w:t xml:space="preserve">from </w:t>
            </w:r>
            <w:r w:rsidR="002060D0">
              <w:t xml:space="preserve">the </w:t>
            </w:r>
            <w:r w:rsidR="002060D0" w:rsidRPr="0080047F">
              <w:rPr>
                <w:i/>
              </w:rPr>
              <w:t xml:space="preserve">RGR </w:t>
            </w:r>
            <w:r w:rsidR="0080047F" w:rsidRPr="0080047F">
              <w:rPr>
                <w:i/>
              </w:rPr>
              <w:t>Racing Training Package</w:t>
            </w:r>
            <w:r w:rsidR="0080047F">
              <w:t xml:space="preserve"> </w:t>
            </w:r>
            <w:r w:rsidR="002060D0">
              <w:t xml:space="preserve">or </w:t>
            </w:r>
            <w:r w:rsidRPr="000C490A">
              <w:t>any currently endorsed Training Package or accredited course.</w:t>
            </w:r>
          </w:p>
          <w:p w14:paraId="6A1BB0C6" w14:textId="77777777" w:rsidR="00A772D9" w:rsidRDefault="00A772D9" w:rsidP="00CA303F">
            <w:pPr>
              <w:pStyle w:val="SIText"/>
            </w:pPr>
          </w:p>
        </w:tc>
      </w:tr>
      <w:tr w:rsidR="00E438C3" w:rsidRPr="00963A46" w14:paraId="140D7668" w14:textId="77777777" w:rsidTr="3D85DFC5">
        <w:trPr>
          <w:gridBefore w:val="1"/>
          <w:gridAfter w:val="1"/>
          <w:wBefore w:w="57" w:type="pct"/>
          <w:wAfter w:w="57" w:type="pct"/>
          <w:trHeight w:val="2483"/>
        </w:trPr>
        <w:tc>
          <w:tcPr>
            <w:tcW w:w="4885" w:type="pct"/>
            <w:gridSpan w:val="2"/>
            <w:shd w:val="clear" w:color="auto" w:fill="auto"/>
          </w:tcPr>
          <w:p w14:paraId="5B1BCBD2" w14:textId="4C223AA5" w:rsidR="008E7B69" w:rsidRDefault="008E7B69" w:rsidP="00856837">
            <w:pPr>
              <w:pStyle w:val="SITextHeading2"/>
            </w:pPr>
            <w:r w:rsidRPr="002A5F0D">
              <w:t>Core Units</w:t>
            </w:r>
          </w:p>
          <w:p w14:paraId="5830A8B4" w14:textId="3D7EFC0D" w:rsidR="006F134C" w:rsidRPr="006F134C" w:rsidRDefault="006F134C" w:rsidP="006F134C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F53D82B" w14:textId="77777777" w:rsidR="00AC752D" w:rsidRPr="002A5F0D" w:rsidRDefault="00AC752D" w:rsidP="00AC752D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61"/>
              <w:gridCol w:w="6278"/>
            </w:tblGrid>
            <w:tr w:rsidR="003563DC" w:rsidRPr="002A5F0D" w14:paraId="2A307AF5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54672B0D" w14:textId="0FB805F9" w:rsidR="003563DC" w:rsidRPr="002A5F0D" w:rsidRDefault="00596F0C" w:rsidP="003563DC">
                  <w:pPr>
                    <w:pStyle w:val="SIText"/>
                  </w:pPr>
                  <w:r w:rsidRPr="002A5F0D">
                    <w:t>ACMGAS202</w:t>
                  </w:r>
                </w:p>
              </w:tc>
              <w:tc>
                <w:tcPr>
                  <w:tcW w:w="6278" w:type="dxa"/>
                  <w:vAlign w:val="center"/>
                </w:tcPr>
                <w:p w14:paraId="14EB83EB" w14:textId="77777777" w:rsidR="003563DC" w:rsidRPr="002A5F0D" w:rsidRDefault="003563DC" w:rsidP="003563DC">
                  <w:pPr>
                    <w:pStyle w:val="SIText"/>
                  </w:pPr>
                  <w:r w:rsidRPr="002A5F0D">
                    <w:t>Participate in workplace communications</w:t>
                  </w:r>
                </w:p>
              </w:tc>
            </w:tr>
            <w:tr w:rsidR="003563DC" w:rsidRPr="002A5F0D" w14:paraId="10FF7A30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20E9BF67" w14:textId="77777777" w:rsidR="003563DC" w:rsidRPr="002A5F0D" w:rsidRDefault="003563DC" w:rsidP="003563DC">
                  <w:pPr>
                    <w:pStyle w:val="SIText"/>
                  </w:pPr>
                  <w:r w:rsidRPr="002A5F0D">
                    <w:t>ACMWHS201</w:t>
                  </w:r>
                </w:p>
              </w:tc>
              <w:tc>
                <w:tcPr>
                  <w:tcW w:w="6278" w:type="dxa"/>
                  <w:vAlign w:val="center"/>
                </w:tcPr>
                <w:p w14:paraId="4260A750" w14:textId="77CC4358" w:rsidR="003563DC" w:rsidRPr="002A5F0D" w:rsidRDefault="003563DC" w:rsidP="008F34AB">
                  <w:pPr>
                    <w:pStyle w:val="SIText"/>
                  </w:pPr>
                  <w:r w:rsidRPr="002A5F0D">
                    <w:t>Participate in work</w:t>
                  </w:r>
                  <w:r w:rsidR="00C91EAD">
                    <w:t>place</w:t>
                  </w:r>
                  <w:r w:rsidR="008F34AB" w:rsidRPr="002A5F0D">
                    <w:t xml:space="preserve"> </w:t>
                  </w:r>
                  <w:r w:rsidRPr="002A5F0D">
                    <w:t>health and safety processes</w:t>
                  </w:r>
                </w:p>
              </w:tc>
            </w:tr>
            <w:tr w:rsidR="00DE600F" w:rsidRPr="002A5F0D" w14:paraId="58D3990D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388FD9DF" w14:textId="0B738019" w:rsidR="00DE600F" w:rsidRPr="002A5F0D" w:rsidRDefault="00DE600F" w:rsidP="00DE600F">
                  <w:pPr>
                    <w:pStyle w:val="SIText"/>
                  </w:pPr>
                  <w:r w:rsidRPr="002A5F0D">
                    <w:t>RGRPSG201</w:t>
                  </w:r>
                </w:p>
              </w:tc>
              <w:tc>
                <w:tcPr>
                  <w:tcW w:w="6278" w:type="dxa"/>
                  <w:vAlign w:val="center"/>
                </w:tcPr>
                <w:p w14:paraId="01A60327" w14:textId="6905FADF" w:rsidR="00DE600F" w:rsidRPr="002A5F0D" w:rsidRDefault="00DE600F" w:rsidP="00DE600F">
                  <w:pPr>
                    <w:pStyle w:val="SIText"/>
                  </w:pPr>
                  <w:r w:rsidRPr="002A5F0D">
                    <w:t>Handle greyhounds</w:t>
                  </w:r>
                </w:p>
              </w:tc>
            </w:tr>
            <w:tr w:rsidR="00A3490F" w:rsidRPr="002A5F0D" w14:paraId="775E2584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2D2DFEE7" w14:textId="5151B160" w:rsidR="00A3490F" w:rsidRPr="002A5F0D" w:rsidRDefault="00A3490F" w:rsidP="00A3490F">
                  <w:pPr>
                    <w:pStyle w:val="SIText"/>
                  </w:pPr>
                  <w:r w:rsidRPr="002A5F0D">
                    <w:t>RGRPSG203</w:t>
                  </w:r>
                </w:p>
              </w:tc>
              <w:tc>
                <w:tcPr>
                  <w:tcW w:w="6278" w:type="dxa"/>
                  <w:vAlign w:val="center"/>
                </w:tcPr>
                <w:p w14:paraId="5898C22D" w14:textId="0C87E2CE" w:rsidR="00A3490F" w:rsidRPr="002A5F0D" w:rsidRDefault="00A64D64" w:rsidP="00A3490F">
                  <w:pPr>
                    <w:pStyle w:val="SIText"/>
                  </w:pPr>
                  <w:r>
                    <w:rPr>
                      <w:rFonts w:eastAsia="Calibri,Times New Roman"/>
                    </w:rPr>
                    <w:t xml:space="preserve">Promote and enhance </w:t>
                  </w:r>
                  <w:r w:rsidR="00A3490F" w:rsidRPr="002A5F0D">
                    <w:t>greyhound behaviour</w:t>
                  </w:r>
                </w:p>
              </w:tc>
            </w:tr>
            <w:tr w:rsidR="00DE600F" w:rsidRPr="002A5F0D" w14:paraId="5A57F83A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33FF39E9" w14:textId="4B460A20" w:rsidR="00DE600F" w:rsidRPr="002A5F0D" w:rsidRDefault="00DE600F" w:rsidP="00DE600F">
                  <w:pPr>
                    <w:pStyle w:val="SIText"/>
                  </w:pPr>
                  <w:r w:rsidRPr="002A5F0D">
                    <w:t>RGRPSG204</w:t>
                  </w:r>
                  <w:r w:rsidR="00F05A12" w:rsidRPr="002A5F0D">
                    <w:t>*</w:t>
                  </w:r>
                </w:p>
              </w:tc>
              <w:tc>
                <w:tcPr>
                  <w:tcW w:w="6278" w:type="dxa"/>
                  <w:vAlign w:val="center"/>
                </w:tcPr>
                <w:p w14:paraId="615D7B81" w14:textId="6930468A" w:rsidR="00DE600F" w:rsidRPr="002A5F0D" w:rsidRDefault="00DE600F" w:rsidP="00DE600F">
                  <w:pPr>
                    <w:pStyle w:val="SIText"/>
                  </w:pPr>
                  <w:r w:rsidRPr="002A5F0D">
                    <w:t xml:space="preserve">Attend greyhounds during </w:t>
                  </w:r>
                  <w:r w:rsidR="0039630F">
                    <w:t xml:space="preserve">and after </w:t>
                  </w:r>
                  <w:r w:rsidRPr="002A5F0D">
                    <w:t>exercise routines</w:t>
                  </w:r>
                </w:p>
              </w:tc>
            </w:tr>
            <w:tr w:rsidR="00DE600F" w:rsidRPr="002A5F0D" w14:paraId="79FC17F7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7BDAA647" w14:textId="20D75CE6" w:rsidR="00DE600F" w:rsidRPr="002A5F0D" w:rsidRDefault="00DE600F" w:rsidP="00DE600F">
                  <w:pPr>
                    <w:pStyle w:val="SIText"/>
                  </w:pPr>
                  <w:r w:rsidRPr="002A5F0D">
                    <w:t>RGRPSG2</w:t>
                  </w:r>
                  <w:r w:rsidR="008F34AB" w:rsidRPr="002A5F0D">
                    <w:t>07</w:t>
                  </w:r>
                </w:p>
              </w:tc>
              <w:tc>
                <w:tcPr>
                  <w:tcW w:w="6278" w:type="dxa"/>
                  <w:vAlign w:val="center"/>
                </w:tcPr>
                <w:p w14:paraId="0E29F080" w14:textId="2EB852E1" w:rsidR="00DE600F" w:rsidRPr="002A5F0D" w:rsidRDefault="3D85DFC5" w:rsidP="00DE600F">
                  <w:pPr>
                    <w:pStyle w:val="SIText"/>
                  </w:pPr>
                  <w:r>
                    <w:t>Demonstrate greyhound racing industry integrity and ethical practice</w:t>
                  </w:r>
                </w:p>
              </w:tc>
            </w:tr>
            <w:tr w:rsidR="00DE600F" w:rsidRPr="002A5F0D" w14:paraId="3711B572" w14:textId="77777777" w:rsidTr="3D85DFC5">
              <w:trPr>
                <w:trHeight w:val="110"/>
              </w:trPr>
              <w:tc>
                <w:tcPr>
                  <w:tcW w:w="1961" w:type="dxa"/>
                  <w:vAlign w:val="center"/>
                </w:tcPr>
                <w:p w14:paraId="57306B25" w14:textId="3C9E2752" w:rsidR="00DE600F" w:rsidRPr="002A5F0D" w:rsidRDefault="00DE600F" w:rsidP="00DE600F">
                  <w:pPr>
                    <w:pStyle w:val="SIText"/>
                  </w:pPr>
                  <w:r w:rsidRPr="002A5F0D">
                    <w:t>RGRPSG2</w:t>
                  </w:r>
                  <w:r w:rsidR="008F34AB" w:rsidRPr="002A5F0D">
                    <w:t>08</w:t>
                  </w:r>
                  <w:r w:rsidR="00217A0C" w:rsidRPr="002A5F0D">
                    <w:t>*</w:t>
                  </w:r>
                </w:p>
              </w:tc>
              <w:tc>
                <w:tcPr>
                  <w:tcW w:w="6278" w:type="dxa"/>
                  <w:vAlign w:val="center"/>
                </w:tcPr>
                <w:p w14:paraId="778B5390" w14:textId="6ACAA6DA" w:rsidR="00DE600F" w:rsidRPr="002A5F0D" w:rsidRDefault="00DE600F" w:rsidP="00DE600F">
                  <w:pPr>
                    <w:pStyle w:val="SIText"/>
                  </w:pPr>
                  <w:r w:rsidRPr="002A5F0D">
                    <w:t>Promote and enhance greyhound health and welfare</w:t>
                  </w:r>
                </w:p>
              </w:tc>
            </w:tr>
          </w:tbl>
          <w:p w14:paraId="737614EB" w14:textId="7514943F" w:rsidR="005A7373" w:rsidRPr="002A5F0D" w:rsidRDefault="005A7373" w:rsidP="005A7373">
            <w:pPr>
              <w:rPr>
                <w:lang w:eastAsia="en-US"/>
              </w:rPr>
            </w:pPr>
          </w:p>
        </w:tc>
      </w:tr>
      <w:tr w:rsidR="005C7EA8" w:rsidRPr="00963A46" w14:paraId="15BDFECB" w14:textId="77777777" w:rsidTr="3D85DFC5">
        <w:trPr>
          <w:gridBefore w:val="1"/>
          <w:gridAfter w:val="1"/>
          <w:wBefore w:w="57" w:type="pct"/>
          <w:wAfter w:w="57" w:type="pct"/>
          <w:trHeight w:val="1398"/>
        </w:trPr>
        <w:tc>
          <w:tcPr>
            <w:tcW w:w="4885" w:type="pct"/>
            <w:gridSpan w:val="2"/>
            <w:shd w:val="clear" w:color="auto" w:fill="auto"/>
          </w:tcPr>
          <w:p w14:paraId="615E4F93" w14:textId="6FB1673E" w:rsidR="00894FBB" w:rsidRPr="002A5F0D" w:rsidRDefault="00894FBB" w:rsidP="009D5AC5">
            <w:pPr>
              <w:pStyle w:val="SITextHeading2"/>
            </w:pPr>
            <w:r w:rsidRPr="002A5F0D">
              <w:t>Elective Units</w:t>
            </w:r>
          </w:p>
          <w:p w14:paraId="7ADD24DD" w14:textId="77777777" w:rsidR="00767DA6" w:rsidRPr="006F134C" w:rsidRDefault="00767DA6" w:rsidP="00767DA6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3532332" w14:textId="5F2CDE87" w:rsidR="00545407" w:rsidRPr="002A5F0D" w:rsidRDefault="00545407" w:rsidP="00AC752D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6300"/>
            </w:tblGrid>
            <w:tr w:rsidR="00CE6B58" w:rsidRPr="002A5F0D" w14:paraId="2F32F64A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7A1FB342" w14:textId="158BE614" w:rsidR="00CE6B58" w:rsidRPr="002A5F0D" w:rsidRDefault="00596F0C" w:rsidP="00CE6B58">
                  <w:pPr>
                    <w:pStyle w:val="SIText"/>
                  </w:pPr>
                  <w:r w:rsidRPr="002A5F0D">
                    <w:t>AC</w:t>
                  </w:r>
                  <w:r w:rsidR="00CE6B58" w:rsidRPr="002A5F0D">
                    <w:t>MGAS304</w:t>
                  </w:r>
                </w:p>
              </w:tc>
              <w:tc>
                <w:tcPr>
                  <w:tcW w:w="6300" w:type="dxa"/>
                </w:tcPr>
                <w:p w14:paraId="2D2CEAA8" w14:textId="78D6CBD8" w:rsidR="00CE6B58" w:rsidRPr="002A5F0D" w:rsidRDefault="00CE6B58" w:rsidP="00CE6B58">
                  <w:pPr>
                    <w:pStyle w:val="SIText"/>
                  </w:pPr>
                  <w:r w:rsidRPr="002A5F0D">
                    <w:t>Carry out simple breeding procedures</w:t>
                  </w:r>
                </w:p>
              </w:tc>
            </w:tr>
            <w:tr w:rsidR="00CE6B58" w:rsidRPr="002A5F0D" w14:paraId="0F334748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4D12D7F0" w14:textId="36EAB13C" w:rsidR="00CE6B58" w:rsidRPr="002A5F0D" w:rsidRDefault="00CE6B58" w:rsidP="00CE6B58">
                  <w:pPr>
                    <w:pStyle w:val="SIText"/>
                  </w:pPr>
                  <w:r w:rsidRPr="002A5F0D">
                    <w:t>HLTAID003</w:t>
                  </w:r>
                </w:p>
              </w:tc>
              <w:tc>
                <w:tcPr>
                  <w:tcW w:w="6300" w:type="dxa"/>
                </w:tcPr>
                <w:p w14:paraId="66F2E475" w14:textId="024D6607" w:rsidR="00CE6B58" w:rsidRPr="002A5F0D" w:rsidRDefault="00CE6B58" w:rsidP="008F34AB">
                  <w:pPr>
                    <w:pStyle w:val="SIText"/>
                  </w:pPr>
                  <w:r w:rsidRPr="002A5F0D">
                    <w:t xml:space="preserve">Provide </w:t>
                  </w:r>
                  <w:r w:rsidR="008F34AB" w:rsidRPr="002A5F0D">
                    <w:t>f</w:t>
                  </w:r>
                  <w:r w:rsidRPr="002A5F0D">
                    <w:t xml:space="preserve">irst </w:t>
                  </w:r>
                  <w:r w:rsidR="008F34AB" w:rsidRPr="002A5F0D">
                    <w:t>a</w:t>
                  </w:r>
                  <w:r w:rsidRPr="002A5F0D">
                    <w:t>id</w:t>
                  </w:r>
                </w:p>
              </w:tc>
            </w:tr>
            <w:tr w:rsidR="00CE6B58" w:rsidRPr="002A5F0D" w14:paraId="32F9EDAC" w14:textId="77777777" w:rsidTr="009D5AC5">
              <w:trPr>
                <w:trHeight w:val="123"/>
              </w:trPr>
              <w:tc>
                <w:tcPr>
                  <w:tcW w:w="1952" w:type="dxa"/>
                  <w:vAlign w:val="center"/>
                </w:tcPr>
                <w:p w14:paraId="511F44C1" w14:textId="0278CBF2" w:rsidR="00CE6B58" w:rsidRPr="002A5F0D" w:rsidRDefault="00CE6B58" w:rsidP="00CE6B58">
                  <w:pPr>
                    <w:pStyle w:val="SIText"/>
                  </w:pPr>
                  <w:r w:rsidRPr="002A5F0D">
                    <w:t>RGRPSG202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  <w:vAlign w:val="center"/>
                </w:tcPr>
                <w:p w14:paraId="379D9214" w14:textId="635721A4" w:rsidR="00CE6B58" w:rsidRPr="002A5F0D" w:rsidRDefault="00CE6B58" w:rsidP="00CE6B58">
                  <w:pPr>
                    <w:pStyle w:val="SIText"/>
                  </w:pPr>
                  <w:r w:rsidRPr="002A5F0D">
                    <w:t>Transport greyhounds</w:t>
                  </w:r>
                </w:p>
              </w:tc>
            </w:tr>
            <w:tr w:rsidR="00CE6B58" w:rsidRPr="002A5F0D" w14:paraId="37954B07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584E209B" w14:textId="26D49845" w:rsidR="00CE6B58" w:rsidRPr="002A5F0D" w:rsidRDefault="00CE6B58" w:rsidP="00CE6B58">
                  <w:pPr>
                    <w:pStyle w:val="SIText"/>
                  </w:pPr>
                  <w:r w:rsidRPr="002A5F0D">
                    <w:t>RGRPSG205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</w:tcPr>
                <w:p w14:paraId="4845C4A2" w14:textId="6F0FCEBC" w:rsidR="00CE6B58" w:rsidRPr="002A5F0D" w:rsidRDefault="00CE6B58" w:rsidP="00CE6B58">
                  <w:pPr>
                    <w:pStyle w:val="SIText"/>
                  </w:pPr>
                  <w:r w:rsidRPr="002A5F0D">
                    <w:t>Attend greyhounds at race meetings</w:t>
                  </w:r>
                </w:p>
              </w:tc>
            </w:tr>
            <w:tr w:rsidR="00CE6B58" w:rsidRPr="002A5F0D" w14:paraId="581D7687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3A8AD4AD" w14:textId="195E98D0" w:rsidR="00CE6B58" w:rsidRPr="002A5F0D" w:rsidRDefault="00CE6B58" w:rsidP="00CE6B58">
                  <w:pPr>
                    <w:pStyle w:val="SIText"/>
                  </w:pPr>
                  <w:r w:rsidRPr="002A5F0D">
                    <w:t>RGRPSG206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</w:tcPr>
                <w:p w14:paraId="7B0DB674" w14:textId="024498ED" w:rsidR="00CE6B58" w:rsidRPr="002A5F0D" w:rsidRDefault="00CE6B58" w:rsidP="00CE6B58">
                  <w:pPr>
                    <w:pStyle w:val="SIText"/>
                  </w:pPr>
                  <w:r w:rsidRPr="002A5F0D">
                    <w:t>Catch and control greyhounds</w:t>
                  </w:r>
                </w:p>
              </w:tc>
            </w:tr>
            <w:tr w:rsidR="00CE6B58" w:rsidRPr="002A5F0D" w14:paraId="52C4EFB7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391FA23F" w14:textId="0607E760" w:rsidR="00CE6B58" w:rsidRPr="002A5F0D" w:rsidRDefault="00CE6B58" w:rsidP="008F34AB">
                  <w:pPr>
                    <w:pStyle w:val="SIText"/>
                  </w:pPr>
                  <w:r w:rsidRPr="002A5F0D">
                    <w:t>RGRPSG2</w:t>
                  </w:r>
                  <w:r w:rsidR="008F34AB" w:rsidRPr="002A5F0D">
                    <w:t>09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</w:tcPr>
                <w:p w14:paraId="0DA01EA9" w14:textId="20B27A4E" w:rsidR="00CE6B58" w:rsidRPr="002A5F0D" w:rsidRDefault="00CE6B58" w:rsidP="00CE6B58">
                  <w:pPr>
                    <w:pStyle w:val="SIText"/>
                  </w:pPr>
                  <w:r w:rsidRPr="002A5F0D">
                    <w:t>Ethically rehome a greyhound</w:t>
                  </w:r>
                </w:p>
              </w:tc>
            </w:tr>
            <w:tr w:rsidR="00CE6B58" w:rsidRPr="002A5F0D" w14:paraId="7A34FBA8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682D33C4" w14:textId="0667CFEE" w:rsidR="00CE6B58" w:rsidRPr="002A5F0D" w:rsidRDefault="00CE6B58" w:rsidP="00CE6B58">
                  <w:pPr>
                    <w:pStyle w:val="SIText"/>
                  </w:pPr>
                  <w:r w:rsidRPr="002A5F0D">
                    <w:t>RGRPSG302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</w:tcPr>
                <w:p w14:paraId="2927E2D0" w14:textId="479D6A62" w:rsidR="00CE6B58" w:rsidRPr="002A5F0D" w:rsidRDefault="00CE6B58" w:rsidP="008F34AB">
                  <w:pPr>
                    <w:pStyle w:val="SIText"/>
                  </w:pPr>
                  <w:r w:rsidRPr="002A5F0D">
                    <w:t xml:space="preserve">Assess health and provide </w:t>
                  </w:r>
                  <w:r w:rsidR="008F34AB" w:rsidRPr="002A5F0D">
                    <w:t>f</w:t>
                  </w:r>
                  <w:r w:rsidRPr="002A5F0D">
                    <w:t xml:space="preserve">irst </w:t>
                  </w:r>
                  <w:r w:rsidR="008F34AB" w:rsidRPr="002A5F0D">
                    <w:t>a</w:t>
                  </w:r>
                  <w:r w:rsidRPr="002A5F0D">
                    <w:t>id for greyhounds</w:t>
                  </w:r>
                </w:p>
              </w:tc>
            </w:tr>
            <w:tr w:rsidR="00CE6B58" w:rsidRPr="002A5F0D" w14:paraId="4A75BFC3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5DA761C7" w14:textId="673CEE92" w:rsidR="00CE6B58" w:rsidRPr="002A5F0D" w:rsidRDefault="00CE6B58" w:rsidP="00CE6B58">
                  <w:pPr>
                    <w:pStyle w:val="SIText"/>
                  </w:pPr>
                  <w:r w:rsidRPr="002A5F0D">
                    <w:t>RGRPSG303</w:t>
                  </w:r>
                  <w:r w:rsidR="00F05A12" w:rsidRPr="002A5F0D">
                    <w:t>*</w:t>
                  </w:r>
                </w:p>
              </w:tc>
              <w:tc>
                <w:tcPr>
                  <w:tcW w:w="6300" w:type="dxa"/>
                </w:tcPr>
                <w:p w14:paraId="795EF1F8" w14:textId="6B3EC0A2" w:rsidR="00CE6B58" w:rsidRPr="002A5F0D" w:rsidRDefault="00683244" w:rsidP="00CE6B58">
                  <w:pPr>
                    <w:pStyle w:val="SIText"/>
                  </w:pPr>
                  <w:r w:rsidRPr="002A5F0D">
                    <w:t>Meet nutritional needs of greyhounds</w:t>
                  </w:r>
                </w:p>
              </w:tc>
            </w:tr>
            <w:tr w:rsidR="00CE6B58" w:rsidRPr="002A5F0D" w14:paraId="5A0096FF" w14:textId="77777777" w:rsidTr="009D5AC5">
              <w:trPr>
                <w:trHeight w:val="123"/>
              </w:trPr>
              <w:tc>
                <w:tcPr>
                  <w:tcW w:w="1952" w:type="dxa"/>
                </w:tcPr>
                <w:p w14:paraId="224A81AB" w14:textId="59D4536C" w:rsidR="00CE6B58" w:rsidRPr="002A5F0D" w:rsidRDefault="00CE6B58" w:rsidP="00CE6B58">
                  <w:pPr>
                    <w:pStyle w:val="SIText"/>
                  </w:pPr>
                  <w:r w:rsidRPr="002A5F0D">
                    <w:t>RGRPSG304</w:t>
                  </w:r>
                </w:p>
              </w:tc>
              <w:tc>
                <w:tcPr>
                  <w:tcW w:w="6300" w:type="dxa"/>
                </w:tcPr>
                <w:p w14:paraId="1F5D5131" w14:textId="0DD6725B" w:rsidR="00CE6B58" w:rsidRPr="002A5F0D" w:rsidRDefault="00CE6B58" w:rsidP="00CE6B58">
                  <w:pPr>
                    <w:pStyle w:val="SIText"/>
                  </w:pPr>
                  <w:r w:rsidRPr="002A5F0D">
                    <w:t xml:space="preserve">Participate in greyhound </w:t>
                  </w:r>
                  <w:r w:rsidR="00590BCB" w:rsidRPr="002A5F0D">
                    <w:t xml:space="preserve">racing </w:t>
                  </w:r>
                  <w:r w:rsidRPr="002A5F0D">
                    <w:t>inquiries and appeals</w:t>
                  </w:r>
                </w:p>
              </w:tc>
            </w:tr>
          </w:tbl>
          <w:p w14:paraId="44DECE6D" w14:textId="77777777" w:rsidR="00545407" w:rsidRPr="002A5F0D" w:rsidRDefault="00545407" w:rsidP="00B31354">
            <w:pPr>
              <w:rPr>
                <w:sz w:val="20"/>
                <w:szCs w:val="20"/>
                <w:lang w:eastAsia="en-US"/>
              </w:rPr>
            </w:pPr>
          </w:p>
          <w:p w14:paraId="63AD9870" w14:textId="6CA9B056" w:rsidR="00545407" w:rsidRPr="002A5F0D" w:rsidRDefault="00545407" w:rsidP="00B31354">
            <w:pPr>
              <w:rPr>
                <w:sz w:val="20"/>
                <w:szCs w:val="20"/>
                <w:lang w:eastAsia="en-US"/>
              </w:rPr>
            </w:pPr>
          </w:p>
        </w:tc>
      </w:tr>
      <w:tr w:rsidR="005A7373" w:rsidRPr="00963A46" w14:paraId="14B284A6" w14:textId="77777777" w:rsidTr="3D85DFC5">
        <w:trPr>
          <w:trHeight w:val="3675"/>
        </w:trPr>
        <w:tc>
          <w:tcPr>
            <w:tcW w:w="5000" w:type="pct"/>
            <w:gridSpan w:val="4"/>
            <w:shd w:val="clear" w:color="auto" w:fill="auto"/>
          </w:tcPr>
          <w:p w14:paraId="6209F5FA" w14:textId="23DAE73B" w:rsidR="005A7373" w:rsidRPr="004D2710" w:rsidRDefault="005A7373" w:rsidP="00EA4380">
            <w:pPr>
              <w:pStyle w:val="SITextHeading2"/>
              <w:rPr>
                <w:b w:val="0"/>
              </w:rPr>
            </w:pPr>
            <w:r w:rsidRPr="004D2710">
              <w:lastRenderedPageBreak/>
              <w:t xml:space="preserve">Prerequisite </w:t>
            </w:r>
            <w:r w:rsidR="00304C13">
              <w:t>R</w:t>
            </w:r>
            <w:r w:rsidRPr="004D2710">
              <w:t>equirements</w:t>
            </w:r>
          </w:p>
          <w:p w14:paraId="26B358C5" w14:textId="77777777" w:rsidR="005A7373" w:rsidRDefault="005A7373" w:rsidP="00EA4380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65"/>
              <w:gridCol w:w="3710"/>
            </w:tblGrid>
            <w:tr w:rsidR="005A7373" w14:paraId="199F187E" w14:textId="77777777" w:rsidTr="00F05A12"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6147AC" w14:textId="77777777" w:rsidR="005A7373" w:rsidRPr="004D2710" w:rsidRDefault="005A7373" w:rsidP="00EA438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75D9D" w14:textId="77777777" w:rsidR="005A7373" w:rsidRPr="004D2710" w:rsidRDefault="005A7373" w:rsidP="00EA438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2A5F0D" w14:paraId="4E4FF44B" w14:textId="77777777" w:rsidTr="00F05A12"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90740" w14:textId="07F2B1D7" w:rsidR="002A5F0D" w:rsidRPr="004D2710" w:rsidRDefault="002A5F0D" w:rsidP="002A5F0D">
                  <w:pPr>
                    <w:pStyle w:val="SIText"/>
                  </w:pPr>
                  <w:r w:rsidRPr="003563DC">
                    <w:t>RGRPSG20</w:t>
                  </w:r>
                  <w:r>
                    <w:t>2 Transport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7F99E" w14:textId="049D2DF2" w:rsidR="002A5F0D" w:rsidRPr="004D2710" w:rsidRDefault="002A5F0D" w:rsidP="002A5F0D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5A7373" w14:paraId="34F5FB4A" w14:textId="77777777" w:rsidTr="009D5AC5">
              <w:trPr>
                <w:trHeight w:val="21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6D71E" w14:textId="7EFF0350" w:rsidR="005A7373" w:rsidRPr="00D30BC5" w:rsidRDefault="00F05A12" w:rsidP="00EA4380">
                  <w:pPr>
                    <w:pStyle w:val="SIText"/>
                  </w:pPr>
                  <w:r w:rsidRPr="003563DC">
                    <w:t>RGRPSG204</w:t>
                  </w:r>
                  <w:r w:rsidR="00217A0C">
                    <w:t xml:space="preserve"> </w:t>
                  </w:r>
                  <w:r w:rsidRPr="003563DC">
                    <w:t xml:space="preserve">Attend greyhounds during </w:t>
                  </w:r>
                  <w:r w:rsidR="0039630F">
                    <w:t xml:space="preserve">and after </w:t>
                  </w:r>
                  <w:r w:rsidRPr="003563DC">
                    <w:t>exercise routines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99716" w14:textId="5D81725F" w:rsidR="005A7373" w:rsidRPr="00D30BC5" w:rsidRDefault="00F05A12" w:rsidP="00EA4380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F05A12" w14:paraId="069B78E8" w14:textId="77777777" w:rsidTr="008F7A25">
              <w:trPr>
                <w:trHeight w:val="27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00269" w14:textId="36A27B4F" w:rsidR="00F05A12" w:rsidRPr="00D30BC5" w:rsidRDefault="008F7A25" w:rsidP="00F05A12">
                  <w:pPr>
                    <w:pStyle w:val="SIText"/>
                  </w:pPr>
                  <w:r>
                    <w:t>RGRPSG205 Attend greyhounds at race meetings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94652" w14:textId="4A0D9D7F" w:rsidR="00F05A12" w:rsidRPr="003563DC" w:rsidRDefault="00F05A12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F05A12" w14:paraId="48A6D1CE" w14:textId="77777777" w:rsidTr="008F7A25">
              <w:trPr>
                <w:trHeight w:val="281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7053C" w14:textId="2571953B" w:rsidR="00F05A12" w:rsidRPr="00D30BC5" w:rsidRDefault="008F7A25" w:rsidP="00F05A12">
                  <w:pPr>
                    <w:pStyle w:val="SIText"/>
                  </w:pPr>
                  <w:r>
                    <w:t>RGRPSG206 Catch and control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0B4DA" w14:textId="075FFC10" w:rsidR="00F05A12" w:rsidRPr="003563DC" w:rsidRDefault="00F05A12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217A0C" w14:paraId="5311F94E" w14:textId="77777777" w:rsidTr="008F7A25">
              <w:trPr>
                <w:trHeight w:val="281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5C191" w14:textId="2E2135EC" w:rsidR="00217A0C" w:rsidRDefault="00217A0C" w:rsidP="008F34AB">
                  <w:pPr>
                    <w:pStyle w:val="SIText"/>
                  </w:pPr>
                  <w:r>
                    <w:t>RGRPSG2</w:t>
                  </w:r>
                  <w:r w:rsidR="008F34AB">
                    <w:t>08</w:t>
                  </w:r>
                  <w:r>
                    <w:t xml:space="preserve"> Promote and enhance</w:t>
                  </w:r>
                  <w:r w:rsidRPr="003563DC">
                    <w:t xml:space="preserve"> greyhound health and welfare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FB93B" w14:textId="1E148F9F" w:rsidR="00217A0C" w:rsidRPr="003563DC" w:rsidRDefault="00217A0C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F05A12" w14:paraId="1165D029" w14:textId="77777777" w:rsidTr="008F7A25">
              <w:trPr>
                <w:trHeight w:val="25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E2A8" w14:textId="02AB1F5F" w:rsidR="00F05A12" w:rsidRPr="00D30BC5" w:rsidRDefault="008F7A25" w:rsidP="002A5F0D">
                  <w:pPr>
                    <w:pStyle w:val="SIText"/>
                  </w:pPr>
                  <w:r>
                    <w:t>RGRPSG2</w:t>
                  </w:r>
                  <w:r w:rsidR="002A5F0D">
                    <w:t>09</w:t>
                  </w:r>
                  <w:r>
                    <w:t xml:space="preserve"> Ethically rehome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4030D" w14:textId="0855AD02" w:rsidR="00F05A12" w:rsidRPr="003563DC" w:rsidRDefault="00F05A12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F05A12" w14:paraId="08E24ED2" w14:textId="77777777" w:rsidTr="008F7A25">
              <w:trPr>
                <w:trHeight w:val="55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64EF1" w14:textId="77FC644B" w:rsidR="00F05A12" w:rsidRPr="00D30BC5" w:rsidRDefault="008F7A25" w:rsidP="002A5F0D">
                  <w:pPr>
                    <w:pStyle w:val="SIText"/>
                  </w:pPr>
                  <w:r>
                    <w:t xml:space="preserve">RGRPSG302 Assess health and provide </w:t>
                  </w:r>
                  <w:r w:rsidR="002A5F0D">
                    <w:t>f</w:t>
                  </w:r>
                  <w:r>
                    <w:t xml:space="preserve">irst </w:t>
                  </w:r>
                  <w:r w:rsidR="002A5F0D">
                    <w:t>a</w:t>
                  </w:r>
                  <w:r>
                    <w:t>id for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F5B67" w14:textId="59DAEC3C" w:rsidR="00F05A12" w:rsidRPr="003563DC" w:rsidRDefault="00F05A12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F05A12" w14:paraId="26C67774" w14:textId="77777777" w:rsidTr="008F7A25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101E0" w14:textId="3EA590B7" w:rsidR="00F05A12" w:rsidRPr="00D30BC5" w:rsidRDefault="008F7A25" w:rsidP="00F05A12">
                  <w:pPr>
                    <w:pStyle w:val="SIText"/>
                  </w:pPr>
                  <w:r>
                    <w:t>RGRPSG303 Meet nutritional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1DADE" w14:textId="70AD8AEE" w:rsidR="00F05A12" w:rsidRPr="003563DC" w:rsidRDefault="00F05A12" w:rsidP="00F05A12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</w:tbl>
          <w:p w14:paraId="55E386AD" w14:textId="77777777" w:rsidR="005A7373" w:rsidRDefault="005A7373" w:rsidP="00EA4380"/>
        </w:tc>
      </w:tr>
    </w:tbl>
    <w:p w14:paraId="34E4801F" w14:textId="607AD70E" w:rsidR="000D7BE6" w:rsidRDefault="000D7BE6"/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5C7EA8" w:rsidRPr="00963A46" w14:paraId="0EFA91FA" w14:textId="77777777" w:rsidTr="00AC752D">
        <w:trPr>
          <w:trHeight w:val="2393"/>
        </w:trPr>
        <w:tc>
          <w:tcPr>
            <w:tcW w:w="5000" w:type="pct"/>
            <w:shd w:val="clear" w:color="auto" w:fill="auto"/>
          </w:tcPr>
          <w:p w14:paraId="07B7368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AB2E6B4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03"/>
              <w:gridCol w:w="2160"/>
              <w:gridCol w:w="2585"/>
              <w:gridCol w:w="2849"/>
            </w:tblGrid>
            <w:tr w:rsidR="000C13F1" w:rsidRPr="00923720" w14:paraId="5C2C582E" w14:textId="77777777" w:rsidTr="00AC752D">
              <w:trPr>
                <w:tblHeader/>
              </w:trPr>
              <w:tc>
                <w:tcPr>
                  <w:tcW w:w="1084" w:type="pct"/>
                </w:tcPr>
                <w:p w14:paraId="5C495A2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14" w:type="pct"/>
                </w:tcPr>
                <w:p w14:paraId="0515B244" w14:textId="77777777" w:rsidR="000C13F1" w:rsidRPr="000C13F1" w:rsidRDefault="00366F6D" w:rsidP="000C13F1">
                  <w:pPr>
                    <w:pStyle w:val="SIText-Bold"/>
                  </w:pPr>
                  <w:r>
                    <w:t xml:space="preserve">Code and title previous </w:t>
                  </w:r>
                  <w:r w:rsidR="000C13F1" w:rsidRPr="000C13F1">
                    <w:t>version</w:t>
                  </w:r>
                </w:p>
              </w:tc>
              <w:tc>
                <w:tcPr>
                  <w:tcW w:w="1333" w:type="pct"/>
                </w:tcPr>
                <w:p w14:paraId="2C64917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92DC6B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1347E75" w14:textId="77777777" w:rsidTr="00AC752D">
              <w:trPr>
                <w:trHeight w:val="782"/>
              </w:trPr>
              <w:tc>
                <w:tcPr>
                  <w:tcW w:w="1084" w:type="pct"/>
                </w:tcPr>
                <w:p w14:paraId="2C3FBB6C" w14:textId="4E91570F" w:rsidR="000C13F1" w:rsidRPr="00923720" w:rsidRDefault="00366F6D" w:rsidP="006F7226">
                  <w:pPr>
                    <w:pStyle w:val="SIText"/>
                  </w:pPr>
                  <w:r>
                    <w:t>RGR20</w:t>
                  </w:r>
                  <w:r w:rsidR="006F7226">
                    <w:t>1</w:t>
                  </w:r>
                  <w:r>
                    <w:t>17</w:t>
                  </w:r>
                  <w:r w:rsidR="000C13F1">
                    <w:t xml:space="preserve"> </w:t>
                  </w:r>
                  <w:r>
                    <w:t>Certificate II in Racing (Greyhound)</w:t>
                  </w:r>
                </w:p>
              </w:tc>
              <w:tc>
                <w:tcPr>
                  <w:tcW w:w="1114" w:type="pct"/>
                </w:tcPr>
                <w:p w14:paraId="2405E87E" w14:textId="77777777" w:rsidR="000C13F1" w:rsidRPr="00BC49BB" w:rsidRDefault="00366F6D" w:rsidP="000C13F1">
                  <w:pPr>
                    <w:pStyle w:val="SIText"/>
                  </w:pPr>
                  <w:r>
                    <w:t>RGR20213 Certificate II in Racing (Greyhound)</w:t>
                  </w:r>
                </w:p>
              </w:tc>
              <w:tc>
                <w:tcPr>
                  <w:tcW w:w="1333" w:type="pct"/>
                </w:tcPr>
                <w:p w14:paraId="0CB79CD7" w14:textId="77777777" w:rsidR="00C24326" w:rsidRDefault="00C24326" w:rsidP="000C13F1">
                  <w:pPr>
                    <w:pStyle w:val="SIText"/>
                  </w:pPr>
                  <w:r>
                    <w:t xml:space="preserve">Updated to meet Standards for Training Packages. </w:t>
                  </w:r>
                </w:p>
                <w:p w14:paraId="11B4DD7A" w14:textId="7CED12B3" w:rsidR="000C13F1" w:rsidRPr="00BC49BB" w:rsidRDefault="00C24326" w:rsidP="00A35F15">
                  <w:pPr>
                    <w:pStyle w:val="SIText"/>
                  </w:pPr>
                  <w:r>
                    <w:t xml:space="preserve">Core units changed. </w:t>
                  </w:r>
                </w:p>
              </w:tc>
              <w:tc>
                <w:tcPr>
                  <w:tcW w:w="1469" w:type="pct"/>
                </w:tcPr>
                <w:p w14:paraId="61C1C1CB" w14:textId="4F391710" w:rsidR="000C13F1" w:rsidRPr="00BC49BB" w:rsidRDefault="002A5F0D" w:rsidP="000C13F1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35E4360E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41FC25A" w14:textId="77777777" w:rsidTr="005A7373">
        <w:trPr>
          <w:trHeight w:val="790"/>
        </w:trPr>
        <w:tc>
          <w:tcPr>
            <w:tcW w:w="5000" w:type="pct"/>
            <w:shd w:val="clear" w:color="auto" w:fill="auto"/>
          </w:tcPr>
          <w:p w14:paraId="3DBEE3F6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FCE9B12" w14:textId="7A79E523" w:rsidR="000C13F1" w:rsidRDefault="000C13F1" w:rsidP="009C1944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</w:t>
            </w:r>
            <w:r w:rsidR="009C1944" w:rsidRPr="009C1944">
              <w:t>https://vetnet.education.gov.au/Pages/TrainingDocs.aspx?q=5c4b8489-f7e1-463b-81c8-6ecce6c192a0</w:t>
            </w:r>
          </w:p>
        </w:tc>
      </w:tr>
    </w:tbl>
    <w:p w14:paraId="616FD51A" w14:textId="77777777" w:rsidR="00F1480E" w:rsidRDefault="00F1480E" w:rsidP="00F1480E">
      <w:pPr>
        <w:pStyle w:val="SIText"/>
      </w:pPr>
    </w:p>
    <w:p w14:paraId="1A4F418E" w14:textId="77777777" w:rsidR="00366F6D" w:rsidRDefault="00366F6D" w:rsidP="00F1480E">
      <w:pPr>
        <w:pStyle w:val="SIText"/>
      </w:pPr>
    </w:p>
    <w:p w14:paraId="6D92A8C5" w14:textId="77777777" w:rsidR="00366F6D" w:rsidRDefault="00366F6D" w:rsidP="00F1480E">
      <w:pPr>
        <w:pStyle w:val="SIText"/>
      </w:pPr>
    </w:p>
    <w:p w14:paraId="4537E584" w14:textId="7E25956D" w:rsidR="00366F6D" w:rsidRPr="00304C13" w:rsidRDefault="00366F6D" w:rsidP="009B509A">
      <w:pPr>
        <w:pStyle w:val="SIText"/>
        <w:rPr>
          <w:b/>
        </w:rPr>
      </w:pPr>
    </w:p>
    <w:sectPr w:rsidR="00366F6D" w:rsidRPr="00304C1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78694" w14:textId="2FBD51CA" w:rsidR="005674C3" w:rsidRDefault="005674C3" w:rsidP="00BF3F0A">
      <w:r>
        <w:separator/>
      </w:r>
    </w:p>
    <w:p w14:paraId="5092E841" w14:textId="77777777" w:rsidR="005674C3" w:rsidRDefault="005674C3"/>
  </w:endnote>
  <w:endnote w:type="continuationSeparator" w:id="0">
    <w:p w14:paraId="20B01089" w14:textId="3A754990" w:rsidR="005674C3" w:rsidRDefault="005674C3" w:rsidP="00BF3F0A">
      <w:r>
        <w:continuationSeparator/>
      </w:r>
    </w:p>
    <w:p w14:paraId="1D771297" w14:textId="77777777" w:rsidR="005674C3" w:rsidRDefault="00567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30630C" w14:textId="12C7E809" w:rsidR="00D810DE" w:rsidRDefault="00D810DE" w:rsidP="000D7BE6">
        <w:pPr>
          <w:pStyle w:val="SIText"/>
          <w:tabs>
            <w:tab w:val="right" w:pos="9498"/>
          </w:tabs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D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54A78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8CF2E" w14:textId="77777777" w:rsidR="005674C3" w:rsidRDefault="005674C3" w:rsidP="00BF3F0A">
      <w:r>
        <w:separator/>
      </w:r>
    </w:p>
    <w:p w14:paraId="6E60F6A4" w14:textId="77777777" w:rsidR="005674C3" w:rsidRDefault="005674C3"/>
  </w:footnote>
  <w:footnote w:type="continuationSeparator" w:id="0">
    <w:p w14:paraId="562E6E4B" w14:textId="554940A4" w:rsidR="005674C3" w:rsidRDefault="005674C3" w:rsidP="00BF3F0A">
      <w:r>
        <w:continuationSeparator/>
      </w:r>
    </w:p>
    <w:p w14:paraId="4E4A28E2" w14:textId="77777777" w:rsidR="005674C3" w:rsidRDefault="00567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1B31F" w14:textId="4FFE10F0" w:rsidR="009C2650" w:rsidRDefault="006F7226">
    <w:pPr>
      <w:pStyle w:val="Header"/>
    </w:pPr>
    <w:r>
      <w:t>RGR201</w:t>
    </w:r>
    <w:r w:rsidR="00FE7E3B">
      <w:t>17 Certificate II in Racing (Greyhound)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1DB0"/>
    <w:multiLevelType w:val="hybridMultilevel"/>
    <w:tmpl w:val="325A2C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C7A232B4"/>
    <w:lvl w:ilvl="0" w:tplc="AD926A9C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B9"/>
    <w:rsid w:val="000014B9"/>
    <w:rsid w:val="00005A15"/>
    <w:rsid w:val="0001108F"/>
    <w:rsid w:val="000115E2"/>
    <w:rsid w:val="0001296A"/>
    <w:rsid w:val="00016803"/>
    <w:rsid w:val="00023992"/>
    <w:rsid w:val="00027A86"/>
    <w:rsid w:val="00041E59"/>
    <w:rsid w:val="00064BFE"/>
    <w:rsid w:val="00070B3E"/>
    <w:rsid w:val="00071F95"/>
    <w:rsid w:val="000737BB"/>
    <w:rsid w:val="00074E47"/>
    <w:rsid w:val="000A5441"/>
    <w:rsid w:val="000C13F1"/>
    <w:rsid w:val="000C35BF"/>
    <w:rsid w:val="000D2A9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B7ED7"/>
    <w:rsid w:val="001C0A75"/>
    <w:rsid w:val="001C7700"/>
    <w:rsid w:val="001E16BC"/>
    <w:rsid w:val="001F28F9"/>
    <w:rsid w:val="001F2BA5"/>
    <w:rsid w:val="001F308D"/>
    <w:rsid w:val="00201A7C"/>
    <w:rsid w:val="002060D0"/>
    <w:rsid w:val="0021414D"/>
    <w:rsid w:val="00217A0C"/>
    <w:rsid w:val="00223124"/>
    <w:rsid w:val="00234444"/>
    <w:rsid w:val="00242293"/>
    <w:rsid w:val="00244EA7"/>
    <w:rsid w:val="00262FC3"/>
    <w:rsid w:val="00276DB8"/>
    <w:rsid w:val="00280089"/>
    <w:rsid w:val="00282664"/>
    <w:rsid w:val="00285FB8"/>
    <w:rsid w:val="002931C2"/>
    <w:rsid w:val="002A4CD3"/>
    <w:rsid w:val="002A5F0D"/>
    <w:rsid w:val="002C55E9"/>
    <w:rsid w:val="002D0C8B"/>
    <w:rsid w:val="002E193E"/>
    <w:rsid w:val="00304C13"/>
    <w:rsid w:val="00337E82"/>
    <w:rsid w:val="00350BB1"/>
    <w:rsid w:val="00352C83"/>
    <w:rsid w:val="003563DC"/>
    <w:rsid w:val="00366F6D"/>
    <w:rsid w:val="0037067D"/>
    <w:rsid w:val="00370B00"/>
    <w:rsid w:val="0038735B"/>
    <w:rsid w:val="003916D1"/>
    <w:rsid w:val="0039630F"/>
    <w:rsid w:val="003A21F0"/>
    <w:rsid w:val="003A58BA"/>
    <w:rsid w:val="003A5AE7"/>
    <w:rsid w:val="003A7221"/>
    <w:rsid w:val="003B7CDF"/>
    <w:rsid w:val="003C13AE"/>
    <w:rsid w:val="003D2E73"/>
    <w:rsid w:val="003E7BBE"/>
    <w:rsid w:val="004127E3"/>
    <w:rsid w:val="00423D30"/>
    <w:rsid w:val="0043212E"/>
    <w:rsid w:val="00434366"/>
    <w:rsid w:val="00444423"/>
    <w:rsid w:val="00452F3E"/>
    <w:rsid w:val="004640AE"/>
    <w:rsid w:val="00474A81"/>
    <w:rsid w:val="00475172"/>
    <w:rsid w:val="004758B0"/>
    <w:rsid w:val="004832D2"/>
    <w:rsid w:val="00485559"/>
    <w:rsid w:val="004953F2"/>
    <w:rsid w:val="004A142B"/>
    <w:rsid w:val="004A44E8"/>
    <w:rsid w:val="004B29B7"/>
    <w:rsid w:val="004B2A2B"/>
    <w:rsid w:val="004B76A3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45407"/>
    <w:rsid w:val="00556C4C"/>
    <w:rsid w:val="00557369"/>
    <w:rsid w:val="005674C3"/>
    <w:rsid w:val="005708EB"/>
    <w:rsid w:val="00575BC6"/>
    <w:rsid w:val="00583902"/>
    <w:rsid w:val="00590BCB"/>
    <w:rsid w:val="00596F0C"/>
    <w:rsid w:val="005A3AA5"/>
    <w:rsid w:val="005A6C9C"/>
    <w:rsid w:val="005A7373"/>
    <w:rsid w:val="005A74DC"/>
    <w:rsid w:val="005B514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1C1A"/>
    <w:rsid w:val="00652E62"/>
    <w:rsid w:val="00661AE7"/>
    <w:rsid w:val="00683244"/>
    <w:rsid w:val="00687B62"/>
    <w:rsid w:val="00690C44"/>
    <w:rsid w:val="006969D9"/>
    <w:rsid w:val="006A2B68"/>
    <w:rsid w:val="006C0AD7"/>
    <w:rsid w:val="006C2F32"/>
    <w:rsid w:val="006D4448"/>
    <w:rsid w:val="006E2C4D"/>
    <w:rsid w:val="006F134C"/>
    <w:rsid w:val="006F4A83"/>
    <w:rsid w:val="006F7226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7DA6"/>
    <w:rsid w:val="00771B60"/>
    <w:rsid w:val="00781D77"/>
    <w:rsid w:val="007860B7"/>
    <w:rsid w:val="00786DC8"/>
    <w:rsid w:val="007D5A78"/>
    <w:rsid w:val="007E3BD1"/>
    <w:rsid w:val="007E47A9"/>
    <w:rsid w:val="007F1563"/>
    <w:rsid w:val="007F44DB"/>
    <w:rsid w:val="007F5A8B"/>
    <w:rsid w:val="0080047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2A0"/>
    <w:rsid w:val="00865011"/>
    <w:rsid w:val="00883C6C"/>
    <w:rsid w:val="00886790"/>
    <w:rsid w:val="008908DE"/>
    <w:rsid w:val="00894FBB"/>
    <w:rsid w:val="008962A0"/>
    <w:rsid w:val="008A12ED"/>
    <w:rsid w:val="008B2C77"/>
    <w:rsid w:val="008B4AD2"/>
    <w:rsid w:val="008E39BE"/>
    <w:rsid w:val="008E3D19"/>
    <w:rsid w:val="008E62EC"/>
    <w:rsid w:val="008E7B69"/>
    <w:rsid w:val="008F32F6"/>
    <w:rsid w:val="008F34AB"/>
    <w:rsid w:val="008F7A25"/>
    <w:rsid w:val="0090484F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52CA"/>
    <w:rsid w:val="009A5900"/>
    <w:rsid w:val="009B509A"/>
    <w:rsid w:val="009C030D"/>
    <w:rsid w:val="009C1944"/>
    <w:rsid w:val="009C2650"/>
    <w:rsid w:val="009D15E2"/>
    <w:rsid w:val="009D15FE"/>
    <w:rsid w:val="009D5AC5"/>
    <w:rsid w:val="009D5D2C"/>
    <w:rsid w:val="009F0DCC"/>
    <w:rsid w:val="009F11CA"/>
    <w:rsid w:val="00A0695B"/>
    <w:rsid w:val="00A13052"/>
    <w:rsid w:val="00A216A8"/>
    <w:rsid w:val="00A223A6"/>
    <w:rsid w:val="00A3490F"/>
    <w:rsid w:val="00A354FC"/>
    <w:rsid w:val="00A35EB2"/>
    <w:rsid w:val="00A35F15"/>
    <w:rsid w:val="00A5092E"/>
    <w:rsid w:val="00A56E14"/>
    <w:rsid w:val="00A6476B"/>
    <w:rsid w:val="00A64D64"/>
    <w:rsid w:val="00A76C6C"/>
    <w:rsid w:val="00A772D9"/>
    <w:rsid w:val="00A92DD1"/>
    <w:rsid w:val="00AA1E1A"/>
    <w:rsid w:val="00AA5338"/>
    <w:rsid w:val="00AB1B8E"/>
    <w:rsid w:val="00AC0696"/>
    <w:rsid w:val="00AC40A7"/>
    <w:rsid w:val="00AC4C98"/>
    <w:rsid w:val="00AC5F6B"/>
    <w:rsid w:val="00AC752D"/>
    <w:rsid w:val="00AD3896"/>
    <w:rsid w:val="00AD5B47"/>
    <w:rsid w:val="00AE1ED9"/>
    <w:rsid w:val="00AE32CB"/>
    <w:rsid w:val="00AF3957"/>
    <w:rsid w:val="00AF4D76"/>
    <w:rsid w:val="00B12013"/>
    <w:rsid w:val="00B1403F"/>
    <w:rsid w:val="00B22C67"/>
    <w:rsid w:val="00B31354"/>
    <w:rsid w:val="00B3508F"/>
    <w:rsid w:val="00B443EE"/>
    <w:rsid w:val="00B560C8"/>
    <w:rsid w:val="00B61150"/>
    <w:rsid w:val="00B65BC7"/>
    <w:rsid w:val="00B746B9"/>
    <w:rsid w:val="00B848D4"/>
    <w:rsid w:val="00B865B7"/>
    <w:rsid w:val="00B964FD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4326"/>
    <w:rsid w:val="00C26067"/>
    <w:rsid w:val="00C30A29"/>
    <w:rsid w:val="00C317DC"/>
    <w:rsid w:val="00C36C14"/>
    <w:rsid w:val="00C578E9"/>
    <w:rsid w:val="00C70626"/>
    <w:rsid w:val="00C72860"/>
    <w:rsid w:val="00C73B90"/>
    <w:rsid w:val="00C91EAD"/>
    <w:rsid w:val="00C96AF3"/>
    <w:rsid w:val="00C97CCC"/>
    <w:rsid w:val="00CA0274"/>
    <w:rsid w:val="00CA303F"/>
    <w:rsid w:val="00CB746F"/>
    <w:rsid w:val="00CC25A8"/>
    <w:rsid w:val="00CC451E"/>
    <w:rsid w:val="00CD4E9D"/>
    <w:rsid w:val="00CD4F4D"/>
    <w:rsid w:val="00CE6B5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3FF"/>
    <w:rsid w:val="00D30BC5"/>
    <w:rsid w:val="00D32124"/>
    <w:rsid w:val="00D44E25"/>
    <w:rsid w:val="00D54C76"/>
    <w:rsid w:val="00D65221"/>
    <w:rsid w:val="00D727F3"/>
    <w:rsid w:val="00D73695"/>
    <w:rsid w:val="00D810DE"/>
    <w:rsid w:val="00D87D32"/>
    <w:rsid w:val="00D92C83"/>
    <w:rsid w:val="00D974B9"/>
    <w:rsid w:val="00DA0A81"/>
    <w:rsid w:val="00DA3C10"/>
    <w:rsid w:val="00DA53B5"/>
    <w:rsid w:val="00DC1D69"/>
    <w:rsid w:val="00DC5A3A"/>
    <w:rsid w:val="00DE600F"/>
    <w:rsid w:val="00DF2B1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C0469"/>
    <w:rsid w:val="00EE1BAC"/>
    <w:rsid w:val="00EF01F8"/>
    <w:rsid w:val="00EF40EF"/>
    <w:rsid w:val="00F05A12"/>
    <w:rsid w:val="00F1480E"/>
    <w:rsid w:val="00F1497D"/>
    <w:rsid w:val="00F16AAC"/>
    <w:rsid w:val="00F177B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E7E3B"/>
    <w:rsid w:val="00FF2CCA"/>
    <w:rsid w:val="00FF58F8"/>
    <w:rsid w:val="3D85D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C5A43"/>
  <w15:docId w15:val="{F43462B6-E77F-4A9B-892E-60563AB3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8962A0"/>
    <w:pPr>
      <w:numPr>
        <w:numId w:val="11"/>
      </w:numPr>
      <w:spacing w:after="0" w:line="240" w:lineRule="auto"/>
      <w:ind w:left="306" w:hanging="284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Spacing">
    <w:name w:val="No Spacing"/>
    <w:uiPriority w:val="1"/>
    <w:qFormat/>
    <w:rsid w:val="00FE7E3B"/>
    <w:pPr>
      <w:spacing w:after="0" w:line="240" w:lineRule="auto"/>
    </w:pPr>
  </w:style>
  <w:style w:type="paragraph" w:styleId="Revision">
    <w:name w:val="Revision"/>
    <w:hidden/>
    <w:uiPriority w:val="99"/>
    <w:semiHidden/>
    <w:rsid w:val="00D44E2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wnloads\SI%20qualification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>Ex-racing animals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2dc3c562-429c-4c6e-bde0-04baaa733b0e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B99CB26-42B6-4C9E-99E0-60BF4D3B4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002406-651A-4009-BC86-B5771F19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qualification template (2)</Template>
  <TotalTime>1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RGR20117 Cert II in Racing (Greyhound)</vt:lpstr>
    </vt:vector>
  </TitlesOfParts>
  <Company>AgriFood Skills Australia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RGR20117 Cert II in Racing (Greyhound)</dc:title>
  <dc:creator>Jenni Oldfield</dc:creator>
  <cp:lastModifiedBy>Ruth Geldard</cp:lastModifiedBy>
  <cp:revision>2</cp:revision>
  <cp:lastPrinted>2016-05-27T05:21:00Z</cp:lastPrinted>
  <dcterms:created xsi:type="dcterms:W3CDTF">2018-10-16T02:33:00Z</dcterms:created>
  <dcterms:modified xsi:type="dcterms:W3CDTF">2018-10-16T02:33:00Z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