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270359FB" w:rsidR="00F1480E" w:rsidRPr="000754EC" w:rsidRDefault="0035000E" w:rsidP="0035000E">
            <w:r w:rsidRPr="0035000E">
              <w:t xml:space="preserve">This version released with FBP Food, Beverage and Pharmaceutical Training Package version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210AA16F" w:rsidR="00F1480E" w:rsidRPr="000754EC" w:rsidRDefault="00B9606C" w:rsidP="000754EC">
            <w:pPr>
              <w:pStyle w:val="SIUNITCODE"/>
            </w:pPr>
            <w:r w:rsidRPr="005C1952">
              <w:t>FBP</w:t>
            </w:r>
            <w:r w:rsidR="00D02B81">
              <w:t>TEC</w:t>
            </w:r>
            <w:r>
              <w:t>4XX</w:t>
            </w:r>
            <w:r w:rsidR="009B0829">
              <w:t>4</w:t>
            </w:r>
          </w:p>
        </w:tc>
        <w:tc>
          <w:tcPr>
            <w:tcW w:w="3604" w:type="pct"/>
            <w:shd w:val="clear" w:color="auto" w:fill="auto"/>
          </w:tcPr>
          <w:p w14:paraId="11E37076" w14:textId="3443DA68" w:rsidR="00F1480E" w:rsidRPr="000754EC" w:rsidRDefault="00B9606C" w:rsidP="000754EC">
            <w:pPr>
              <w:pStyle w:val="SIUnittitle"/>
            </w:pPr>
            <w:r>
              <w:t>Manage</w:t>
            </w:r>
            <w:r w:rsidRPr="00BD16FC">
              <w:t xml:space="preserve"> </w:t>
            </w:r>
            <w:r w:rsidR="00BA7323">
              <w:t>continuous</w:t>
            </w:r>
            <w:r w:rsidR="00834253">
              <w:t xml:space="preserve"> still operations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10E833" w14:textId="7A5D8377" w:rsidR="004373A2" w:rsidRPr="004373A2" w:rsidRDefault="004373A2" w:rsidP="004373A2">
            <w:pPr>
              <w:pStyle w:val="SIText"/>
            </w:pPr>
            <w:r w:rsidRPr="006E7AE2">
              <w:t xml:space="preserve">This unit of competency describes the skills and knowledge required to </w:t>
            </w:r>
            <w:r w:rsidRPr="004373A2">
              <w:t xml:space="preserve">oversee the operations of a </w:t>
            </w:r>
            <w:r>
              <w:t>continuous</w:t>
            </w:r>
            <w:r w:rsidRPr="004373A2">
              <w:t xml:space="preserve"> still and collect spirit to meet specifications. </w:t>
            </w:r>
            <w:r>
              <w:t>Continuous stills are able to produce a higher concentration of spirit compared to a pot still, and work continuously rather than in batches.</w:t>
            </w:r>
            <w:r w:rsidR="006D4EE5">
              <w:t xml:space="preserve"> Continuous stills are also referred to as column stills.</w:t>
            </w:r>
          </w:p>
          <w:p w14:paraId="36A8C731" w14:textId="77777777" w:rsidR="004373A2" w:rsidRPr="005C1952" w:rsidRDefault="004373A2" w:rsidP="004373A2">
            <w:pPr>
              <w:pStyle w:val="SIText"/>
            </w:pPr>
          </w:p>
          <w:p w14:paraId="03EE7467" w14:textId="77777777" w:rsidR="004373A2" w:rsidRPr="004373A2" w:rsidRDefault="004373A2" w:rsidP="004373A2">
            <w:pPr>
              <w:pStyle w:val="SIText"/>
            </w:pPr>
            <w:r w:rsidRPr="006E7AE2">
              <w:t xml:space="preserve">This unit applies to those workers who have responsibility for overseeing the </w:t>
            </w:r>
            <w:r w:rsidRPr="004373A2">
              <w:t>production of spirits and the quality assurance requirements associated with those products. It may include supervising the work of others.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4AA0A2C1" w:rsidR="00F1480E" w:rsidRPr="005C1952" w:rsidRDefault="00EF3323" w:rsidP="005C1952">
            <w:pPr>
              <w:pStyle w:val="SIText"/>
            </w:pPr>
            <w:r w:rsidRPr="00EF3323">
              <w:t>Legislative requirements relating to producing alcohol apply to this unit. Users are advised to check current requirements with the Australian Tax Office and state / territory liquor licensing and health agencies.</w:t>
            </w:r>
            <w:r w:rsidR="00310A6A" w:rsidRPr="005C1952">
              <w:br/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0E57CFE3" w:rsidR="00BD16FC" w:rsidRPr="00BD16FC" w:rsidRDefault="003B5562" w:rsidP="00BD16FC">
            <w:pPr>
              <w:pStyle w:val="SIText"/>
            </w:pPr>
            <w:r>
              <w:t>Technical (TEC)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7384" w:rsidRPr="00963A46" w14:paraId="68710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6D93E4" w14:textId="71420DCA" w:rsidR="00B87384" w:rsidRDefault="00F73544" w:rsidP="00BD16FC">
            <w:r>
              <w:t xml:space="preserve">1. </w:t>
            </w:r>
            <w:r w:rsidR="00834253">
              <w:t xml:space="preserve">Prepare for </w:t>
            </w:r>
            <w:r w:rsidR="006023BA">
              <w:t>continuous</w:t>
            </w:r>
            <w:r w:rsidR="00834253">
              <w:t xml:space="preserve"> distillation</w:t>
            </w:r>
          </w:p>
        </w:tc>
        <w:tc>
          <w:tcPr>
            <w:tcW w:w="3604" w:type="pct"/>
            <w:shd w:val="clear" w:color="auto" w:fill="auto"/>
          </w:tcPr>
          <w:p w14:paraId="5EF839CC" w14:textId="4E71EAB8" w:rsidR="00F73544" w:rsidRDefault="00F73544" w:rsidP="005A71D8">
            <w:r>
              <w:t xml:space="preserve">1.1 Identify hazards associated with </w:t>
            </w:r>
            <w:r w:rsidR="006023BA">
              <w:t>continuous</w:t>
            </w:r>
            <w:r w:rsidR="00834253">
              <w:t xml:space="preserve"> still operations</w:t>
            </w:r>
            <w:r w:rsidR="00EA7BB1">
              <w:t xml:space="preserve"> and manage risks</w:t>
            </w:r>
          </w:p>
          <w:p w14:paraId="0A5F05BA" w14:textId="0DC8619D" w:rsidR="00F73544" w:rsidRDefault="00EA7BB1" w:rsidP="005A71D8">
            <w:r>
              <w:t xml:space="preserve">1.2 </w:t>
            </w:r>
            <w:r w:rsidR="001A7976">
              <w:t>Receive wash and check quality meets specifications</w:t>
            </w:r>
          </w:p>
          <w:p w14:paraId="5B557D0E" w14:textId="45AF53E6" w:rsidR="00D8011D" w:rsidRDefault="00D8011D" w:rsidP="005A71D8">
            <w:r>
              <w:t xml:space="preserve">1.3 Prepare botanicals for addition to distillation </w:t>
            </w:r>
          </w:p>
          <w:p w14:paraId="3DE21D56" w14:textId="13D47CCA" w:rsidR="00E06599" w:rsidRDefault="00715BB3" w:rsidP="005A71D8">
            <w:r>
              <w:t>1.</w:t>
            </w:r>
            <w:r w:rsidR="00D8011D">
              <w:t>4</w:t>
            </w:r>
            <w:r>
              <w:t xml:space="preserve"> </w:t>
            </w:r>
            <w:r w:rsidR="00E06599">
              <w:t xml:space="preserve">Assemble parts of the </w:t>
            </w:r>
            <w:r w:rsidR="006023BA">
              <w:t>continuous</w:t>
            </w:r>
            <w:r w:rsidR="00E06599">
              <w:t xml:space="preserve"> still and prepare for operation</w:t>
            </w:r>
          </w:p>
          <w:p w14:paraId="77A5D1D0" w14:textId="539E93B1" w:rsidR="00E06599" w:rsidRDefault="00715BB3" w:rsidP="005A71D8">
            <w:r>
              <w:t>1.</w:t>
            </w:r>
            <w:r w:rsidR="00D8011D">
              <w:t>5</w:t>
            </w:r>
            <w:r>
              <w:t xml:space="preserve"> </w:t>
            </w:r>
            <w:r w:rsidR="00E06599">
              <w:t>Turn on cooling water briefly to check there are no leaks</w:t>
            </w:r>
          </w:p>
          <w:p w14:paraId="02CF5EB5" w14:textId="38B6B598" w:rsidR="00F73544" w:rsidRDefault="00715BB3" w:rsidP="005A71D8">
            <w:r>
              <w:t>1.</w:t>
            </w:r>
            <w:r w:rsidR="00D8011D">
              <w:t>6</w:t>
            </w:r>
            <w:r>
              <w:t xml:space="preserve"> </w:t>
            </w:r>
            <w:r w:rsidR="008B2107">
              <w:t xml:space="preserve">Prepare receival vessels for </w:t>
            </w:r>
            <w:r w:rsidR="006023BA">
              <w:t>levels of the</w:t>
            </w:r>
            <w:r w:rsidR="008B2107">
              <w:t xml:space="preserve"> still </w:t>
            </w:r>
          </w:p>
        </w:tc>
      </w:tr>
      <w:tr w:rsidR="00296307" w:rsidRPr="00963A46" w14:paraId="548138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61AA" w14:textId="560DDFF5" w:rsidR="00296307" w:rsidRDefault="00296307" w:rsidP="00BD16FC">
            <w:r>
              <w:t xml:space="preserve">2. </w:t>
            </w:r>
            <w:r w:rsidR="00715BB3">
              <w:t xml:space="preserve">Operate </w:t>
            </w:r>
            <w:r w:rsidR="006023BA">
              <w:t>continuous</w:t>
            </w:r>
            <w:r w:rsidR="006023BA" w:rsidRPr="006023BA">
              <w:t xml:space="preserve"> </w:t>
            </w:r>
            <w:r w:rsidR="00715BB3">
              <w:t xml:space="preserve">still to distil spirit </w:t>
            </w:r>
          </w:p>
        </w:tc>
        <w:tc>
          <w:tcPr>
            <w:tcW w:w="3604" w:type="pct"/>
            <w:shd w:val="clear" w:color="auto" w:fill="auto"/>
          </w:tcPr>
          <w:p w14:paraId="29BD77D8" w14:textId="7E561F25" w:rsidR="00715BB3" w:rsidRPr="00715BB3" w:rsidRDefault="00715BB3" w:rsidP="00715BB3">
            <w:r>
              <w:t xml:space="preserve">2.1 </w:t>
            </w:r>
            <w:r w:rsidR="00F17BDC">
              <w:t>Pump wash to kettle</w:t>
            </w:r>
            <w:r w:rsidR="003A6E63">
              <w:t xml:space="preserve"> </w:t>
            </w:r>
            <w:r w:rsidR="00F17BDC">
              <w:t>of still</w:t>
            </w:r>
          </w:p>
          <w:p w14:paraId="64AB6452" w14:textId="5D8E862E" w:rsidR="00715BB3" w:rsidRPr="00715BB3" w:rsidRDefault="00715BB3" w:rsidP="00715BB3">
            <w:r>
              <w:t xml:space="preserve">2.2 Place </w:t>
            </w:r>
            <w:r w:rsidRPr="00715BB3">
              <w:t>alcohol receival vessel</w:t>
            </w:r>
            <w:r w:rsidR="00813DC0">
              <w:t>s</w:t>
            </w:r>
          </w:p>
          <w:p w14:paraId="1E34893D" w14:textId="37596BB2" w:rsidR="00715BB3" w:rsidRPr="00715BB3" w:rsidRDefault="00715BB3" w:rsidP="00715BB3">
            <w:r>
              <w:t>2.3 Activate boiler and turn on thermometer</w:t>
            </w:r>
            <w:r w:rsidRPr="00715BB3">
              <w:t xml:space="preserve"> or insert temperature probe</w:t>
            </w:r>
            <w:r w:rsidR="00F17BDC">
              <w:t>, as required</w:t>
            </w:r>
          </w:p>
          <w:p w14:paraId="6081AEC4" w14:textId="788AF7CB" w:rsidR="00715BB3" w:rsidRPr="00715BB3" w:rsidRDefault="00715BB3" w:rsidP="00715BB3">
            <w:r>
              <w:t>2.4 Monitor temperature and turn on cooling water when temperature reaches around 50C</w:t>
            </w:r>
          </w:p>
          <w:p w14:paraId="41D99DA2" w14:textId="2AB8FCE1" w:rsidR="00296307" w:rsidRDefault="00D8011D" w:rsidP="005A71D8">
            <w:r>
              <w:t>2.5 Monitor output of spirit</w:t>
            </w:r>
          </w:p>
        </w:tc>
      </w:tr>
      <w:tr w:rsidR="00D8011D" w:rsidRPr="00963A46" w14:paraId="252242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B9D04E" w14:textId="13BAB3BC" w:rsidR="00D8011D" w:rsidRDefault="00D8011D" w:rsidP="00BD16FC">
            <w:r>
              <w:t>3. Add botanicals to distillation</w:t>
            </w:r>
          </w:p>
        </w:tc>
        <w:tc>
          <w:tcPr>
            <w:tcW w:w="3604" w:type="pct"/>
            <w:shd w:val="clear" w:color="auto" w:fill="auto"/>
          </w:tcPr>
          <w:p w14:paraId="464B2A40" w14:textId="06684B0A" w:rsidR="00D8011D" w:rsidRDefault="00D8011D" w:rsidP="00D8011D">
            <w:r>
              <w:t>3.1 Add prepared botanicals to basket</w:t>
            </w:r>
          </w:p>
          <w:p w14:paraId="51BC245B" w14:textId="18A78991" w:rsidR="00D8011D" w:rsidRDefault="007B5155" w:rsidP="00D8011D">
            <w:r>
              <w:t xml:space="preserve">3.2 </w:t>
            </w:r>
            <w:r w:rsidR="00D8011D">
              <w:t>Place basket in vapour space above boiling alcohol</w:t>
            </w:r>
          </w:p>
          <w:p w14:paraId="31F2D5D8" w14:textId="76D260D1" w:rsidR="00D8011D" w:rsidRDefault="007B5155" w:rsidP="00D8011D">
            <w:r>
              <w:t xml:space="preserve">3.3 </w:t>
            </w:r>
            <w:r w:rsidR="00D8011D">
              <w:t>Monitor output of spirit</w:t>
            </w:r>
          </w:p>
          <w:p w14:paraId="1C43496D" w14:textId="73E3BAFD" w:rsidR="00D8011D" w:rsidRPr="00D8011D" w:rsidRDefault="007B5155" w:rsidP="00D8011D">
            <w:r>
              <w:t>3.4</w:t>
            </w:r>
            <w:r w:rsidR="00D8011D" w:rsidRPr="00D8011D">
              <w:t xml:space="preserve"> Conduct standard tests to monitor alcohol content and quality of product</w:t>
            </w:r>
          </w:p>
          <w:p w14:paraId="5C64A5D3" w14:textId="50E30836" w:rsidR="00D8011D" w:rsidRPr="00D8011D" w:rsidRDefault="007B5155" w:rsidP="00D8011D">
            <w:r>
              <w:t>3.5</w:t>
            </w:r>
            <w:r w:rsidR="00D8011D" w:rsidRPr="00D8011D">
              <w:t xml:space="preserve"> Analyse test results and adjust process as required</w:t>
            </w:r>
          </w:p>
          <w:p w14:paraId="13790785" w14:textId="3DEA73F9" w:rsidR="00D8011D" w:rsidRDefault="007B5155" w:rsidP="00D8011D">
            <w:r>
              <w:t>3.6</w:t>
            </w:r>
            <w:r w:rsidR="00D8011D" w:rsidRPr="00D8011D">
              <w:t xml:space="preserve"> Complete processing and batch records to ensure traceability</w:t>
            </w:r>
          </w:p>
        </w:tc>
      </w:tr>
      <w:tr w:rsidR="00296307" w:rsidRPr="00963A46" w14:paraId="6FB2E5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134CF7" w14:textId="08184B81" w:rsidR="00296307" w:rsidRDefault="00715BB3" w:rsidP="00BD16FC">
            <w:r>
              <w:t xml:space="preserve">3. Shutdown </w:t>
            </w:r>
            <w:r w:rsidR="006023BA">
              <w:t>continuous</w:t>
            </w:r>
            <w:r w:rsidR="006023BA" w:rsidRPr="006023BA">
              <w:t xml:space="preserve"> </w:t>
            </w:r>
            <w:r>
              <w:t xml:space="preserve">still </w:t>
            </w:r>
          </w:p>
        </w:tc>
        <w:tc>
          <w:tcPr>
            <w:tcW w:w="3604" w:type="pct"/>
            <w:shd w:val="clear" w:color="auto" w:fill="auto"/>
          </w:tcPr>
          <w:p w14:paraId="0EEB3C9B" w14:textId="26E8A1B8" w:rsidR="00715BB3" w:rsidRPr="00715BB3" w:rsidRDefault="00715BB3" w:rsidP="00715BB3">
            <w:r>
              <w:t>3.1 Shut down boiler and turn off water</w:t>
            </w:r>
          </w:p>
          <w:p w14:paraId="7180B0F1" w14:textId="0902E946" w:rsidR="00715BB3" w:rsidRPr="00715BB3" w:rsidRDefault="00715BB3" w:rsidP="00715BB3">
            <w:r>
              <w:t>3.2 Dispose of liquid that remains in boiler in line with regulatory and environmental guidelines</w:t>
            </w:r>
          </w:p>
          <w:p w14:paraId="707C681C" w14:textId="78361111" w:rsidR="00296307" w:rsidRDefault="00715BB3" w:rsidP="005A71D8">
            <w:r>
              <w:t>3.3 Clean boiler, dome top and condenser thoroughly when cool</w:t>
            </w:r>
          </w:p>
        </w:tc>
      </w:tr>
      <w:tr w:rsidR="00BA554F" w14:paraId="7341753E" w14:textId="77777777" w:rsidTr="001655A7">
        <w:trPr>
          <w:cantSplit/>
        </w:trPr>
        <w:tc>
          <w:tcPr>
            <w:tcW w:w="1396" w:type="pct"/>
            <w:shd w:val="clear" w:color="auto" w:fill="auto"/>
          </w:tcPr>
          <w:p w14:paraId="0C7F8E5E" w14:textId="21A6CBA8" w:rsidR="00BA554F" w:rsidRPr="00BA554F" w:rsidRDefault="00BA554F" w:rsidP="00BA554F">
            <w:r>
              <w:t xml:space="preserve">4. </w:t>
            </w:r>
            <w:r w:rsidRPr="00BA554F">
              <w:t>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1485580F" w14:textId="1E8C3228" w:rsidR="00BA554F" w:rsidRPr="00BA554F" w:rsidRDefault="00BA554F" w:rsidP="00BA554F">
            <w:r>
              <w:t xml:space="preserve">4.1 </w:t>
            </w:r>
            <w:r w:rsidRPr="00BA554F">
              <w:t>Clean equipment and work area in line with workplace procedures</w:t>
            </w:r>
          </w:p>
          <w:p w14:paraId="5A8FFBDC" w14:textId="03DEF7C8" w:rsidR="00BA554F" w:rsidRPr="00BA554F" w:rsidRDefault="00BA554F" w:rsidP="00BA554F">
            <w:r>
              <w:t>4.2</w:t>
            </w:r>
            <w:r w:rsidRPr="00BA554F">
              <w:t xml:space="preserve"> Conduct routine maintenance activities</w:t>
            </w:r>
          </w:p>
          <w:p w14:paraId="60BDFA8A" w14:textId="3BC234D7" w:rsidR="00BA554F" w:rsidRPr="00BA554F" w:rsidRDefault="00BA554F" w:rsidP="00BA554F">
            <w:r>
              <w:t xml:space="preserve">4.3 </w:t>
            </w:r>
            <w:r w:rsidRPr="00BA554F">
              <w:t>Dispose of waste in line with regulatory requirements</w:t>
            </w:r>
          </w:p>
        </w:tc>
      </w:tr>
    </w:tbl>
    <w:p w14:paraId="02F5AA1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C1952" w:rsidRPr="00336FCA" w:rsidDel="00423CB2" w14:paraId="5714F31D" w14:textId="77777777" w:rsidTr="00CB0BDF">
        <w:tc>
          <w:tcPr>
            <w:tcW w:w="1396" w:type="pct"/>
          </w:tcPr>
          <w:p w14:paraId="0E45BA51" w14:textId="24C94C7C" w:rsidR="005C1952" w:rsidRPr="005C1952" w:rsidRDefault="00F73544" w:rsidP="005C1952">
            <w:pPr>
              <w:pStyle w:val="SIText"/>
            </w:pPr>
            <w:bookmarkStart w:id="1" w:name="_Hlk534793189"/>
            <w:r>
              <w:t>Numeracy</w:t>
            </w:r>
          </w:p>
        </w:tc>
        <w:tc>
          <w:tcPr>
            <w:tcW w:w="3604" w:type="pct"/>
          </w:tcPr>
          <w:p w14:paraId="3B519E36" w14:textId="77777777" w:rsidR="005C1952" w:rsidRDefault="0030690B" w:rsidP="005C1952">
            <w:pPr>
              <w:pStyle w:val="SIBulletList1"/>
            </w:pPr>
            <w:r>
              <w:t>Accurately r</w:t>
            </w:r>
            <w:r w:rsidR="00F73544">
              <w:t>ead and interpret gauges and test results</w:t>
            </w:r>
          </w:p>
          <w:p w14:paraId="41AE4EE1" w14:textId="71B49ABF" w:rsidR="00EA5942" w:rsidRPr="005C1952" w:rsidRDefault="00EA5942" w:rsidP="005C1952">
            <w:pPr>
              <w:pStyle w:val="SIBulletList1"/>
            </w:pPr>
            <w:r>
              <w:t>Calculat</w:t>
            </w:r>
            <w:r w:rsidR="00813DC0">
              <w:t>ions to determine</w:t>
            </w:r>
            <w:r>
              <w:t xml:space="preserve"> </w:t>
            </w:r>
            <w:r w:rsidR="00813DC0">
              <w:t>alcohol by volume (ABV) based on gravity change</w:t>
            </w:r>
          </w:p>
        </w:tc>
      </w:tr>
      <w:tr w:rsidR="005C1952" w:rsidRPr="00336FCA" w:rsidDel="00423CB2" w14:paraId="2965A0B8" w14:textId="77777777" w:rsidTr="00CB0BDF">
        <w:tc>
          <w:tcPr>
            <w:tcW w:w="1396" w:type="pct"/>
          </w:tcPr>
          <w:p w14:paraId="59BF9685" w14:textId="77777777" w:rsidR="005C1952" w:rsidRPr="005C1952" w:rsidRDefault="005C1952" w:rsidP="005C1952">
            <w:pPr>
              <w:pStyle w:val="SIText"/>
            </w:pPr>
            <w:r w:rsidRPr="005C1952">
              <w:t>Get the work done</w:t>
            </w:r>
          </w:p>
        </w:tc>
        <w:tc>
          <w:tcPr>
            <w:tcW w:w="3604" w:type="pct"/>
          </w:tcPr>
          <w:p w14:paraId="25FE573E" w14:textId="170528B2" w:rsidR="005C1952" w:rsidRPr="005C1952" w:rsidDel="009E5B82" w:rsidRDefault="00F73544" w:rsidP="005C1952">
            <w:pPr>
              <w:pStyle w:val="SIBulletList1"/>
            </w:pPr>
            <w:r>
              <w:t>Identify changes in quality of product and trace source</w:t>
            </w:r>
          </w:p>
        </w:tc>
      </w:tr>
      <w:bookmarkEnd w:id="1"/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2FDFF1AC" w14:textId="77777777" w:rsidR="009B0829" w:rsidRPr="009B0829" w:rsidRDefault="009B0829" w:rsidP="009B0829">
            <w:pPr>
              <w:pStyle w:val="SIText"/>
            </w:pPr>
            <w:r w:rsidRPr="009B0829">
              <w:t>FBPTEC4XX4 Manage continuous still operations</w:t>
            </w:r>
          </w:p>
          <w:p w14:paraId="7C9801AF" w14:textId="4FEFA50B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755D8BB8" w:rsidR="00BD16FC" w:rsidRPr="00BD16FC" w:rsidRDefault="00BD16FC" w:rsidP="00BD16FC">
            <w:pPr>
              <w:pStyle w:val="SIText"/>
            </w:pP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6C77D3C8" w:rsidR="00556C4C" w:rsidRPr="000754EC" w:rsidRDefault="00556C4C" w:rsidP="003B5562">
            <w:pPr>
              <w:pStyle w:val="SIUnittitle"/>
            </w:pPr>
            <w:r w:rsidRPr="00F56827">
              <w:t xml:space="preserve">Assessment requirements for </w:t>
            </w:r>
            <w:r w:rsidR="003B5562" w:rsidRPr="005C1952">
              <w:t>FBP</w:t>
            </w:r>
            <w:r w:rsidR="003B5562">
              <w:t>TEC4XX</w:t>
            </w:r>
            <w:r w:rsidR="009B0829">
              <w:t>4</w:t>
            </w:r>
            <w:r w:rsidR="003B5562" w:rsidRPr="00BD16FC">
              <w:t xml:space="preserve"> </w:t>
            </w:r>
            <w:r w:rsidR="00BA7323">
              <w:t>Manage</w:t>
            </w:r>
            <w:r w:rsidR="00BA7323" w:rsidRPr="00BA7323">
              <w:t xml:space="preserve"> continuous still operations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83F0192" w14:textId="67316711" w:rsidR="00EA5942" w:rsidRDefault="00BD16FC" w:rsidP="006E7AE2">
            <w:pPr>
              <w:pStyle w:val="SIText"/>
            </w:pPr>
            <w:r w:rsidRPr="00BD16FC">
              <w:t xml:space="preserve">There must be evidence that the individual has </w:t>
            </w:r>
            <w:r w:rsidR="00B9606C">
              <w:t xml:space="preserve">managed </w:t>
            </w:r>
            <w:r w:rsidR="008372F4">
              <w:t>continuous</w:t>
            </w:r>
            <w:r w:rsidR="00EA5942">
              <w:t xml:space="preserve"> still operations </w:t>
            </w:r>
            <w:r w:rsidR="00715BB3">
              <w:t>to collect spirit in line with pre-determined specifications, on at least one occasion</w:t>
            </w:r>
            <w:r w:rsidR="008372F4">
              <w:t>, including start up and shut down of still.</w:t>
            </w:r>
          </w:p>
          <w:p w14:paraId="53A6F171" w14:textId="76F71DF8" w:rsidR="00EA7BB1" w:rsidRPr="000754EC" w:rsidRDefault="00EA7BB1" w:rsidP="008372F4">
            <w:pPr>
              <w:pStyle w:val="SIText"/>
            </w:pPr>
          </w:p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D5B1846" w14:textId="3FBE85BA" w:rsidR="00EA5942" w:rsidRDefault="00B57FEA" w:rsidP="001D7CFD">
            <w:pPr>
              <w:pStyle w:val="SIBulletList1"/>
            </w:pPr>
            <w:r>
              <w:t xml:space="preserve">shape and </w:t>
            </w:r>
            <w:r w:rsidR="00EA5942">
              <w:t xml:space="preserve">parts of a </w:t>
            </w:r>
            <w:r w:rsidR="004373A2">
              <w:t>continu</w:t>
            </w:r>
            <w:r w:rsidR="006023BA">
              <w:t>ous</w:t>
            </w:r>
            <w:r w:rsidR="00EA5942">
              <w:t xml:space="preserve"> still and their purpose (</w:t>
            </w:r>
            <w:r w:rsidR="006023BA">
              <w:t xml:space="preserve">analyser, rectifier, plates, pump, </w:t>
            </w:r>
            <w:r w:rsidR="004373A2">
              <w:t xml:space="preserve">water distributor, </w:t>
            </w:r>
            <w:r w:rsidR="006023BA">
              <w:t>indicator gauges, heat source</w:t>
            </w:r>
            <w:r w:rsidR="00EA5942">
              <w:t>)</w:t>
            </w:r>
          </w:p>
          <w:p w14:paraId="0B1D0372" w14:textId="4627AC8C" w:rsidR="00813DC0" w:rsidRDefault="00813DC0" w:rsidP="001D7CFD">
            <w:pPr>
              <w:pStyle w:val="SIBulletList1"/>
            </w:pPr>
            <w:r>
              <w:t>critical differences between a pot still and a continuo</w:t>
            </w:r>
            <w:r w:rsidR="008372F4">
              <w:t>u</w:t>
            </w:r>
            <w:r>
              <w:t>s still</w:t>
            </w:r>
          </w:p>
          <w:p w14:paraId="25EC3135" w14:textId="5CB5E8F7" w:rsidR="00B57FEA" w:rsidRDefault="00F12847" w:rsidP="001D7CFD">
            <w:pPr>
              <w:pStyle w:val="SIBulletList1"/>
            </w:pPr>
            <w:r>
              <w:t>boiling temperature of water and ethanol</w:t>
            </w:r>
          </w:p>
          <w:p w14:paraId="4E85E1C2" w14:textId="2E77F85A" w:rsidR="00203E36" w:rsidRPr="00203E36" w:rsidRDefault="00FF78DA" w:rsidP="00203E36">
            <w:pPr>
              <w:pStyle w:val="SIBulletList1"/>
            </w:pPr>
            <w:r>
              <w:t xml:space="preserve">critical temperatures and </w:t>
            </w:r>
            <w:r w:rsidR="00203E36" w:rsidRPr="001D7CFD">
              <w:t xml:space="preserve">stages </w:t>
            </w:r>
            <w:r w:rsidR="00203E36">
              <w:t>of refining that occur in a continuous still</w:t>
            </w:r>
          </w:p>
          <w:p w14:paraId="69F2D7DA" w14:textId="48E676E9" w:rsidR="00F12847" w:rsidRDefault="00F12847" w:rsidP="001D7CFD">
            <w:pPr>
              <w:pStyle w:val="SIBulletList1"/>
            </w:pPr>
            <w:r>
              <w:t>harmful chemicals that are produced through distillation, such as methanol</w:t>
            </w:r>
          </w:p>
          <w:p w14:paraId="59BC0B2C" w14:textId="666FF7AA" w:rsidR="00834253" w:rsidRDefault="00834253" w:rsidP="001D7CFD">
            <w:pPr>
              <w:pStyle w:val="SIBulletList1"/>
            </w:pPr>
            <w:r>
              <w:t xml:space="preserve">quality and characteristics of </w:t>
            </w:r>
            <w:r w:rsidR="00203E36">
              <w:t xml:space="preserve">spirit from different levels of the </w:t>
            </w:r>
            <w:r w:rsidR="006D4EE5">
              <w:t>still</w:t>
            </w:r>
          </w:p>
          <w:p w14:paraId="707D1749" w14:textId="23F09DED" w:rsidR="007B5155" w:rsidRDefault="007B5155" w:rsidP="001D7CFD">
            <w:pPr>
              <w:pStyle w:val="SIBulletList1"/>
            </w:pPr>
            <w:r>
              <w:t>types and forms of botanicals that can be added to spirit</w:t>
            </w:r>
          </w:p>
          <w:p w14:paraId="60E757CD" w14:textId="27559756" w:rsidR="007B5155" w:rsidRDefault="007B5155" w:rsidP="001D7CFD">
            <w:pPr>
              <w:pStyle w:val="SIBulletList1"/>
            </w:pPr>
            <w:r>
              <w:t>different methods of adding botanical flavour to spirit</w:t>
            </w:r>
          </w:p>
          <w:p w14:paraId="0736503E" w14:textId="459847C2" w:rsidR="00834253" w:rsidRDefault="00EA5942" w:rsidP="00EA5942">
            <w:pPr>
              <w:pStyle w:val="SIBulletList1"/>
            </w:pPr>
            <w:r w:rsidRPr="00EA5942">
              <w:t xml:space="preserve">typical tests carried out </w:t>
            </w:r>
            <w:r w:rsidR="006D4EE5">
              <w:t xml:space="preserve">to check </w:t>
            </w:r>
            <w:r w:rsidRPr="00EA5942">
              <w:t>alcohol</w:t>
            </w:r>
            <w:r w:rsidR="006D4EE5">
              <w:t xml:space="preserve"> content</w:t>
            </w:r>
            <w:r w:rsidR="007B5155">
              <w:t>, flavour and quality</w:t>
            </w:r>
          </w:p>
          <w:p w14:paraId="3D4401AC" w14:textId="469FB3C0" w:rsidR="00EA5942" w:rsidRPr="00EA5942" w:rsidRDefault="00EA5942" w:rsidP="00EA5942">
            <w:pPr>
              <w:pStyle w:val="SIBulletList1"/>
            </w:pPr>
            <w:r w:rsidRPr="00EA5942">
              <w:t>instruments used for testing and how each is calibrated</w:t>
            </w:r>
            <w:r w:rsidR="001A7976">
              <w:t xml:space="preserve">, </w:t>
            </w:r>
            <w:r w:rsidR="00AF199D">
              <w:t xml:space="preserve">such as </w:t>
            </w:r>
            <w:r w:rsidR="001A7976">
              <w:t xml:space="preserve">hydrometer, </w:t>
            </w:r>
            <w:proofErr w:type="spellStart"/>
            <w:r w:rsidR="001A7976">
              <w:t>alchometer</w:t>
            </w:r>
            <w:proofErr w:type="spellEnd"/>
            <w:r w:rsidR="001A7976">
              <w:t xml:space="preserve"> </w:t>
            </w:r>
          </w:p>
          <w:p w14:paraId="5A82C77F" w14:textId="6B3B73B1" w:rsidR="00EA7BB1" w:rsidRPr="00EA7BB1" w:rsidRDefault="00EA7BB1" w:rsidP="00EA7BB1">
            <w:pPr>
              <w:pStyle w:val="SIBulletList1"/>
            </w:pPr>
            <w:r w:rsidRPr="00EA7BB1">
              <w:t xml:space="preserve">procedures and equipment used for transfer operations, including pumps, </w:t>
            </w:r>
            <w:r w:rsidR="005E3F78">
              <w:t xml:space="preserve">membranes, </w:t>
            </w:r>
            <w:r w:rsidRPr="00EA7BB1">
              <w:t>hoses valves, control instruments</w:t>
            </w:r>
          </w:p>
          <w:p w14:paraId="6F43066B" w14:textId="77777777" w:rsidR="00EA7BB1" w:rsidRPr="00EA7BB1" w:rsidRDefault="00EA7BB1" w:rsidP="00EA7BB1">
            <w:pPr>
              <w:pStyle w:val="SIBulletList1"/>
            </w:pPr>
            <w:r w:rsidRPr="00EA7BB1">
              <w:t>equipment and instrumentation components, purpose and operation</w:t>
            </w:r>
          </w:p>
          <w:p w14:paraId="795A25D6" w14:textId="110260DE" w:rsidR="00EA7BB1" w:rsidRDefault="00EA7BB1" w:rsidP="00EA7BB1">
            <w:pPr>
              <w:pStyle w:val="SIBulletList1"/>
            </w:pPr>
            <w:r w:rsidRPr="00EA7BB1">
              <w:t>significance and method of monitoring control points within the equipment operation</w:t>
            </w:r>
          </w:p>
          <w:p w14:paraId="5429C604" w14:textId="126A8366" w:rsidR="001D7CFD" w:rsidRDefault="001D7CFD" w:rsidP="001D7CFD">
            <w:pPr>
              <w:pStyle w:val="SIBulletList1"/>
            </w:pPr>
            <w:r w:rsidRPr="001D7CFD">
              <w:t>common causes of variation and corrective action required</w:t>
            </w:r>
          </w:p>
          <w:p w14:paraId="1B3F8EE3" w14:textId="5062B284" w:rsidR="00EA7BB1" w:rsidRPr="001D7CFD" w:rsidRDefault="00EA7BB1" w:rsidP="001D7CFD">
            <w:pPr>
              <w:pStyle w:val="SIBulletList1"/>
            </w:pPr>
            <w:r>
              <w:t xml:space="preserve">sanitisation procedures and </w:t>
            </w:r>
            <w:r w:rsidR="006E7AE2">
              <w:t>purpose</w:t>
            </w:r>
          </w:p>
          <w:p w14:paraId="4EF1F527" w14:textId="77777777" w:rsidR="00043D48" w:rsidRPr="00043D48" w:rsidRDefault="00043D48" w:rsidP="00043D48">
            <w:pPr>
              <w:pStyle w:val="SIBulletList1"/>
            </w:pPr>
            <w:r w:rsidRPr="00043D48">
              <w:t>hazards, risks and controls, including for working with heat, steam and ethanol</w:t>
            </w:r>
          </w:p>
          <w:p w14:paraId="22927940" w14:textId="276F74ED" w:rsidR="001D7CFD" w:rsidRDefault="001D7CFD" w:rsidP="001D7CFD">
            <w:pPr>
              <w:pStyle w:val="SIBulletList1"/>
            </w:pPr>
            <w:r w:rsidRPr="001D7CFD">
              <w:t xml:space="preserve">shutdown and cleaning requirements </w:t>
            </w:r>
            <w:r w:rsidR="008372F4">
              <w:t>of continuous still</w:t>
            </w:r>
          </w:p>
          <w:p w14:paraId="6FAEDFCB" w14:textId="77777777" w:rsidR="00CA1333" w:rsidRPr="00CA1333" w:rsidRDefault="00CA1333" w:rsidP="00CA1333">
            <w:pPr>
              <w:pStyle w:val="SIBulletList1"/>
            </w:pPr>
            <w:r w:rsidRPr="00CA1333">
              <w:t>routine maintenance requirements</w:t>
            </w:r>
          </w:p>
          <w:p w14:paraId="22CC7372" w14:textId="77777777" w:rsidR="00CA1333" w:rsidRPr="00CA1333" w:rsidRDefault="00CA1333" w:rsidP="00CA1333">
            <w:pPr>
              <w:pStyle w:val="SIBulletList1"/>
            </w:pPr>
            <w:bookmarkStart w:id="2" w:name="_Hlk536012375"/>
            <w:r w:rsidRPr="00CA1333">
              <w:t xml:space="preserve">waste handling and disposal requirements </w:t>
            </w:r>
          </w:p>
          <w:bookmarkEnd w:id="2"/>
          <w:p w14:paraId="5869ECD9" w14:textId="2E8920B8" w:rsidR="00D8011D" w:rsidRPr="00D8011D" w:rsidRDefault="00D8011D" w:rsidP="00D8011D">
            <w:pPr>
              <w:pStyle w:val="SIBulletList1"/>
            </w:pPr>
            <w:r w:rsidRPr="00D8011D">
              <w:t>legislation, regulation and workplace licence requirements related to distilled spirits, including license to operate a still, Australian Taxation Office (ATO) in relation to excise tax, legal definitions of whisky, brandy, rum</w:t>
            </w:r>
            <w:r w:rsidR="009A7911">
              <w:t xml:space="preserve"> and gin</w:t>
            </w:r>
            <w:r w:rsidR="00241080">
              <w:t xml:space="preserve">, </w:t>
            </w:r>
            <w:r w:rsidR="00241080" w:rsidRPr="00241080">
              <w:t>waste disposal</w:t>
            </w:r>
          </w:p>
          <w:p w14:paraId="4E797198" w14:textId="47FA46F2" w:rsidR="00F1480E" w:rsidRPr="000754EC" w:rsidRDefault="001D7CFD" w:rsidP="001D7CFD">
            <w:pPr>
              <w:pStyle w:val="SIBulletList1"/>
            </w:pPr>
            <w:r w:rsidRPr="001D7CFD">
              <w:t xml:space="preserve">recording requirements </w:t>
            </w:r>
            <w:r w:rsidR="006E7AE2">
              <w:t>for traceability of product</w:t>
            </w:r>
            <w:r w:rsidR="005E3F78">
              <w:t xml:space="preserve"> and </w:t>
            </w:r>
            <w:r w:rsidR="007E5099">
              <w:t>Australian Taxation Office (ATO) re</w:t>
            </w:r>
            <w:r w:rsidR="00834253">
              <w:t>quirements</w:t>
            </w:r>
            <w:r w:rsidR="005E3F78">
              <w:t>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6E7AE2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6E7AE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6E7AE2">
            <w:pPr>
              <w:pStyle w:val="SIBulletList1"/>
            </w:pPr>
            <w:r w:rsidRPr="00BD16FC">
              <w:t>resources, equipment and materials:</w:t>
            </w:r>
          </w:p>
          <w:p w14:paraId="1E777C52" w14:textId="69565758" w:rsidR="006E7AE2" w:rsidRDefault="00EA5942" w:rsidP="006E7AE2">
            <w:pPr>
              <w:pStyle w:val="SIBulletList2"/>
            </w:pPr>
            <w:r>
              <w:t>wash</w:t>
            </w:r>
          </w:p>
          <w:p w14:paraId="3A09FB8C" w14:textId="41B97042" w:rsidR="003C1363" w:rsidRDefault="008372F4" w:rsidP="006E7AE2">
            <w:pPr>
              <w:pStyle w:val="SIBulletList2"/>
            </w:pPr>
            <w:r>
              <w:t>continuous</w:t>
            </w:r>
            <w:r w:rsidR="00EA5942">
              <w:t xml:space="preserve"> still</w:t>
            </w:r>
          </w:p>
          <w:p w14:paraId="6F58ED23" w14:textId="00D5FF85" w:rsidR="00B34AF9" w:rsidRDefault="00B34AF9" w:rsidP="006E7AE2">
            <w:pPr>
              <w:pStyle w:val="SIBulletList2"/>
            </w:pPr>
            <w:r>
              <w:t>testing equipment</w:t>
            </w:r>
          </w:p>
          <w:p w14:paraId="26896D34" w14:textId="77777777" w:rsidR="006E7AE2" w:rsidRPr="006E7AE2" w:rsidRDefault="006E7AE2" w:rsidP="006E7AE2">
            <w:pPr>
              <w:pStyle w:val="SIBulletList1"/>
            </w:pPr>
            <w:r w:rsidRPr="006E7AE2">
              <w:t>specifications</w:t>
            </w:r>
          </w:p>
          <w:p w14:paraId="012F2947" w14:textId="77777777" w:rsidR="006E7AE2" w:rsidRPr="006E7AE2" w:rsidRDefault="006E7AE2" w:rsidP="006E7AE2">
            <w:pPr>
              <w:pStyle w:val="SIBulletList2"/>
            </w:pPr>
            <w:r w:rsidRPr="006E7AE2">
              <w:t>product specifications.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0D696" w14:textId="77777777" w:rsidR="00A04495" w:rsidRDefault="00A04495" w:rsidP="00BF3F0A">
      <w:r>
        <w:separator/>
      </w:r>
    </w:p>
    <w:p w14:paraId="1EB4F9FB" w14:textId="77777777" w:rsidR="00A04495" w:rsidRDefault="00A04495"/>
  </w:endnote>
  <w:endnote w:type="continuationSeparator" w:id="0">
    <w:p w14:paraId="778F4425" w14:textId="77777777" w:rsidR="00A04495" w:rsidRDefault="00A04495" w:rsidP="00BF3F0A">
      <w:r>
        <w:continuationSeparator/>
      </w:r>
    </w:p>
    <w:p w14:paraId="4E362D5C" w14:textId="77777777" w:rsidR="00A04495" w:rsidRDefault="00A044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AD26B" w14:textId="77777777" w:rsidR="0015457B" w:rsidRDefault="001545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68230B0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41CD6">
          <w:rPr>
            <w:noProof/>
          </w:rPr>
          <w:t>4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C1401" w14:textId="77777777" w:rsidR="0015457B" w:rsidRDefault="001545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6BE66" w14:textId="77777777" w:rsidR="00A04495" w:rsidRDefault="00A04495" w:rsidP="00BF3F0A">
      <w:r>
        <w:separator/>
      </w:r>
    </w:p>
    <w:p w14:paraId="4D533A0D" w14:textId="77777777" w:rsidR="00A04495" w:rsidRDefault="00A04495"/>
  </w:footnote>
  <w:footnote w:type="continuationSeparator" w:id="0">
    <w:p w14:paraId="122872A4" w14:textId="77777777" w:rsidR="00A04495" w:rsidRDefault="00A04495" w:rsidP="00BF3F0A">
      <w:r>
        <w:continuationSeparator/>
      </w:r>
    </w:p>
    <w:p w14:paraId="34C2AE82" w14:textId="77777777" w:rsidR="00A04495" w:rsidRDefault="00A044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15BAA" w14:textId="77777777" w:rsidR="0015457B" w:rsidRDefault="001545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6073F83B" w:rsidR="009C2650" w:rsidRPr="000754EC" w:rsidRDefault="0015457B" w:rsidP="00146EEC">
    <w:pPr>
      <w:pStyle w:val="SIText"/>
    </w:pPr>
    <w:customXmlInsRangeStart w:id="3" w:author="Danni McDonald" w:date="2019-01-25T11:00:00Z"/>
    <w:sdt>
      <w:sdtPr>
        <w:id w:val="-1207166633"/>
        <w:docPartObj>
          <w:docPartGallery w:val="Watermarks"/>
          <w:docPartUnique/>
        </w:docPartObj>
      </w:sdtPr>
      <w:sdtContent>
        <w:customXmlInsRangeEnd w:id="3"/>
        <w:ins w:id="4" w:author="Danni McDonald" w:date="2019-01-25T11:00:00Z">
          <w:r w:rsidRPr="0015457B">
            <w:pict w14:anchorId="32DC1C02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ins>
        <w:customXmlInsRangeStart w:id="5" w:author="Danni McDonald" w:date="2019-01-25T11:00:00Z"/>
      </w:sdtContent>
    </w:sdt>
    <w:customXmlInsRangeEnd w:id="5"/>
    <w:r w:rsidR="00B9606C" w:rsidRPr="005C1952">
      <w:t>FBP</w:t>
    </w:r>
    <w:r w:rsidR="00227304">
      <w:t>TEC</w:t>
    </w:r>
    <w:r w:rsidR="00D02B81">
      <w:t>4XX</w:t>
    </w:r>
    <w:r w:rsidR="009B0829">
      <w:t>4</w:t>
    </w:r>
    <w:r w:rsidR="00B9606C" w:rsidRPr="00BD16FC">
      <w:t xml:space="preserve"> </w:t>
    </w:r>
    <w:r w:rsidR="00BA7323">
      <w:t>Manage</w:t>
    </w:r>
    <w:r w:rsidR="00BA7323" w:rsidRPr="00BD16FC">
      <w:t xml:space="preserve"> </w:t>
    </w:r>
    <w:r w:rsidR="00BA7323">
      <w:t>continuous still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D36F8" w14:textId="77777777" w:rsidR="0015457B" w:rsidRDefault="001545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312943"/>
    <w:multiLevelType w:val="multilevel"/>
    <w:tmpl w:val="64D85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50322F"/>
    <w:multiLevelType w:val="multilevel"/>
    <w:tmpl w:val="E8F0D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576B59"/>
    <w:multiLevelType w:val="multilevel"/>
    <w:tmpl w:val="0B762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DEB2330"/>
    <w:multiLevelType w:val="multilevel"/>
    <w:tmpl w:val="1F627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D267EE"/>
    <w:multiLevelType w:val="multilevel"/>
    <w:tmpl w:val="CA0CE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63F446F3"/>
    <w:multiLevelType w:val="multilevel"/>
    <w:tmpl w:val="5B0C6C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8"/>
  </w:num>
  <w:num w:numId="13">
    <w:abstractNumId w:val="23"/>
  </w:num>
  <w:num w:numId="14">
    <w:abstractNumId w:val="4"/>
  </w:num>
  <w:num w:numId="15">
    <w:abstractNumId w:val="5"/>
  </w:num>
  <w:num w:numId="16">
    <w:abstractNumId w:val="24"/>
  </w:num>
  <w:num w:numId="17">
    <w:abstractNumId w:val="18"/>
  </w:num>
  <w:num w:numId="18">
    <w:abstractNumId w:val="17"/>
  </w:num>
  <w:num w:numId="19">
    <w:abstractNumId w:val="14"/>
  </w:num>
  <w:num w:numId="20">
    <w:abstractNumId w:val="7"/>
  </w:num>
  <w:num w:numId="21">
    <w:abstractNumId w:val="9"/>
  </w:num>
  <w:num w:numId="22">
    <w:abstractNumId w:val="19"/>
  </w:num>
  <w:num w:numId="23">
    <w:abstractNumId w:val="15"/>
  </w:num>
  <w:num w:numId="24">
    <w:abstractNumId w:val="13"/>
  </w:num>
  <w:num w:numId="25">
    <w:abstractNumId w:val="8"/>
  </w:num>
  <w:num w:numId="26">
    <w:abstractNumId w:val="10"/>
  </w:num>
  <w:num w:numId="27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nni McDonald">
    <w15:presenceInfo w15:providerId="Windows Live" w15:userId="f5e1aab4348b69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6661"/>
    <w:rsid w:val="000275AE"/>
    <w:rsid w:val="00041CD6"/>
    <w:rsid w:val="00041E59"/>
    <w:rsid w:val="00043D48"/>
    <w:rsid w:val="000521E6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61B2"/>
    <w:rsid w:val="000D6502"/>
    <w:rsid w:val="000E25E6"/>
    <w:rsid w:val="000E2C86"/>
    <w:rsid w:val="000F29F2"/>
    <w:rsid w:val="00101659"/>
    <w:rsid w:val="001078BF"/>
    <w:rsid w:val="00133571"/>
    <w:rsid w:val="00133957"/>
    <w:rsid w:val="001372F6"/>
    <w:rsid w:val="00144385"/>
    <w:rsid w:val="00146EEC"/>
    <w:rsid w:val="00151D55"/>
    <w:rsid w:val="00151D93"/>
    <w:rsid w:val="0015457B"/>
    <w:rsid w:val="00156EF3"/>
    <w:rsid w:val="00176E4F"/>
    <w:rsid w:val="0018546B"/>
    <w:rsid w:val="001A6A3E"/>
    <w:rsid w:val="001A7976"/>
    <w:rsid w:val="001A7B6D"/>
    <w:rsid w:val="001B34D5"/>
    <w:rsid w:val="001B513A"/>
    <w:rsid w:val="001C0A75"/>
    <w:rsid w:val="001C1306"/>
    <w:rsid w:val="001D5C1B"/>
    <w:rsid w:val="001D7CFD"/>
    <w:rsid w:val="001D7F5B"/>
    <w:rsid w:val="001E16BC"/>
    <w:rsid w:val="001E16DF"/>
    <w:rsid w:val="001F2BA5"/>
    <w:rsid w:val="001F308D"/>
    <w:rsid w:val="001F443F"/>
    <w:rsid w:val="00201A7C"/>
    <w:rsid w:val="00203E36"/>
    <w:rsid w:val="0021210E"/>
    <w:rsid w:val="0021414D"/>
    <w:rsid w:val="00223124"/>
    <w:rsid w:val="00227304"/>
    <w:rsid w:val="002275CE"/>
    <w:rsid w:val="00233143"/>
    <w:rsid w:val="00234444"/>
    <w:rsid w:val="00241080"/>
    <w:rsid w:val="00242293"/>
    <w:rsid w:val="00244EA7"/>
    <w:rsid w:val="00246FCF"/>
    <w:rsid w:val="00262FC3"/>
    <w:rsid w:val="0026394F"/>
    <w:rsid w:val="00276DB8"/>
    <w:rsid w:val="00282664"/>
    <w:rsid w:val="00285FB8"/>
    <w:rsid w:val="00294712"/>
    <w:rsid w:val="00296307"/>
    <w:rsid w:val="002970C3"/>
    <w:rsid w:val="00297E85"/>
    <w:rsid w:val="002A4CD3"/>
    <w:rsid w:val="002A6CC4"/>
    <w:rsid w:val="002C3682"/>
    <w:rsid w:val="002C55E9"/>
    <w:rsid w:val="002D0C8B"/>
    <w:rsid w:val="002D330A"/>
    <w:rsid w:val="002E193E"/>
    <w:rsid w:val="00302D8C"/>
    <w:rsid w:val="0030690B"/>
    <w:rsid w:val="00310A6A"/>
    <w:rsid w:val="0031352E"/>
    <w:rsid w:val="003144E6"/>
    <w:rsid w:val="00325014"/>
    <w:rsid w:val="00337E82"/>
    <w:rsid w:val="00346FDC"/>
    <w:rsid w:val="0035000E"/>
    <w:rsid w:val="00350BB1"/>
    <w:rsid w:val="00352C83"/>
    <w:rsid w:val="003576BB"/>
    <w:rsid w:val="00361188"/>
    <w:rsid w:val="00366805"/>
    <w:rsid w:val="0037067D"/>
    <w:rsid w:val="003807E1"/>
    <w:rsid w:val="00385FD4"/>
    <w:rsid w:val="0038735B"/>
    <w:rsid w:val="003916D1"/>
    <w:rsid w:val="003A21F0"/>
    <w:rsid w:val="003A277F"/>
    <w:rsid w:val="003A58BA"/>
    <w:rsid w:val="003A5AE7"/>
    <w:rsid w:val="003A6E63"/>
    <w:rsid w:val="003A7221"/>
    <w:rsid w:val="003B3493"/>
    <w:rsid w:val="003B5562"/>
    <w:rsid w:val="003C1363"/>
    <w:rsid w:val="003C13AE"/>
    <w:rsid w:val="003D2E73"/>
    <w:rsid w:val="003E72B6"/>
    <w:rsid w:val="003E7BBE"/>
    <w:rsid w:val="004127E3"/>
    <w:rsid w:val="004259E8"/>
    <w:rsid w:val="0043212E"/>
    <w:rsid w:val="00434366"/>
    <w:rsid w:val="00434ECE"/>
    <w:rsid w:val="004373A2"/>
    <w:rsid w:val="00444423"/>
    <w:rsid w:val="00452F3E"/>
    <w:rsid w:val="0045516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09A"/>
    <w:rsid w:val="00506E32"/>
    <w:rsid w:val="00520E9A"/>
    <w:rsid w:val="005248C1"/>
    <w:rsid w:val="00526134"/>
    <w:rsid w:val="005405B2"/>
    <w:rsid w:val="00540D0B"/>
    <w:rsid w:val="005427C8"/>
    <w:rsid w:val="005446D1"/>
    <w:rsid w:val="00554952"/>
    <w:rsid w:val="00556C4C"/>
    <w:rsid w:val="00557369"/>
    <w:rsid w:val="00564ADD"/>
    <w:rsid w:val="005708EB"/>
    <w:rsid w:val="005709E6"/>
    <w:rsid w:val="00575BC6"/>
    <w:rsid w:val="00583902"/>
    <w:rsid w:val="005A1D70"/>
    <w:rsid w:val="005A3AA5"/>
    <w:rsid w:val="005A6C9C"/>
    <w:rsid w:val="005A71D8"/>
    <w:rsid w:val="005A74DC"/>
    <w:rsid w:val="005B5146"/>
    <w:rsid w:val="005C1952"/>
    <w:rsid w:val="005C42B6"/>
    <w:rsid w:val="005D1AFD"/>
    <w:rsid w:val="005E3F78"/>
    <w:rsid w:val="005E51E6"/>
    <w:rsid w:val="005F027A"/>
    <w:rsid w:val="005F33CC"/>
    <w:rsid w:val="005F771F"/>
    <w:rsid w:val="006023BA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1C91"/>
    <w:rsid w:val="006A2B68"/>
    <w:rsid w:val="006C2F32"/>
    <w:rsid w:val="006C7123"/>
    <w:rsid w:val="006D38C3"/>
    <w:rsid w:val="006D4448"/>
    <w:rsid w:val="006D4831"/>
    <w:rsid w:val="006D4EE5"/>
    <w:rsid w:val="006D6DFD"/>
    <w:rsid w:val="006E2C4D"/>
    <w:rsid w:val="006E42FE"/>
    <w:rsid w:val="006E7AE2"/>
    <w:rsid w:val="006F0D02"/>
    <w:rsid w:val="006F10FE"/>
    <w:rsid w:val="006F3622"/>
    <w:rsid w:val="006F68AF"/>
    <w:rsid w:val="00705EEC"/>
    <w:rsid w:val="00707741"/>
    <w:rsid w:val="007134FE"/>
    <w:rsid w:val="00715794"/>
    <w:rsid w:val="00715BB3"/>
    <w:rsid w:val="007165E5"/>
    <w:rsid w:val="00717385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B9"/>
    <w:rsid w:val="0076523B"/>
    <w:rsid w:val="00770120"/>
    <w:rsid w:val="00771B60"/>
    <w:rsid w:val="00781D77"/>
    <w:rsid w:val="00783549"/>
    <w:rsid w:val="007860B7"/>
    <w:rsid w:val="00786DC8"/>
    <w:rsid w:val="00787CF1"/>
    <w:rsid w:val="007A300D"/>
    <w:rsid w:val="007B5155"/>
    <w:rsid w:val="007D5A78"/>
    <w:rsid w:val="007E3BD1"/>
    <w:rsid w:val="007E5099"/>
    <w:rsid w:val="007F1563"/>
    <w:rsid w:val="007F1EB2"/>
    <w:rsid w:val="007F44DB"/>
    <w:rsid w:val="007F5A8B"/>
    <w:rsid w:val="00801CE6"/>
    <w:rsid w:val="008048EA"/>
    <w:rsid w:val="00813DC0"/>
    <w:rsid w:val="00817D51"/>
    <w:rsid w:val="00820E31"/>
    <w:rsid w:val="00823530"/>
    <w:rsid w:val="00823FF4"/>
    <w:rsid w:val="00830267"/>
    <w:rsid w:val="008306E7"/>
    <w:rsid w:val="00834253"/>
    <w:rsid w:val="00834BC8"/>
    <w:rsid w:val="008372F4"/>
    <w:rsid w:val="00837FD6"/>
    <w:rsid w:val="00847B60"/>
    <w:rsid w:val="00850243"/>
    <w:rsid w:val="00851BE5"/>
    <w:rsid w:val="008545EB"/>
    <w:rsid w:val="00856117"/>
    <w:rsid w:val="00865011"/>
    <w:rsid w:val="00886790"/>
    <w:rsid w:val="008908DE"/>
    <w:rsid w:val="008A12ED"/>
    <w:rsid w:val="008A39D3"/>
    <w:rsid w:val="008B2107"/>
    <w:rsid w:val="008B2C77"/>
    <w:rsid w:val="008B4AD2"/>
    <w:rsid w:val="008B6088"/>
    <w:rsid w:val="008B6EC5"/>
    <w:rsid w:val="008B7138"/>
    <w:rsid w:val="008B75B2"/>
    <w:rsid w:val="008C1279"/>
    <w:rsid w:val="008E260C"/>
    <w:rsid w:val="008E39BE"/>
    <w:rsid w:val="008E5ACF"/>
    <w:rsid w:val="008E62EC"/>
    <w:rsid w:val="008F290D"/>
    <w:rsid w:val="008F2968"/>
    <w:rsid w:val="008F32F6"/>
    <w:rsid w:val="00905AB3"/>
    <w:rsid w:val="00906E90"/>
    <w:rsid w:val="00916CD7"/>
    <w:rsid w:val="00920927"/>
    <w:rsid w:val="00921B38"/>
    <w:rsid w:val="00923720"/>
    <w:rsid w:val="009278C9"/>
    <w:rsid w:val="00932CD7"/>
    <w:rsid w:val="00944C09"/>
    <w:rsid w:val="009509D1"/>
    <w:rsid w:val="009527CB"/>
    <w:rsid w:val="00953835"/>
    <w:rsid w:val="00960F6C"/>
    <w:rsid w:val="00965839"/>
    <w:rsid w:val="00970747"/>
    <w:rsid w:val="009A5900"/>
    <w:rsid w:val="009A6E6C"/>
    <w:rsid w:val="009A6F3F"/>
    <w:rsid w:val="009A7911"/>
    <w:rsid w:val="009B0829"/>
    <w:rsid w:val="009B331A"/>
    <w:rsid w:val="009C2650"/>
    <w:rsid w:val="009D15E2"/>
    <w:rsid w:val="009D15FE"/>
    <w:rsid w:val="009D5D2C"/>
    <w:rsid w:val="009E005D"/>
    <w:rsid w:val="009F0DCC"/>
    <w:rsid w:val="009F11CA"/>
    <w:rsid w:val="00A04495"/>
    <w:rsid w:val="00A0695B"/>
    <w:rsid w:val="00A13052"/>
    <w:rsid w:val="00A17B38"/>
    <w:rsid w:val="00A216A8"/>
    <w:rsid w:val="00A223A6"/>
    <w:rsid w:val="00A321DF"/>
    <w:rsid w:val="00A37525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7BF"/>
    <w:rsid w:val="00AB1B8E"/>
    <w:rsid w:val="00AC0696"/>
    <w:rsid w:val="00AC4C98"/>
    <w:rsid w:val="00AC5F6B"/>
    <w:rsid w:val="00AD3896"/>
    <w:rsid w:val="00AD5B47"/>
    <w:rsid w:val="00AE1ED9"/>
    <w:rsid w:val="00AE32CB"/>
    <w:rsid w:val="00AF0F01"/>
    <w:rsid w:val="00AF199D"/>
    <w:rsid w:val="00AF3957"/>
    <w:rsid w:val="00B12013"/>
    <w:rsid w:val="00B22C67"/>
    <w:rsid w:val="00B34AF9"/>
    <w:rsid w:val="00B3508F"/>
    <w:rsid w:val="00B443EE"/>
    <w:rsid w:val="00B560C8"/>
    <w:rsid w:val="00B57FEA"/>
    <w:rsid w:val="00B61150"/>
    <w:rsid w:val="00B65BC7"/>
    <w:rsid w:val="00B7457F"/>
    <w:rsid w:val="00B746B9"/>
    <w:rsid w:val="00B848D4"/>
    <w:rsid w:val="00B865B4"/>
    <w:rsid w:val="00B865B7"/>
    <w:rsid w:val="00B87384"/>
    <w:rsid w:val="00B9606C"/>
    <w:rsid w:val="00BA1CB1"/>
    <w:rsid w:val="00BA4178"/>
    <w:rsid w:val="00BA482D"/>
    <w:rsid w:val="00BA554F"/>
    <w:rsid w:val="00BA6E25"/>
    <w:rsid w:val="00BA7323"/>
    <w:rsid w:val="00BB23F4"/>
    <w:rsid w:val="00BC5075"/>
    <w:rsid w:val="00BC5419"/>
    <w:rsid w:val="00BD16FC"/>
    <w:rsid w:val="00BD3B0F"/>
    <w:rsid w:val="00BF1D4C"/>
    <w:rsid w:val="00BF3D5D"/>
    <w:rsid w:val="00BF3F0A"/>
    <w:rsid w:val="00C1279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4DA6"/>
    <w:rsid w:val="00C922D8"/>
    <w:rsid w:val="00C959FD"/>
    <w:rsid w:val="00C96AF3"/>
    <w:rsid w:val="00C97CCC"/>
    <w:rsid w:val="00CA0274"/>
    <w:rsid w:val="00CA1333"/>
    <w:rsid w:val="00CB746F"/>
    <w:rsid w:val="00CC451E"/>
    <w:rsid w:val="00CD4E9D"/>
    <w:rsid w:val="00CD4F4D"/>
    <w:rsid w:val="00CE6071"/>
    <w:rsid w:val="00CE7D19"/>
    <w:rsid w:val="00CF0CF5"/>
    <w:rsid w:val="00CF2B3E"/>
    <w:rsid w:val="00CF796F"/>
    <w:rsid w:val="00D0201F"/>
    <w:rsid w:val="00D020EC"/>
    <w:rsid w:val="00D02B81"/>
    <w:rsid w:val="00D03685"/>
    <w:rsid w:val="00D07D4E"/>
    <w:rsid w:val="00D115AA"/>
    <w:rsid w:val="00D145BE"/>
    <w:rsid w:val="00D14F8D"/>
    <w:rsid w:val="00D15956"/>
    <w:rsid w:val="00D20C57"/>
    <w:rsid w:val="00D25D16"/>
    <w:rsid w:val="00D32124"/>
    <w:rsid w:val="00D54C76"/>
    <w:rsid w:val="00D71E43"/>
    <w:rsid w:val="00D727F3"/>
    <w:rsid w:val="00D73695"/>
    <w:rsid w:val="00D8011D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5608"/>
    <w:rsid w:val="00E06599"/>
    <w:rsid w:val="00E238E6"/>
    <w:rsid w:val="00E27881"/>
    <w:rsid w:val="00E35064"/>
    <w:rsid w:val="00E3681D"/>
    <w:rsid w:val="00E40225"/>
    <w:rsid w:val="00E44930"/>
    <w:rsid w:val="00E501F0"/>
    <w:rsid w:val="00E6166D"/>
    <w:rsid w:val="00E63124"/>
    <w:rsid w:val="00E664E3"/>
    <w:rsid w:val="00E72D31"/>
    <w:rsid w:val="00E91BFF"/>
    <w:rsid w:val="00E92933"/>
    <w:rsid w:val="00E94FAD"/>
    <w:rsid w:val="00EA5942"/>
    <w:rsid w:val="00EA7BB1"/>
    <w:rsid w:val="00EB0AA4"/>
    <w:rsid w:val="00EB1982"/>
    <w:rsid w:val="00EB5C88"/>
    <w:rsid w:val="00EC0469"/>
    <w:rsid w:val="00EE0D76"/>
    <w:rsid w:val="00EF01F8"/>
    <w:rsid w:val="00EF3323"/>
    <w:rsid w:val="00EF40EF"/>
    <w:rsid w:val="00EF47FE"/>
    <w:rsid w:val="00F069BD"/>
    <w:rsid w:val="00F12847"/>
    <w:rsid w:val="00F1480E"/>
    <w:rsid w:val="00F1497D"/>
    <w:rsid w:val="00F16AAC"/>
    <w:rsid w:val="00F17BDC"/>
    <w:rsid w:val="00F33FF2"/>
    <w:rsid w:val="00F42804"/>
    <w:rsid w:val="00F438FC"/>
    <w:rsid w:val="00F5616F"/>
    <w:rsid w:val="00F56451"/>
    <w:rsid w:val="00F56827"/>
    <w:rsid w:val="00F62866"/>
    <w:rsid w:val="00F65EF0"/>
    <w:rsid w:val="00F66564"/>
    <w:rsid w:val="00F71651"/>
    <w:rsid w:val="00F73544"/>
    <w:rsid w:val="00F76191"/>
    <w:rsid w:val="00F76CC6"/>
    <w:rsid w:val="00F83D7C"/>
    <w:rsid w:val="00F83F88"/>
    <w:rsid w:val="00F93E8D"/>
    <w:rsid w:val="00FB232E"/>
    <w:rsid w:val="00FD1BF3"/>
    <w:rsid w:val="00FD557D"/>
    <w:rsid w:val="00FE0282"/>
    <w:rsid w:val="00FE124D"/>
    <w:rsid w:val="00FE792C"/>
    <w:rsid w:val="00FF58F8"/>
    <w:rsid w:val="00FF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AAD22E-4670-46FA-B0EB-8F87CCCB2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78A5C6DE-802C-4CF5-A133-CC90E66F2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117</TotalTime>
  <Pages>4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24</cp:revision>
  <cp:lastPrinted>2016-05-27T05:21:00Z</cp:lastPrinted>
  <dcterms:created xsi:type="dcterms:W3CDTF">2019-01-10T01:12:00Z</dcterms:created>
  <dcterms:modified xsi:type="dcterms:W3CDTF">2019-01-25T00:00:00Z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