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E93B9"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6C75244" w14:textId="77777777" w:rsidTr="00CA2922">
        <w:trPr>
          <w:tblHeader/>
        </w:trPr>
        <w:tc>
          <w:tcPr>
            <w:tcW w:w="2689" w:type="dxa"/>
          </w:tcPr>
          <w:p w14:paraId="6D05D302" w14:textId="77777777" w:rsidR="00F1480E" w:rsidRPr="00A326C2" w:rsidRDefault="000D7BE6" w:rsidP="00CA2922">
            <w:pPr>
              <w:pStyle w:val="SIText-Bold"/>
            </w:pPr>
            <w:r w:rsidRPr="00A326C2">
              <w:t>Release</w:t>
            </w:r>
          </w:p>
        </w:tc>
        <w:tc>
          <w:tcPr>
            <w:tcW w:w="6939" w:type="dxa"/>
          </w:tcPr>
          <w:p w14:paraId="137CD36A" w14:textId="77777777" w:rsidR="00F1480E" w:rsidRPr="00A326C2" w:rsidRDefault="000D7BE6" w:rsidP="00CA2922">
            <w:pPr>
              <w:pStyle w:val="SIText-Bold"/>
            </w:pPr>
            <w:r w:rsidRPr="00A326C2">
              <w:t>Comments</w:t>
            </w:r>
          </w:p>
        </w:tc>
      </w:tr>
      <w:tr w:rsidR="00F1480E" w14:paraId="4C13461B" w14:textId="77777777" w:rsidTr="00CA2922">
        <w:tc>
          <w:tcPr>
            <w:tcW w:w="2689" w:type="dxa"/>
          </w:tcPr>
          <w:p w14:paraId="17ABBC7E" w14:textId="77777777" w:rsidR="00F1480E" w:rsidRPr="00CC451E" w:rsidRDefault="00F1480E" w:rsidP="00CC451E">
            <w:pPr>
              <w:pStyle w:val="SIText"/>
            </w:pPr>
            <w:r w:rsidRPr="00CC451E">
              <w:t>Release</w:t>
            </w:r>
            <w:r w:rsidR="00B937BF">
              <w:t xml:space="preserve"> 1</w:t>
            </w:r>
          </w:p>
        </w:tc>
        <w:tc>
          <w:tcPr>
            <w:tcW w:w="6939" w:type="dxa"/>
          </w:tcPr>
          <w:p w14:paraId="326AF3AF" w14:textId="77777777" w:rsidR="00F1480E" w:rsidRPr="00CC451E" w:rsidRDefault="00E15C41" w:rsidP="00CC451E">
            <w:pPr>
              <w:pStyle w:val="SIText"/>
            </w:pPr>
            <w:r w:rsidRPr="00E15C41">
              <w:t>This version released with ACM Animal Care and management Training Package Version 1.0.</w:t>
            </w:r>
          </w:p>
        </w:tc>
      </w:tr>
    </w:tbl>
    <w:p w14:paraId="1A75693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7DC83C" w14:textId="77777777" w:rsidTr="000D7BE6">
        <w:tc>
          <w:tcPr>
            <w:tcW w:w="1396" w:type="pct"/>
            <w:shd w:val="clear" w:color="auto" w:fill="auto"/>
          </w:tcPr>
          <w:p w14:paraId="2552B3BC" w14:textId="77777777" w:rsidR="00F1480E" w:rsidRPr="00923720" w:rsidRDefault="00B937BF" w:rsidP="00923720">
            <w:pPr>
              <w:pStyle w:val="SIQUALCODE"/>
            </w:pPr>
            <w:r w:rsidRPr="00B937BF">
              <w:t>ACM40617</w:t>
            </w:r>
          </w:p>
        </w:tc>
        <w:tc>
          <w:tcPr>
            <w:tcW w:w="3604" w:type="pct"/>
            <w:shd w:val="clear" w:color="auto" w:fill="auto"/>
          </w:tcPr>
          <w:p w14:paraId="70C5E8B8" w14:textId="77777777" w:rsidR="00F1480E" w:rsidRPr="00923720" w:rsidRDefault="00B937BF" w:rsidP="00A772D9">
            <w:pPr>
              <w:pStyle w:val="SIQUALtitle"/>
            </w:pPr>
            <w:r w:rsidRPr="00B937BF">
              <w:t>Certificate IV in Pet Styling</w:t>
            </w:r>
          </w:p>
        </w:tc>
      </w:tr>
      <w:tr w:rsidR="00A772D9" w:rsidRPr="00963A46" w14:paraId="6900D692" w14:textId="77777777" w:rsidTr="000D7BE6">
        <w:tc>
          <w:tcPr>
            <w:tcW w:w="5000" w:type="pct"/>
            <w:gridSpan w:val="2"/>
            <w:shd w:val="clear" w:color="auto" w:fill="auto"/>
          </w:tcPr>
          <w:p w14:paraId="3B77AD7E" w14:textId="77777777" w:rsidR="00A772D9" w:rsidRDefault="00A772D9" w:rsidP="008E7B69">
            <w:pPr>
              <w:pStyle w:val="SITextHeading2"/>
            </w:pPr>
            <w:r>
              <w:t>Qualification Description</w:t>
            </w:r>
          </w:p>
          <w:p w14:paraId="794792D0" w14:textId="6900FCB0" w:rsidR="00D71B0E" w:rsidRDefault="00D71B0E" w:rsidP="00D71B0E">
            <w:pPr>
              <w:pStyle w:val="SIText"/>
            </w:pPr>
            <w:r>
              <w:t xml:space="preserve">This </w:t>
            </w:r>
            <w:r w:rsidR="00020EDD">
              <w:t xml:space="preserve">qualification </w:t>
            </w:r>
            <w:r>
              <w:t>is for persons who are engaged or employed to provide pet stylist services. An experienced pet stylist will know the styling standards for different breeds, understand small animal anatomy and be able to identify pet hygiene issues that may indicate a health concern. In addition to patience and a genuine empathy for animals, a pet stylist must maintain high standards of cleanliness and professionalism. Excellent customer service skills are required and stylists who own or manage a salon will also require good business management and organisational skills. Dogs may be the animal to most commonly visit a stylist, but stylists should be prepared to care for cats and other pets.</w:t>
            </w:r>
          </w:p>
          <w:p w14:paraId="49D81FD0" w14:textId="77777777" w:rsidR="00D71B0E" w:rsidRDefault="00D71B0E" w:rsidP="00D71B0E">
            <w:pPr>
              <w:pStyle w:val="SIText"/>
            </w:pPr>
          </w:p>
          <w:p w14:paraId="034937EC" w14:textId="77777777" w:rsidR="00D71B0E" w:rsidRDefault="00D71B0E" w:rsidP="00D71B0E">
            <w:pPr>
              <w:pStyle w:val="SIText"/>
            </w:pPr>
            <w:r>
              <w:t>Job roles covered by this Qualification may include:</w:t>
            </w:r>
          </w:p>
          <w:p w14:paraId="2AF3058B" w14:textId="77777777" w:rsidR="00D71B0E" w:rsidRDefault="00D71B0E" w:rsidP="00D71B0E">
            <w:pPr>
              <w:pStyle w:val="SIBulletList1"/>
            </w:pPr>
            <w:r>
              <w:tab/>
              <w:t>Head stylist</w:t>
            </w:r>
          </w:p>
          <w:p w14:paraId="482870CD" w14:textId="77777777" w:rsidR="00D71B0E" w:rsidRDefault="00D71B0E" w:rsidP="00D71B0E">
            <w:pPr>
              <w:pStyle w:val="SIBulletList1"/>
            </w:pPr>
            <w:r>
              <w:tab/>
              <w:t>Grooming Salon owner/manager</w:t>
            </w:r>
          </w:p>
          <w:p w14:paraId="527C4801" w14:textId="77777777" w:rsidR="00D71B0E" w:rsidRDefault="00D71B0E" w:rsidP="00D71B0E">
            <w:pPr>
              <w:pStyle w:val="SIBulletList1"/>
            </w:pPr>
            <w:r>
              <w:tab/>
              <w:t>Mobile Salon owner/manager.</w:t>
            </w:r>
          </w:p>
          <w:p w14:paraId="04E33EE9" w14:textId="77777777" w:rsidR="00D71B0E" w:rsidRDefault="00D71B0E" w:rsidP="00D71B0E">
            <w:pPr>
              <w:pStyle w:val="SIText"/>
            </w:pPr>
          </w:p>
          <w:p w14:paraId="1CF11D61" w14:textId="47194990" w:rsidR="00A772D9" w:rsidRPr="00856837" w:rsidRDefault="00D71B0E" w:rsidP="00E00E62">
            <w:pPr>
              <w:pStyle w:val="SIText"/>
              <w:rPr>
                <w:color w:val="000000" w:themeColor="text1"/>
              </w:rPr>
            </w:pPr>
            <w:r>
              <w:t xml:space="preserve">No licensing, legislative or certification requirements apply to this qualification at the time of publication. However, an individual </w:t>
            </w:r>
            <w:r w:rsidR="00020EDD">
              <w:t xml:space="preserve">unit of competency </w:t>
            </w:r>
            <w:r>
              <w:t>may specify relevant licensing, legislative and/or regulatory requirements. Specific determination should be sought through the relevant State or Territory.</w:t>
            </w:r>
          </w:p>
        </w:tc>
      </w:tr>
      <w:tr w:rsidR="00A772D9" w:rsidRPr="00963A46" w14:paraId="373FA420" w14:textId="77777777" w:rsidTr="00B937BF">
        <w:trPr>
          <w:trHeight w:val="695"/>
        </w:trPr>
        <w:tc>
          <w:tcPr>
            <w:tcW w:w="5000" w:type="pct"/>
            <w:gridSpan w:val="2"/>
            <w:shd w:val="clear" w:color="auto" w:fill="auto"/>
          </w:tcPr>
          <w:p w14:paraId="6034920D" w14:textId="77777777" w:rsidR="00A772D9" w:rsidRDefault="00A772D9" w:rsidP="00856837">
            <w:pPr>
              <w:pStyle w:val="SITextHeading2"/>
            </w:pPr>
            <w:r>
              <w:t>Entry R</w:t>
            </w:r>
            <w:r w:rsidRPr="00940100">
              <w:t>equirements</w:t>
            </w:r>
          </w:p>
          <w:p w14:paraId="5BD3F5F5" w14:textId="77777777" w:rsidR="004B2A2B" w:rsidRDefault="00856837" w:rsidP="00894FBB">
            <w:pPr>
              <w:pStyle w:val="SIText"/>
            </w:pPr>
            <w:r>
              <w:t>There are no entry requir</w:t>
            </w:r>
            <w:r w:rsidR="004B2A2B">
              <w:t>ements for this qualification.</w:t>
            </w:r>
          </w:p>
          <w:p w14:paraId="6D8F8DCB" w14:textId="77777777" w:rsidR="001F28F9" w:rsidRPr="008908DE" w:rsidRDefault="001F28F9" w:rsidP="004B2A2B">
            <w:pPr>
              <w:pStyle w:val="SIText"/>
            </w:pPr>
          </w:p>
        </w:tc>
      </w:tr>
      <w:tr w:rsidR="00A772D9" w:rsidRPr="00963A46" w14:paraId="6F50F002" w14:textId="77777777" w:rsidTr="000D7BE6">
        <w:trPr>
          <w:trHeight w:val="790"/>
        </w:trPr>
        <w:tc>
          <w:tcPr>
            <w:tcW w:w="5000" w:type="pct"/>
            <w:gridSpan w:val="2"/>
            <w:shd w:val="clear" w:color="auto" w:fill="auto"/>
          </w:tcPr>
          <w:p w14:paraId="1F883160" w14:textId="77777777" w:rsidR="00A772D9" w:rsidRPr="00856837" w:rsidRDefault="00A772D9" w:rsidP="00856837">
            <w:pPr>
              <w:pStyle w:val="SITextHeading2"/>
            </w:pPr>
            <w:r w:rsidRPr="00856837">
              <w:t>Packaging Rules</w:t>
            </w:r>
          </w:p>
          <w:p w14:paraId="46DAE9DF" w14:textId="77777777" w:rsidR="001F28F9" w:rsidRPr="00AA1D1B" w:rsidRDefault="001F28F9" w:rsidP="001F28F9">
            <w:pPr>
              <w:pStyle w:val="SIText"/>
            </w:pPr>
            <w:r w:rsidRPr="00AA1D1B">
              <w:t xml:space="preserve">To achieve this qualification, competency must be demonstrated in: </w:t>
            </w:r>
          </w:p>
          <w:p w14:paraId="574ADA1D" w14:textId="77777777" w:rsidR="001F28F9" w:rsidRDefault="00D71B0E" w:rsidP="001F28F9">
            <w:pPr>
              <w:pStyle w:val="SIBulletList1"/>
            </w:pPr>
            <w:r w:rsidRPr="001562B7">
              <w:t>15</w:t>
            </w:r>
            <w:r w:rsidR="001F28F9">
              <w:t xml:space="preserve"> units of competency:</w:t>
            </w:r>
          </w:p>
          <w:p w14:paraId="6D9E7D06" w14:textId="77777777" w:rsidR="001F28F9" w:rsidRPr="000C490A" w:rsidRDefault="00D71B0E" w:rsidP="001F28F9">
            <w:pPr>
              <w:pStyle w:val="SIBulletList1"/>
              <w:tabs>
                <w:tab w:val="clear" w:pos="360"/>
                <w:tab w:val="left" w:pos="284"/>
              </w:tabs>
              <w:spacing w:after="60"/>
              <w:ind w:left="720" w:hanging="360"/>
            </w:pPr>
            <w:r w:rsidRPr="001562B7">
              <w:t>9</w:t>
            </w:r>
            <w:r w:rsidR="001F28F9" w:rsidRPr="000C490A">
              <w:t xml:space="preserve"> core units plus</w:t>
            </w:r>
          </w:p>
          <w:p w14:paraId="742F3DFF" w14:textId="77777777" w:rsidR="001F28F9" w:rsidRDefault="00D71B0E" w:rsidP="001F28F9">
            <w:pPr>
              <w:pStyle w:val="SIBulletList1"/>
              <w:tabs>
                <w:tab w:val="clear" w:pos="360"/>
                <w:tab w:val="left" w:pos="284"/>
              </w:tabs>
              <w:spacing w:after="60"/>
              <w:ind w:left="720" w:hanging="360"/>
            </w:pPr>
            <w:r>
              <w:t>6</w:t>
            </w:r>
            <w:r w:rsidR="001F28F9" w:rsidRPr="000C490A">
              <w:t xml:space="preserve"> elective units.</w:t>
            </w:r>
          </w:p>
          <w:p w14:paraId="536A525A" w14:textId="77777777" w:rsidR="00E438C3" w:rsidRDefault="00E438C3" w:rsidP="001F28F9">
            <w:pPr>
              <w:pStyle w:val="SIText"/>
              <w:rPr>
                <w:color w:val="FF0000"/>
              </w:rPr>
            </w:pPr>
          </w:p>
          <w:p w14:paraId="30E62422" w14:textId="55085451" w:rsidR="00CA303F" w:rsidRPr="000C490A" w:rsidRDefault="00CA303F" w:rsidP="00CA303F">
            <w:pPr>
              <w:pStyle w:val="SIText"/>
            </w:pPr>
            <w:r w:rsidRPr="001F087A">
              <w:t xml:space="preserve">Elective units must </w:t>
            </w:r>
            <w:r>
              <w:t>ensure</w:t>
            </w:r>
            <w:r w:rsidRPr="001F087A">
              <w:t xml:space="preserve"> the integrity of the qualification’s Australian </w:t>
            </w:r>
            <w:r w:rsidR="00020EDD">
              <w:t>Qualifications</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40F41831" w14:textId="2AE67C20" w:rsidR="00A772D9" w:rsidRDefault="00894FBB" w:rsidP="00E00E62">
            <w:pPr>
              <w:pStyle w:val="SIBulletList1"/>
            </w:pPr>
            <w:r w:rsidRPr="000C490A">
              <w:t xml:space="preserve">up to </w:t>
            </w:r>
            <w:r w:rsidR="00D71B0E">
              <w:t>6</w:t>
            </w:r>
            <w:r w:rsidRPr="000C490A">
              <w:t xml:space="preserve"> from the electives listed below, or any currently endorsed Training Package or accredited course.</w:t>
            </w:r>
          </w:p>
        </w:tc>
      </w:tr>
      <w:tr w:rsidR="00E438C3" w:rsidRPr="00963A46" w14:paraId="0564D1E3" w14:textId="77777777" w:rsidTr="000D7BE6">
        <w:trPr>
          <w:trHeight w:val="1270"/>
        </w:trPr>
        <w:tc>
          <w:tcPr>
            <w:tcW w:w="5000" w:type="pct"/>
            <w:gridSpan w:val="2"/>
            <w:shd w:val="clear" w:color="auto" w:fill="auto"/>
          </w:tcPr>
          <w:p w14:paraId="0F145F43" w14:textId="77777777" w:rsidR="00B937BF" w:rsidRDefault="00B937BF" w:rsidP="00B937BF">
            <w:pPr>
              <w:pStyle w:val="SIText"/>
            </w:pPr>
            <w:r w:rsidRPr="00D93D6F">
              <w:t>An asterisk (*) next to the unit code indicates that there are prerequisite requirements which must be met when packaging the qualification. Please refer to the Prerequisite requirements table for details.</w:t>
            </w:r>
          </w:p>
          <w:p w14:paraId="1B973B6C" w14:textId="77777777" w:rsidR="00B937BF" w:rsidRDefault="00B937BF" w:rsidP="00B937BF">
            <w:pPr>
              <w:pStyle w:val="SIText"/>
            </w:pPr>
          </w:p>
          <w:p w14:paraId="13CF6CE9" w14:textId="77777777" w:rsidR="008E7B69" w:rsidRPr="00856837" w:rsidRDefault="008E7B69"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D71B0E" w:rsidRPr="005C7EA8" w14:paraId="3F47BDC2" w14:textId="77777777" w:rsidTr="005C7EA8">
              <w:tc>
                <w:tcPr>
                  <w:tcW w:w="1718" w:type="dxa"/>
                </w:tcPr>
                <w:p w14:paraId="1791F5D9" w14:textId="77777777" w:rsidR="00D71B0E" w:rsidRPr="00A43EE0" w:rsidRDefault="00D71B0E" w:rsidP="00D71B0E">
                  <w:pPr>
                    <w:pStyle w:val="SIText"/>
                  </w:pPr>
                  <w:r w:rsidRPr="00A43EE0">
                    <w:t>ACMCAS306</w:t>
                  </w:r>
                </w:p>
              </w:tc>
              <w:tc>
                <w:tcPr>
                  <w:tcW w:w="5670" w:type="dxa"/>
                </w:tcPr>
                <w:p w14:paraId="55913915" w14:textId="77777777" w:rsidR="00D71B0E" w:rsidRPr="00EE57FE" w:rsidRDefault="00D71B0E" w:rsidP="00D71B0E">
                  <w:pPr>
                    <w:pStyle w:val="SIText"/>
                  </w:pPr>
                  <w:r w:rsidRPr="00EE57FE">
                    <w:t>Provide grooming services for companion animal comfort</w:t>
                  </w:r>
                </w:p>
              </w:tc>
            </w:tr>
            <w:tr w:rsidR="00D71B0E" w:rsidRPr="005C7EA8" w14:paraId="0F705B17" w14:textId="77777777" w:rsidTr="005C7EA8">
              <w:tc>
                <w:tcPr>
                  <w:tcW w:w="1718" w:type="dxa"/>
                </w:tcPr>
                <w:p w14:paraId="3E47A13B" w14:textId="77777777" w:rsidR="00D71B0E" w:rsidRPr="00A43EE0" w:rsidRDefault="00D71B0E" w:rsidP="00D71B0E">
                  <w:pPr>
                    <w:pStyle w:val="SIText"/>
                  </w:pPr>
                  <w:r w:rsidRPr="00A43EE0">
                    <w:t>ACMCAS307</w:t>
                  </w:r>
                </w:p>
              </w:tc>
              <w:tc>
                <w:tcPr>
                  <w:tcW w:w="5670" w:type="dxa"/>
                </w:tcPr>
                <w:p w14:paraId="5D012189" w14:textId="77777777" w:rsidR="00D71B0E" w:rsidRPr="00EE57FE" w:rsidRDefault="00D71B0E" w:rsidP="00D71B0E">
                  <w:pPr>
                    <w:pStyle w:val="SIText"/>
                  </w:pPr>
                  <w:r w:rsidRPr="00EE57FE">
                    <w:t>Provide companion animal hydro-bathing services</w:t>
                  </w:r>
                </w:p>
              </w:tc>
            </w:tr>
            <w:tr w:rsidR="00D71B0E" w:rsidRPr="005C7EA8" w14:paraId="1CDA3B1F" w14:textId="77777777" w:rsidTr="005C7EA8">
              <w:tc>
                <w:tcPr>
                  <w:tcW w:w="1718" w:type="dxa"/>
                </w:tcPr>
                <w:p w14:paraId="64633E6C" w14:textId="77777777" w:rsidR="00D71B0E" w:rsidRPr="00A43EE0" w:rsidRDefault="00D71B0E" w:rsidP="00D71B0E">
                  <w:pPr>
                    <w:pStyle w:val="SIText"/>
                  </w:pPr>
                  <w:r w:rsidRPr="00A43EE0">
                    <w:t>ACMCAS401</w:t>
                  </w:r>
                </w:p>
              </w:tc>
              <w:tc>
                <w:tcPr>
                  <w:tcW w:w="5670" w:type="dxa"/>
                </w:tcPr>
                <w:p w14:paraId="4E5E907F" w14:textId="77777777" w:rsidR="00D71B0E" w:rsidRPr="00EE57FE" w:rsidRDefault="00D71B0E" w:rsidP="00D71B0E">
                  <w:pPr>
                    <w:pStyle w:val="SIText"/>
                  </w:pPr>
                  <w:r w:rsidRPr="00EE57FE">
                    <w:t>Manage compliance in the companion animal industry</w:t>
                  </w:r>
                </w:p>
              </w:tc>
            </w:tr>
            <w:tr w:rsidR="00D71B0E" w:rsidRPr="005C7EA8" w14:paraId="58E7BE4B" w14:textId="77777777" w:rsidTr="005C7EA8">
              <w:tc>
                <w:tcPr>
                  <w:tcW w:w="1718" w:type="dxa"/>
                </w:tcPr>
                <w:p w14:paraId="7B1AC5B6" w14:textId="77777777" w:rsidR="00D71B0E" w:rsidRPr="00A43EE0" w:rsidRDefault="00D71B0E" w:rsidP="00D71B0E">
                  <w:pPr>
                    <w:pStyle w:val="SIText"/>
                  </w:pPr>
                  <w:r w:rsidRPr="00A43EE0">
                    <w:t>ACMCAS407</w:t>
                  </w:r>
                </w:p>
              </w:tc>
              <w:tc>
                <w:tcPr>
                  <w:tcW w:w="5670" w:type="dxa"/>
                </w:tcPr>
                <w:p w14:paraId="4D1FD2D3" w14:textId="77777777" w:rsidR="00D71B0E" w:rsidRPr="00EE57FE" w:rsidRDefault="00D71B0E" w:rsidP="00D71B0E">
                  <w:pPr>
                    <w:pStyle w:val="SIText"/>
                  </w:pPr>
                  <w:r w:rsidRPr="00EE57FE">
                    <w:t>Provide professional companion animal grooming services</w:t>
                  </w:r>
                </w:p>
              </w:tc>
            </w:tr>
            <w:tr w:rsidR="00D71B0E" w:rsidRPr="005C7EA8" w14:paraId="1FCEECB5" w14:textId="77777777" w:rsidTr="005C7EA8">
              <w:tc>
                <w:tcPr>
                  <w:tcW w:w="1718" w:type="dxa"/>
                </w:tcPr>
                <w:p w14:paraId="4D7C34B0" w14:textId="77777777" w:rsidR="00D71B0E" w:rsidRPr="00A43EE0" w:rsidRDefault="00D71B0E" w:rsidP="00D71B0E">
                  <w:pPr>
                    <w:pStyle w:val="SIText"/>
                  </w:pPr>
                  <w:r w:rsidRPr="00A43EE0">
                    <w:t>ACMGAS206</w:t>
                  </w:r>
                </w:p>
              </w:tc>
              <w:tc>
                <w:tcPr>
                  <w:tcW w:w="5670" w:type="dxa"/>
                </w:tcPr>
                <w:p w14:paraId="30FE1DED" w14:textId="77777777" w:rsidR="00D71B0E" w:rsidRPr="00EE57FE" w:rsidRDefault="00D71B0E" w:rsidP="00D71B0E">
                  <w:pPr>
                    <w:pStyle w:val="SIText"/>
                  </w:pPr>
                  <w:r w:rsidRPr="00EE57FE">
                    <w:t>Provide basic first aid for animals</w:t>
                  </w:r>
                </w:p>
              </w:tc>
            </w:tr>
            <w:tr w:rsidR="00D71B0E" w:rsidRPr="005C7EA8" w14:paraId="2F675DE7" w14:textId="77777777" w:rsidTr="005C7EA8">
              <w:tc>
                <w:tcPr>
                  <w:tcW w:w="1718" w:type="dxa"/>
                </w:tcPr>
                <w:p w14:paraId="605BACE6" w14:textId="77777777" w:rsidR="00D71B0E" w:rsidRPr="00A43EE0" w:rsidRDefault="00D71B0E" w:rsidP="00D71B0E">
                  <w:pPr>
                    <w:pStyle w:val="SIText"/>
                  </w:pPr>
                  <w:r w:rsidRPr="00A43EE0">
                    <w:t>ACMGAS301</w:t>
                  </w:r>
                </w:p>
              </w:tc>
              <w:tc>
                <w:tcPr>
                  <w:tcW w:w="5670" w:type="dxa"/>
                </w:tcPr>
                <w:p w14:paraId="3804E8E5" w14:textId="77777777" w:rsidR="00D71B0E" w:rsidRPr="00EE57FE" w:rsidRDefault="00D71B0E" w:rsidP="00D71B0E">
                  <w:pPr>
                    <w:pStyle w:val="SIText"/>
                  </w:pPr>
                  <w:r w:rsidRPr="00EE57FE">
                    <w:t>Maintain and monitor animal health and wellbeing</w:t>
                  </w:r>
                </w:p>
              </w:tc>
            </w:tr>
            <w:tr w:rsidR="00D71B0E" w:rsidRPr="005C7EA8" w14:paraId="22986194" w14:textId="77777777" w:rsidTr="005C7EA8">
              <w:tc>
                <w:tcPr>
                  <w:tcW w:w="1718" w:type="dxa"/>
                </w:tcPr>
                <w:p w14:paraId="2B8A300D" w14:textId="60F244F8" w:rsidR="00D71B0E" w:rsidRPr="006B48E8" w:rsidRDefault="00020EDD" w:rsidP="00D71B0E">
                  <w:pPr>
                    <w:pStyle w:val="SIText"/>
                  </w:pPr>
                  <w:r>
                    <w:t>ACMGRM301*</w:t>
                  </w:r>
                </w:p>
              </w:tc>
              <w:tc>
                <w:tcPr>
                  <w:tcW w:w="5670" w:type="dxa"/>
                </w:tcPr>
                <w:p w14:paraId="6F6220FC" w14:textId="5CA0D772" w:rsidR="00D71B0E" w:rsidRPr="006B48E8" w:rsidRDefault="00D71B0E" w:rsidP="00D71B0E">
                  <w:pPr>
                    <w:pStyle w:val="SIText"/>
                  </w:pPr>
                  <w:r w:rsidRPr="006B48E8">
                    <w:t>Perform dog</w:t>
                  </w:r>
                  <w:r w:rsidR="00020EDD">
                    <w:t xml:space="preserve"> grooms on different coat types</w:t>
                  </w:r>
                </w:p>
              </w:tc>
            </w:tr>
            <w:tr w:rsidR="00D71B0E" w:rsidRPr="005C7EA8" w14:paraId="453CEC40" w14:textId="77777777" w:rsidTr="005C7EA8">
              <w:tc>
                <w:tcPr>
                  <w:tcW w:w="1718" w:type="dxa"/>
                </w:tcPr>
                <w:p w14:paraId="4AE43252" w14:textId="2551DC3F" w:rsidR="00D71B0E" w:rsidRPr="00A43EE0" w:rsidRDefault="00BA1B04" w:rsidP="00D71B0E">
                  <w:pPr>
                    <w:pStyle w:val="SIText"/>
                  </w:pPr>
                  <w:r>
                    <w:t>ACMGRM406</w:t>
                  </w:r>
                  <w:r w:rsidR="00020EDD">
                    <w:t>*</w:t>
                  </w:r>
                </w:p>
              </w:tc>
              <w:tc>
                <w:tcPr>
                  <w:tcW w:w="5670" w:type="dxa"/>
                </w:tcPr>
                <w:p w14:paraId="2F6B5F8A" w14:textId="1516CFE5" w:rsidR="00D71B0E" w:rsidRPr="00EE57FE" w:rsidRDefault="00D71B0E" w:rsidP="00D71B0E">
                  <w:pPr>
                    <w:pStyle w:val="SIText"/>
                  </w:pPr>
                  <w:r w:rsidRPr="00D71B0E">
                    <w:t>Carry out breed stand</w:t>
                  </w:r>
                  <w:r w:rsidR="00020EDD">
                    <w:t>ard styling on breed groups</w:t>
                  </w:r>
                </w:p>
              </w:tc>
            </w:tr>
            <w:tr w:rsidR="00D71B0E" w:rsidRPr="005C7EA8" w14:paraId="4FF38754" w14:textId="77777777" w:rsidTr="005C7EA8">
              <w:tc>
                <w:tcPr>
                  <w:tcW w:w="1718" w:type="dxa"/>
                </w:tcPr>
                <w:p w14:paraId="4D403927" w14:textId="77777777" w:rsidR="00D71B0E" w:rsidRDefault="00D71B0E" w:rsidP="00D71B0E">
                  <w:pPr>
                    <w:pStyle w:val="SIText"/>
                  </w:pPr>
                  <w:r w:rsidRPr="00A43EE0">
                    <w:t>ACMWHS401</w:t>
                  </w:r>
                </w:p>
              </w:tc>
              <w:tc>
                <w:tcPr>
                  <w:tcW w:w="5670" w:type="dxa"/>
                </w:tcPr>
                <w:p w14:paraId="33DD6835" w14:textId="77777777" w:rsidR="00D71B0E" w:rsidRPr="00EE57FE" w:rsidRDefault="00D71B0E" w:rsidP="00D71B0E">
                  <w:pPr>
                    <w:pStyle w:val="SIText"/>
                  </w:pPr>
                  <w:r w:rsidRPr="00D71B0E">
                    <w:t>Maintain work health and safety processes</w:t>
                  </w:r>
                </w:p>
              </w:tc>
            </w:tr>
          </w:tbl>
          <w:p w14:paraId="4C9B85B2" w14:textId="77777777" w:rsidR="00E438C3" w:rsidRDefault="00E438C3" w:rsidP="00A772D9">
            <w:pPr>
              <w:pStyle w:val="SITextHeading2"/>
            </w:pPr>
          </w:p>
        </w:tc>
      </w:tr>
      <w:tr w:rsidR="005C7EA8" w:rsidRPr="00963A46" w14:paraId="087128BA" w14:textId="77777777" w:rsidTr="00563AC8">
        <w:trPr>
          <w:trHeight w:val="4951"/>
        </w:trPr>
        <w:tc>
          <w:tcPr>
            <w:tcW w:w="5000" w:type="pct"/>
            <w:gridSpan w:val="2"/>
            <w:shd w:val="clear" w:color="auto" w:fill="auto"/>
          </w:tcPr>
          <w:p w14:paraId="07D4AB3D" w14:textId="77777777" w:rsidR="00B937BF" w:rsidRDefault="00B937BF" w:rsidP="00B937BF">
            <w:pPr>
              <w:pStyle w:val="SIText"/>
            </w:pPr>
            <w:r w:rsidRPr="00D93D6F">
              <w:lastRenderedPageBreak/>
              <w:t>An asterisk (*) next to the unit code indicates that there are prerequisite requirements which must be met when packaging the qualification. Please refer to the Prerequisite requirements table for details.</w:t>
            </w:r>
          </w:p>
          <w:p w14:paraId="04B9F85D" w14:textId="77777777" w:rsidR="00B937BF" w:rsidRDefault="00B937BF" w:rsidP="00B937BF">
            <w:pPr>
              <w:pStyle w:val="SIText"/>
            </w:pPr>
          </w:p>
          <w:p w14:paraId="6D79B9E9" w14:textId="77777777" w:rsidR="005C7EA8" w:rsidRDefault="00894FBB" w:rsidP="00894FBB">
            <w:pPr>
              <w:pStyle w:val="SITextHeading2"/>
              <w:rPr>
                <w:b w:val="0"/>
              </w:rPr>
            </w:pPr>
            <w:r w:rsidRPr="00894FBB">
              <w:t>Elective Units</w:t>
            </w:r>
          </w:p>
          <w:p w14:paraId="71DE0D56" w14:textId="77777777" w:rsidR="00894FBB" w:rsidRDefault="00894FBB" w:rsidP="00894FBB">
            <w:pPr>
              <w:rPr>
                <w:lang w:eastAsia="en-US"/>
              </w:rPr>
            </w:pPr>
          </w:p>
          <w:tbl>
            <w:tblPr>
              <w:tblStyle w:val="TableGrid"/>
              <w:tblW w:w="0" w:type="auto"/>
              <w:tblLook w:val="04A0" w:firstRow="1" w:lastRow="0" w:firstColumn="1" w:lastColumn="0" w:noHBand="0" w:noVBand="1"/>
            </w:tblPr>
            <w:tblGrid>
              <w:gridCol w:w="1718"/>
              <w:gridCol w:w="6237"/>
            </w:tblGrid>
            <w:tr w:rsidR="00D71B0E" w:rsidRPr="005C7EA8" w14:paraId="55A1E0B3" w14:textId="77777777" w:rsidTr="00E00E62">
              <w:tc>
                <w:tcPr>
                  <w:tcW w:w="1718" w:type="dxa"/>
                </w:tcPr>
                <w:p w14:paraId="6EB29972" w14:textId="77777777" w:rsidR="00D71B0E" w:rsidRPr="00125F8C" w:rsidRDefault="00D71B0E" w:rsidP="00D71B0E">
                  <w:pPr>
                    <w:pStyle w:val="SIText"/>
                  </w:pPr>
                  <w:r w:rsidRPr="00125F8C">
                    <w:t>ACMCAS408</w:t>
                  </w:r>
                </w:p>
              </w:tc>
              <w:tc>
                <w:tcPr>
                  <w:tcW w:w="6237" w:type="dxa"/>
                </w:tcPr>
                <w:p w14:paraId="54B59855" w14:textId="77777777" w:rsidR="00D71B0E" w:rsidRPr="0055043B" w:rsidRDefault="00D71B0E" w:rsidP="00D71B0E">
                  <w:pPr>
                    <w:pStyle w:val="SIText"/>
                  </w:pPr>
                  <w:r w:rsidRPr="0055043B">
                    <w:t xml:space="preserve">Manage the operation of a mobile hydro-bathing facility </w:t>
                  </w:r>
                </w:p>
              </w:tc>
            </w:tr>
            <w:tr w:rsidR="00D71B0E" w:rsidRPr="005C7EA8" w14:paraId="050935DD" w14:textId="77777777" w:rsidTr="00E00E62">
              <w:tc>
                <w:tcPr>
                  <w:tcW w:w="1718" w:type="dxa"/>
                </w:tcPr>
                <w:p w14:paraId="3E361B7A" w14:textId="77777777" w:rsidR="00D71B0E" w:rsidRPr="00125F8C" w:rsidRDefault="00D71B0E" w:rsidP="00D71B0E">
                  <w:pPr>
                    <w:pStyle w:val="SIText"/>
                  </w:pPr>
                  <w:r w:rsidRPr="00125F8C">
                    <w:t>ACMGAS306</w:t>
                  </w:r>
                </w:p>
              </w:tc>
              <w:tc>
                <w:tcPr>
                  <w:tcW w:w="6237" w:type="dxa"/>
                </w:tcPr>
                <w:p w14:paraId="3CC8F91A" w14:textId="77777777" w:rsidR="00D71B0E" w:rsidRDefault="00D71B0E" w:rsidP="00D71B0E">
                  <w:pPr>
                    <w:pStyle w:val="SIText"/>
                  </w:pPr>
                  <w:r w:rsidRPr="0055043B">
                    <w:t>Assist with conditioning animals</w:t>
                  </w:r>
                </w:p>
              </w:tc>
            </w:tr>
            <w:tr w:rsidR="00D71B0E" w:rsidRPr="005C7EA8" w14:paraId="69A1DD48" w14:textId="77777777" w:rsidTr="00E00E62">
              <w:tc>
                <w:tcPr>
                  <w:tcW w:w="1718" w:type="dxa"/>
                </w:tcPr>
                <w:p w14:paraId="4D64037A" w14:textId="7B69E770" w:rsidR="00D71B0E" w:rsidRPr="00125F8C" w:rsidRDefault="00D71B0E" w:rsidP="00D71B0E">
                  <w:pPr>
                    <w:pStyle w:val="SIText"/>
                  </w:pPr>
                  <w:r w:rsidRPr="00125F8C">
                    <w:t>ACMGRM404</w:t>
                  </w:r>
                  <w:r w:rsidR="00020EDD">
                    <w:t>*</w:t>
                  </w:r>
                </w:p>
              </w:tc>
              <w:tc>
                <w:tcPr>
                  <w:tcW w:w="6237" w:type="dxa"/>
                </w:tcPr>
                <w:p w14:paraId="10E62EE6" w14:textId="6A18CA09" w:rsidR="00D71B0E" w:rsidRPr="00856837" w:rsidRDefault="00D71B0E" w:rsidP="00D71B0E">
                  <w:pPr>
                    <w:pStyle w:val="SIText"/>
                  </w:pPr>
                  <w:r w:rsidRPr="00D71B0E">
                    <w:t>Pr</w:t>
                  </w:r>
                  <w:r w:rsidR="00020EDD">
                    <w:t>ovide creative styling for dogs</w:t>
                  </w:r>
                </w:p>
              </w:tc>
            </w:tr>
            <w:tr w:rsidR="00D71B0E" w:rsidRPr="005C7EA8" w14:paraId="12D536A0" w14:textId="77777777" w:rsidTr="00E00E62">
              <w:tc>
                <w:tcPr>
                  <w:tcW w:w="1718" w:type="dxa"/>
                </w:tcPr>
                <w:p w14:paraId="01B3080C" w14:textId="5E2813F2" w:rsidR="00D71B0E" w:rsidRPr="00125F8C" w:rsidRDefault="00D71B0E" w:rsidP="00D71B0E">
                  <w:pPr>
                    <w:pStyle w:val="SIText"/>
                  </w:pPr>
                  <w:r w:rsidRPr="00125F8C">
                    <w:t>ACMGRM405</w:t>
                  </w:r>
                  <w:r w:rsidR="00020EDD">
                    <w:t>*</w:t>
                  </w:r>
                </w:p>
              </w:tc>
              <w:tc>
                <w:tcPr>
                  <w:tcW w:w="6237" w:type="dxa"/>
                </w:tcPr>
                <w:p w14:paraId="4C48759F" w14:textId="7619DF98" w:rsidR="00D71B0E" w:rsidRPr="00856837" w:rsidRDefault="00D71B0E" w:rsidP="00D71B0E">
                  <w:pPr>
                    <w:pStyle w:val="SIText"/>
                  </w:pPr>
                  <w:r w:rsidRPr="00D71B0E">
                    <w:t>Carry out styling on cats of differe</w:t>
                  </w:r>
                  <w:r w:rsidR="00020EDD">
                    <w:t>nt breed and coat type</w:t>
                  </w:r>
                </w:p>
              </w:tc>
            </w:tr>
            <w:tr w:rsidR="00D71B0E" w:rsidRPr="005C7EA8" w14:paraId="0103F6BE" w14:textId="77777777" w:rsidTr="00E00E62">
              <w:tc>
                <w:tcPr>
                  <w:tcW w:w="1718" w:type="dxa"/>
                </w:tcPr>
                <w:p w14:paraId="189D44C9" w14:textId="77777777" w:rsidR="00D71B0E" w:rsidRPr="00125F8C" w:rsidRDefault="00D71B0E" w:rsidP="00D71B0E">
                  <w:pPr>
                    <w:pStyle w:val="SIText"/>
                  </w:pPr>
                  <w:r w:rsidRPr="00125F8C">
                    <w:t>ACMSPE304</w:t>
                  </w:r>
                </w:p>
              </w:tc>
              <w:tc>
                <w:tcPr>
                  <w:tcW w:w="6237" w:type="dxa"/>
                </w:tcPr>
                <w:p w14:paraId="64649062" w14:textId="77777777" w:rsidR="00D71B0E" w:rsidRPr="0039127B" w:rsidRDefault="00D71B0E" w:rsidP="00D71B0E">
                  <w:pPr>
                    <w:pStyle w:val="SIText"/>
                  </w:pPr>
                  <w:r w:rsidRPr="0039127B">
                    <w:t xml:space="preserve">Provide basic care of </w:t>
                  </w:r>
                  <w:r w:rsidR="00A37D50">
                    <w:t xml:space="preserve">domestic </w:t>
                  </w:r>
                  <w:r w:rsidRPr="0039127B">
                    <w:t>dogs</w:t>
                  </w:r>
                </w:p>
              </w:tc>
            </w:tr>
            <w:tr w:rsidR="00D71B0E" w:rsidRPr="005C7EA8" w14:paraId="6AD24D97" w14:textId="77777777" w:rsidTr="00E00E62">
              <w:tc>
                <w:tcPr>
                  <w:tcW w:w="1718" w:type="dxa"/>
                </w:tcPr>
                <w:p w14:paraId="101D8329" w14:textId="77777777" w:rsidR="00D71B0E" w:rsidRPr="00125F8C" w:rsidRDefault="00D71B0E" w:rsidP="00D71B0E">
                  <w:pPr>
                    <w:pStyle w:val="SIText"/>
                  </w:pPr>
                  <w:r w:rsidRPr="00125F8C">
                    <w:t>ACMSPE305</w:t>
                  </w:r>
                </w:p>
              </w:tc>
              <w:tc>
                <w:tcPr>
                  <w:tcW w:w="6237" w:type="dxa"/>
                </w:tcPr>
                <w:p w14:paraId="573D6ED9" w14:textId="77777777" w:rsidR="00D71B0E" w:rsidRPr="0039127B" w:rsidRDefault="00D71B0E" w:rsidP="00D71B0E">
                  <w:pPr>
                    <w:pStyle w:val="SIText"/>
                  </w:pPr>
                  <w:r w:rsidRPr="0039127B">
                    <w:t>Provide basic care of domestic cats</w:t>
                  </w:r>
                </w:p>
              </w:tc>
            </w:tr>
            <w:tr w:rsidR="00D71B0E" w:rsidRPr="005C7EA8" w14:paraId="57B09C7C" w14:textId="77777777" w:rsidTr="00E00E62">
              <w:tc>
                <w:tcPr>
                  <w:tcW w:w="1718" w:type="dxa"/>
                </w:tcPr>
                <w:p w14:paraId="20F7786B" w14:textId="77777777" w:rsidR="00D71B0E" w:rsidRPr="00125F8C" w:rsidRDefault="00D71B0E" w:rsidP="00A37D50">
                  <w:pPr>
                    <w:pStyle w:val="SIText"/>
                  </w:pPr>
                  <w:r w:rsidRPr="00125F8C">
                    <w:t>ACMSUS</w:t>
                  </w:r>
                  <w:r w:rsidR="00A37D50">
                    <w:t>4</w:t>
                  </w:r>
                  <w:r w:rsidRPr="00125F8C">
                    <w:t>01</w:t>
                  </w:r>
                </w:p>
              </w:tc>
              <w:tc>
                <w:tcPr>
                  <w:tcW w:w="6237" w:type="dxa"/>
                </w:tcPr>
                <w:p w14:paraId="50D35D56" w14:textId="239D36A0" w:rsidR="00D71B0E" w:rsidRPr="0039127B" w:rsidRDefault="00E00E62" w:rsidP="00D71B0E">
                  <w:pPr>
                    <w:pStyle w:val="SIText"/>
                  </w:pPr>
                  <w:r>
                    <w:t>Implement and monitor environmentally sustainable work practices</w:t>
                  </w:r>
                </w:p>
              </w:tc>
            </w:tr>
            <w:tr w:rsidR="00D71B0E" w:rsidRPr="005C7EA8" w14:paraId="4ED0EEA3" w14:textId="77777777" w:rsidTr="00E00E62">
              <w:tc>
                <w:tcPr>
                  <w:tcW w:w="1718" w:type="dxa"/>
                </w:tcPr>
                <w:p w14:paraId="2D701EA2" w14:textId="77777777" w:rsidR="00D71B0E" w:rsidRPr="00125F8C" w:rsidRDefault="00D71B0E" w:rsidP="00D71B0E">
                  <w:pPr>
                    <w:pStyle w:val="SIText"/>
                  </w:pPr>
                  <w:r w:rsidRPr="00125F8C">
                    <w:t>BSBSMB403</w:t>
                  </w:r>
                </w:p>
              </w:tc>
              <w:tc>
                <w:tcPr>
                  <w:tcW w:w="6237" w:type="dxa"/>
                </w:tcPr>
                <w:p w14:paraId="415401AC" w14:textId="77777777" w:rsidR="00D71B0E" w:rsidRPr="0039127B" w:rsidRDefault="00D71B0E" w:rsidP="00D71B0E">
                  <w:pPr>
                    <w:pStyle w:val="SIText"/>
                  </w:pPr>
                  <w:r w:rsidRPr="0039127B">
                    <w:t>Market the small business</w:t>
                  </w:r>
                </w:p>
              </w:tc>
            </w:tr>
            <w:tr w:rsidR="00D71B0E" w:rsidRPr="005C7EA8" w14:paraId="4F269E7A" w14:textId="77777777" w:rsidTr="00E00E62">
              <w:tc>
                <w:tcPr>
                  <w:tcW w:w="1718" w:type="dxa"/>
                </w:tcPr>
                <w:p w14:paraId="405FC42C" w14:textId="77777777" w:rsidR="00D71B0E" w:rsidRPr="00125F8C" w:rsidRDefault="00D71B0E" w:rsidP="00D71B0E">
                  <w:pPr>
                    <w:pStyle w:val="SIText"/>
                  </w:pPr>
                  <w:r w:rsidRPr="00125F8C">
                    <w:t>BSBSMB404</w:t>
                  </w:r>
                </w:p>
              </w:tc>
              <w:tc>
                <w:tcPr>
                  <w:tcW w:w="6237" w:type="dxa"/>
                </w:tcPr>
                <w:p w14:paraId="34F5A779" w14:textId="77777777" w:rsidR="00D71B0E" w:rsidRPr="0039127B" w:rsidRDefault="00D71B0E" w:rsidP="00D71B0E">
                  <w:pPr>
                    <w:pStyle w:val="SIText"/>
                  </w:pPr>
                  <w:r w:rsidRPr="0039127B">
                    <w:t>Undertake small business planning</w:t>
                  </w:r>
                </w:p>
              </w:tc>
            </w:tr>
            <w:tr w:rsidR="00D71B0E" w:rsidRPr="005C7EA8" w14:paraId="304B1714" w14:textId="77777777" w:rsidTr="00E00E62">
              <w:tc>
                <w:tcPr>
                  <w:tcW w:w="1718" w:type="dxa"/>
                </w:tcPr>
                <w:p w14:paraId="179AA024" w14:textId="77777777" w:rsidR="00D71B0E" w:rsidRPr="00125F8C" w:rsidRDefault="00D71B0E" w:rsidP="00D71B0E">
                  <w:pPr>
                    <w:pStyle w:val="SIText"/>
                  </w:pPr>
                  <w:r w:rsidRPr="00125F8C">
                    <w:t>BSBSMB405</w:t>
                  </w:r>
                </w:p>
              </w:tc>
              <w:tc>
                <w:tcPr>
                  <w:tcW w:w="6237" w:type="dxa"/>
                </w:tcPr>
                <w:p w14:paraId="21FE352F" w14:textId="77777777" w:rsidR="00D71B0E" w:rsidRPr="0039127B" w:rsidRDefault="00D71B0E" w:rsidP="00D71B0E">
                  <w:pPr>
                    <w:pStyle w:val="SIText"/>
                  </w:pPr>
                  <w:r w:rsidRPr="0039127B">
                    <w:t>Monitor and manage small business operations</w:t>
                  </w:r>
                </w:p>
              </w:tc>
            </w:tr>
            <w:tr w:rsidR="00D71B0E" w:rsidRPr="005C7EA8" w14:paraId="281BC106" w14:textId="77777777" w:rsidTr="00E00E62">
              <w:tc>
                <w:tcPr>
                  <w:tcW w:w="1718" w:type="dxa"/>
                </w:tcPr>
                <w:p w14:paraId="4BC12D49" w14:textId="77777777" w:rsidR="00D71B0E" w:rsidRPr="00125F8C" w:rsidRDefault="00D71B0E" w:rsidP="00D71B0E">
                  <w:pPr>
                    <w:pStyle w:val="SIText"/>
                  </w:pPr>
                  <w:r w:rsidRPr="00125F8C">
                    <w:t>BSBSMB407</w:t>
                  </w:r>
                </w:p>
              </w:tc>
              <w:tc>
                <w:tcPr>
                  <w:tcW w:w="6237" w:type="dxa"/>
                </w:tcPr>
                <w:p w14:paraId="4CF32D40" w14:textId="77777777" w:rsidR="00D71B0E" w:rsidRPr="0039127B" w:rsidRDefault="00D71B0E" w:rsidP="00D71B0E">
                  <w:pPr>
                    <w:pStyle w:val="SIText"/>
                  </w:pPr>
                  <w:r w:rsidRPr="0039127B">
                    <w:t>Manage a small team</w:t>
                  </w:r>
                </w:p>
              </w:tc>
            </w:tr>
            <w:tr w:rsidR="00D71B0E" w:rsidRPr="005C7EA8" w14:paraId="6A7D3D83" w14:textId="77777777" w:rsidTr="00E00E62">
              <w:tc>
                <w:tcPr>
                  <w:tcW w:w="1718" w:type="dxa"/>
                </w:tcPr>
                <w:p w14:paraId="4BC8D5AD" w14:textId="23F5501B" w:rsidR="00D71B0E" w:rsidRPr="00125F8C" w:rsidRDefault="00AF4E07" w:rsidP="00D71B0E">
                  <w:pPr>
                    <w:pStyle w:val="SIText"/>
                  </w:pPr>
                  <w:r>
                    <w:t>SIRXINV001</w:t>
                  </w:r>
                </w:p>
              </w:tc>
              <w:tc>
                <w:tcPr>
                  <w:tcW w:w="6237" w:type="dxa"/>
                </w:tcPr>
                <w:p w14:paraId="72BA2729" w14:textId="77777777" w:rsidR="00D71B0E" w:rsidRPr="0039127B" w:rsidRDefault="00A37D50" w:rsidP="00D71B0E">
                  <w:pPr>
                    <w:pStyle w:val="SIText"/>
                  </w:pPr>
                  <w:r w:rsidRPr="00A37D50">
                    <w:t>Perform stock control procedures</w:t>
                  </w:r>
                </w:p>
              </w:tc>
            </w:tr>
            <w:tr w:rsidR="00D71B0E" w:rsidRPr="005C7EA8" w14:paraId="3E270BB2" w14:textId="77777777" w:rsidTr="00E00E62">
              <w:tc>
                <w:tcPr>
                  <w:tcW w:w="1718" w:type="dxa"/>
                </w:tcPr>
                <w:p w14:paraId="61ADC0E6" w14:textId="77777777" w:rsidR="00D71B0E" w:rsidRPr="00125F8C" w:rsidRDefault="00D71B0E" w:rsidP="00D71B0E">
                  <w:pPr>
                    <w:pStyle w:val="SIText"/>
                  </w:pPr>
                  <w:r w:rsidRPr="00125F8C">
                    <w:t>SITXCCS401</w:t>
                  </w:r>
                </w:p>
              </w:tc>
              <w:tc>
                <w:tcPr>
                  <w:tcW w:w="6237" w:type="dxa"/>
                </w:tcPr>
                <w:p w14:paraId="61CE307D" w14:textId="77777777" w:rsidR="00D71B0E" w:rsidRPr="0039127B" w:rsidRDefault="00D71B0E" w:rsidP="00D71B0E">
                  <w:pPr>
                    <w:pStyle w:val="SIText"/>
                  </w:pPr>
                  <w:r w:rsidRPr="0039127B">
                    <w:t>Enhance the customer service experience</w:t>
                  </w:r>
                </w:p>
              </w:tc>
            </w:tr>
            <w:tr w:rsidR="00D71B0E" w:rsidRPr="005C7EA8" w14:paraId="786D475C" w14:textId="77777777" w:rsidTr="00E00E62">
              <w:tc>
                <w:tcPr>
                  <w:tcW w:w="1718" w:type="dxa"/>
                </w:tcPr>
                <w:p w14:paraId="7AF86ECC" w14:textId="25FB41AC" w:rsidR="00D71B0E" w:rsidRDefault="00AF4E07" w:rsidP="00D71B0E">
                  <w:pPr>
                    <w:pStyle w:val="SIText"/>
                  </w:pPr>
                  <w:r>
                    <w:t>TAEDEL402</w:t>
                  </w:r>
                </w:p>
              </w:tc>
              <w:tc>
                <w:tcPr>
                  <w:tcW w:w="6237" w:type="dxa"/>
                </w:tcPr>
                <w:p w14:paraId="27BF7EB9" w14:textId="77777777" w:rsidR="00D71B0E" w:rsidRDefault="00D71B0E" w:rsidP="00D71B0E">
                  <w:pPr>
                    <w:pStyle w:val="SIText"/>
                  </w:pPr>
                  <w:r w:rsidRPr="0039127B">
                    <w:t>Plan, organise and facilitate learning in the workplace</w:t>
                  </w:r>
                </w:p>
              </w:tc>
            </w:tr>
          </w:tbl>
          <w:p w14:paraId="1357918E" w14:textId="77777777" w:rsidR="00894FBB" w:rsidRDefault="00894FBB" w:rsidP="00894FBB">
            <w:pPr>
              <w:rPr>
                <w:lang w:eastAsia="en-US"/>
              </w:rPr>
            </w:pPr>
          </w:p>
          <w:p w14:paraId="2177B540" w14:textId="77777777" w:rsidR="00894FBB" w:rsidRPr="00894FBB" w:rsidRDefault="00894FBB" w:rsidP="00D71B0E">
            <w:pPr>
              <w:rPr>
                <w:lang w:eastAsia="en-US"/>
              </w:rPr>
            </w:pPr>
          </w:p>
        </w:tc>
      </w:tr>
      <w:tr w:rsidR="005C7EA8" w:rsidRPr="00963A46" w14:paraId="3F15537C" w14:textId="77777777" w:rsidTr="00563AC8">
        <w:trPr>
          <w:trHeight w:val="4938"/>
        </w:trPr>
        <w:tc>
          <w:tcPr>
            <w:tcW w:w="5000" w:type="pct"/>
            <w:gridSpan w:val="2"/>
            <w:shd w:val="clear" w:color="auto" w:fill="auto"/>
          </w:tcPr>
          <w:p w14:paraId="78341E31" w14:textId="77777777" w:rsidR="004D2710" w:rsidRPr="004D2710" w:rsidRDefault="004D2710" w:rsidP="004D2710">
            <w:pPr>
              <w:pStyle w:val="SITextHeading2"/>
              <w:rPr>
                <w:b w:val="0"/>
              </w:rPr>
            </w:pPr>
            <w:r w:rsidRPr="004D2710">
              <w:t>Prerequisite requirements</w:t>
            </w:r>
          </w:p>
          <w:p w14:paraId="0277279B" w14:textId="77777777" w:rsidR="004D2710" w:rsidRPr="000C13F1" w:rsidRDefault="004D2710" w:rsidP="00D30BC5">
            <w:pPr>
              <w:pStyle w:val="SIText"/>
              <w:rPr>
                <w:b/>
                <w:color w:val="FF0000"/>
              </w:rPr>
            </w:pPr>
          </w:p>
          <w:tbl>
            <w:tblPr>
              <w:tblW w:w="0" w:type="auto"/>
              <w:tblLook w:val="04A0" w:firstRow="1" w:lastRow="0" w:firstColumn="1" w:lastColumn="0" w:noHBand="0" w:noVBand="1"/>
            </w:tblPr>
            <w:tblGrid>
              <w:gridCol w:w="3256"/>
              <w:gridCol w:w="6119"/>
            </w:tblGrid>
            <w:tr w:rsidR="004D2710" w14:paraId="57A3A3FF"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303704B4" w14:textId="77777777" w:rsidR="004D2710" w:rsidRPr="004D2710" w:rsidRDefault="004D2710"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49BC4B5A" w14:textId="77777777" w:rsidR="004D2710" w:rsidRPr="004D2710" w:rsidRDefault="004D2710" w:rsidP="004D2710">
                  <w:pPr>
                    <w:pStyle w:val="SIText-Bold"/>
                  </w:pPr>
                  <w:r w:rsidRPr="004D2710">
                    <w:t>Prerequisite requirement</w:t>
                  </w:r>
                </w:p>
              </w:tc>
            </w:tr>
            <w:tr w:rsidR="004D2710" w14:paraId="4AEDE0C3" w14:textId="77777777" w:rsidTr="008846E4">
              <w:tc>
                <w:tcPr>
                  <w:tcW w:w="3256" w:type="dxa"/>
                  <w:tcBorders>
                    <w:top w:val="single" w:sz="4" w:space="0" w:color="auto"/>
                    <w:left w:val="single" w:sz="4" w:space="0" w:color="auto"/>
                    <w:bottom w:val="single" w:sz="4" w:space="0" w:color="auto"/>
                    <w:right w:val="single" w:sz="4" w:space="0" w:color="auto"/>
                  </w:tcBorders>
                </w:tcPr>
                <w:p w14:paraId="3BD7417B" w14:textId="77777777" w:rsidR="004D2710" w:rsidRPr="00D30BC5" w:rsidRDefault="00D71B0E" w:rsidP="00D71B0E">
                  <w:pPr>
                    <w:pStyle w:val="SIText"/>
                  </w:pPr>
                  <w:r w:rsidRPr="00D71B0E">
                    <w:t>ACMGRM301 Perform dog-grooms on different coat types</w:t>
                  </w:r>
                </w:p>
              </w:tc>
              <w:tc>
                <w:tcPr>
                  <w:tcW w:w="6119" w:type="dxa"/>
                  <w:tcBorders>
                    <w:top w:val="single" w:sz="4" w:space="0" w:color="auto"/>
                    <w:left w:val="single" w:sz="4" w:space="0" w:color="auto"/>
                    <w:bottom w:val="single" w:sz="4" w:space="0" w:color="auto"/>
                    <w:right w:val="single" w:sz="4" w:space="0" w:color="auto"/>
                  </w:tcBorders>
                </w:tcPr>
                <w:p w14:paraId="4BF7EF56" w14:textId="77777777" w:rsidR="00D71B0E" w:rsidRDefault="00D71B0E" w:rsidP="00D71B0E">
                  <w:pPr>
                    <w:pStyle w:val="SIText"/>
                  </w:pPr>
                  <w:r>
                    <w:t>ACMCAS306 Provide grooming services for companion animal comfort</w:t>
                  </w:r>
                </w:p>
                <w:p w14:paraId="01A5A66A" w14:textId="77777777" w:rsidR="004D2710" w:rsidRPr="00D30BC5" w:rsidRDefault="00D71B0E" w:rsidP="00D71B0E">
                  <w:pPr>
                    <w:pStyle w:val="SIText"/>
                  </w:pPr>
                  <w:r>
                    <w:t>ACMCAS307 Provide companion animal hydro-bathing services</w:t>
                  </w:r>
                  <w:r w:rsidRPr="00D30BC5">
                    <w:t xml:space="preserve"> </w:t>
                  </w:r>
                </w:p>
              </w:tc>
            </w:tr>
            <w:tr w:rsidR="00D71B0E" w14:paraId="2FBBC759"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22D471C8" w14:textId="77777777" w:rsidR="00D71B0E" w:rsidRPr="001B7494" w:rsidRDefault="00D71B0E" w:rsidP="00D71B0E">
                  <w:pPr>
                    <w:pStyle w:val="SIText"/>
                  </w:pPr>
                  <w:r w:rsidRPr="001B7494">
                    <w:t>ACMGRM404</w:t>
                  </w:r>
                  <w:r>
                    <w:t xml:space="preserve"> </w:t>
                  </w:r>
                  <w:r w:rsidRPr="00D71B0E">
                    <w:t>Provide creative styling for dogs</w:t>
                  </w:r>
                </w:p>
              </w:tc>
              <w:tc>
                <w:tcPr>
                  <w:tcW w:w="6119" w:type="dxa"/>
                  <w:tcBorders>
                    <w:top w:val="single" w:sz="4" w:space="0" w:color="auto"/>
                    <w:left w:val="single" w:sz="4" w:space="0" w:color="auto"/>
                    <w:bottom w:val="single" w:sz="4" w:space="0" w:color="auto"/>
                    <w:right w:val="single" w:sz="4" w:space="0" w:color="auto"/>
                  </w:tcBorders>
                </w:tcPr>
                <w:p w14:paraId="4B1DDBE6" w14:textId="77777777" w:rsidR="00D71B0E" w:rsidRPr="00D71B0E" w:rsidRDefault="00D71B0E" w:rsidP="00D71B0E">
                  <w:pPr>
                    <w:pStyle w:val="SIText"/>
                  </w:pPr>
                  <w:r w:rsidRPr="00D71B0E">
                    <w:t>ACMCAS306 Provide grooming services for companion animal comfort</w:t>
                  </w:r>
                </w:p>
                <w:p w14:paraId="5389E304" w14:textId="77777777" w:rsidR="00D71B0E" w:rsidRPr="00D71B0E" w:rsidRDefault="00D71B0E" w:rsidP="00D71B0E">
                  <w:pPr>
                    <w:pStyle w:val="SIText"/>
                  </w:pPr>
                  <w:r w:rsidRPr="00D71B0E">
                    <w:t>ACMCAS307 Provide companion animal hydro-bathing services</w:t>
                  </w:r>
                </w:p>
                <w:p w14:paraId="6BD6EFD6" w14:textId="77777777" w:rsidR="00D71B0E" w:rsidRPr="003D3E14" w:rsidRDefault="00D71B0E" w:rsidP="00D71B0E">
                  <w:pPr>
                    <w:pStyle w:val="SIText"/>
                  </w:pPr>
                  <w:r w:rsidRPr="00D71B0E">
                    <w:t>ACMGRM301 Perform dog grooms on different coat types</w:t>
                  </w:r>
                </w:p>
              </w:tc>
            </w:tr>
            <w:tr w:rsidR="00D71B0E" w14:paraId="632644DE"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51DB7CAB" w14:textId="77777777" w:rsidR="00D71B0E" w:rsidRDefault="00D71B0E" w:rsidP="00D71B0E">
                  <w:pPr>
                    <w:pStyle w:val="SIText"/>
                  </w:pPr>
                  <w:r w:rsidRPr="001B7494">
                    <w:t>ACMGRM405</w:t>
                  </w:r>
                  <w:r>
                    <w:t xml:space="preserve"> </w:t>
                  </w:r>
                  <w:r w:rsidRPr="00D71B0E">
                    <w:t>Carry out styling on cats of different breed and coat type</w:t>
                  </w:r>
                </w:p>
              </w:tc>
              <w:tc>
                <w:tcPr>
                  <w:tcW w:w="6119" w:type="dxa"/>
                  <w:tcBorders>
                    <w:top w:val="single" w:sz="4" w:space="0" w:color="auto"/>
                    <w:left w:val="single" w:sz="4" w:space="0" w:color="auto"/>
                    <w:bottom w:val="single" w:sz="4" w:space="0" w:color="auto"/>
                    <w:right w:val="single" w:sz="4" w:space="0" w:color="auto"/>
                  </w:tcBorders>
                </w:tcPr>
                <w:p w14:paraId="6C4A9611" w14:textId="77777777" w:rsidR="00D71B0E" w:rsidRPr="00D71B0E" w:rsidRDefault="00D71B0E" w:rsidP="00D71B0E">
                  <w:pPr>
                    <w:pStyle w:val="SIText"/>
                  </w:pPr>
                  <w:r w:rsidRPr="00D71B0E">
                    <w:t>ACMCAS306 Provide grooming services for companion animal comfort</w:t>
                  </w:r>
                </w:p>
                <w:p w14:paraId="046C043D" w14:textId="77777777" w:rsidR="00D71B0E" w:rsidRPr="00D71B0E" w:rsidRDefault="00D71B0E" w:rsidP="00D71B0E">
                  <w:pPr>
                    <w:pStyle w:val="SIText"/>
                  </w:pPr>
                  <w:r w:rsidRPr="00D71B0E">
                    <w:t>ACMCAS307 Provide companion animal hydro-bathing services</w:t>
                  </w:r>
                </w:p>
                <w:p w14:paraId="3EEB4797" w14:textId="77777777" w:rsidR="00D71B0E" w:rsidRPr="003D3E14" w:rsidRDefault="00A37D50" w:rsidP="00D71B0E">
                  <w:pPr>
                    <w:pStyle w:val="SIText"/>
                  </w:pPr>
                  <w:r>
                    <w:t>ACMSPE305</w:t>
                  </w:r>
                  <w:r w:rsidR="00D71B0E" w:rsidRPr="00D71B0E">
                    <w:t xml:space="preserve"> Provide basic care of domestic cats</w:t>
                  </w:r>
                </w:p>
              </w:tc>
            </w:tr>
            <w:tr w:rsidR="00BA1B04" w14:paraId="36C63501"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4E2CF0C2" w14:textId="77777777" w:rsidR="00BA1B04" w:rsidRPr="00D30BC5" w:rsidRDefault="00BA1B04" w:rsidP="00BA1B04">
                  <w:pPr>
                    <w:pStyle w:val="SIText"/>
                  </w:pPr>
                  <w:r w:rsidRPr="00D71B0E">
                    <w:t>ACMGRM40</w:t>
                  </w:r>
                  <w:r>
                    <w:t xml:space="preserve">6 </w:t>
                  </w:r>
                  <w:r w:rsidRPr="00D71B0E">
                    <w:t>Carry out breed standard styling on breed groups</w:t>
                  </w:r>
                </w:p>
                <w:p w14:paraId="2D1D22D6" w14:textId="77777777" w:rsidR="00BA1B04" w:rsidRPr="00D30BC5" w:rsidRDefault="00BA1B04" w:rsidP="00BA1B04">
                  <w:pPr>
                    <w:pStyle w:val="SIText"/>
                  </w:pPr>
                </w:p>
              </w:tc>
              <w:tc>
                <w:tcPr>
                  <w:tcW w:w="6119" w:type="dxa"/>
                  <w:tcBorders>
                    <w:top w:val="single" w:sz="4" w:space="0" w:color="auto"/>
                    <w:left w:val="single" w:sz="4" w:space="0" w:color="auto"/>
                    <w:bottom w:val="single" w:sz="4" w:space="0" w:color="auto"/>
                    <w:right w:val="single" w:sz="4" w:space="0" w:color="auto"/>
                  </w:tcBorders>
                </w:tcPr>
                <w:p w14:paraId="51CE35D8" w14:textId="77777777" w:rsidR="00BA1B04" w:rsidRDefault="00BA1B04" w:rsidP="00BA1B04">
                  <w:pPr>
                    <w:pStyle w:val="SIText"/>
                  </w:pPr>
                  <w:r>
                    <w:t>ACMCAS306 Provide grooming services for companion animal comfort</w:t>
                  </w:r>
                </w:p>
                <w:p w14:paraId="6EF491F5" w14:textId="77777777" w:rsidR="00BA1B04" w:rsidRDefault="00BA1B04" w:rsidP="00BA1B04">
                  <w:pPr>
                    <w:pStyle w:val="SIText"/>
                  </w:pPr>
                  <w:r>
                    <w:t>ACMCAS307 Provide companion animal hydro-bathing services</w:t>
                  </w:r>
                </w:p>
                <w:p w14:paraId="379052D3" w14:textId="77777777" w:rsidR="00BA1B04" w:rsidRPr="00D30BC5" w:rsidRDefault="00BA1B04" w:rsidP="00BA1B04">
                  <w:pPr>
                    <w:pStyle w:val="SIText"/>
                  </w:pPr>
                  <w:r>
                    <w:t>ACMGRM301 Perform dog grooms on different coat types</w:t>
                  </w:r>
                  <w:r w:rsidRPr="00D30BC5">
                    <w:t xml:space="preserve"> </w:t>
                  </w:r>
                </w:p>
              </w:tc>
            </w:tr>
          </w:tbl>
          <w:p w14:paraId="6CEC44B9" w14:textId="77777777" w:rsidR="004D2710" w:rsidRDefault="004D2710" w:rsidP="008E7B69"/>
        </w:tc>
      </w:tr>
    </w:tbl>
    <w:p w14:paraId="303093A4" w14:textId="77777777" w:rsidR="000D7BE6" w:rsidRDefault="000D7BE6"/>
    <w:p w14:paraId="529CBB04" w14:textId="77777777" w:rsidR="000D7BE6" w:rsidRDefault="000D7BE6">
      <w:pPr>
        <w:spacing w:after="200" w:line="276" w:lineRule="auto"/>
      </w:pPr>
      <w:r>
        <w:br w:type="page"/>
      </w:r>
    </w:p>
    <w:p w14:paraId="61BF6A62"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5DB25C3" w14:textId="77777777" w:rsidTr="00B937BF">
        <w:trPr>
          <w:trHeight w:val="2303"/>
        </w:trPr>
        <w:tc>
          <w:tcPr>
            <w:tcW w:w="5000" w:type="pct"/>
            <w:shd w:val="clear" w:color="auto" w:fill="auto"/>
          </w:tcPr>
          <w:p w14:paraId="07611AF4" w14:textId="77777777" w:rsidR="005C7EA8" w:rsidRDefault="000C13F1" w:rsidP="000C13F1">
            <w:pPr>
              <w:pStyle w:val="SITextHeading2"/>
              <w:rPr>
                <w:b w:val="0"/>
              </w:rPr>
            </w:pPr>
            <w:r w:rsidRPr="000C13F1">
              <w:t>Qualification Mapping Information</w:t>
            </w:r>
          </w:p>
          <w:p w14:paraId="3353C4F4"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41155641" w14:textId="77777777" w:rsidTr="008846E4">
              <w:trPr>
                <w:tblHeader/>
              </w:trPr>
              <w:tc>
                <w:tcPr>
                  <w:tcW w:w="1028" w:type="pct"/>
                </w:tcPr>
                <w:p w14:paraId="2FB794F7" w14:textId="77777777" w:rsidR="000C13F1" w:rsidRPr="000C13F1" w:rsidRDefault="000C13F1" w:rsidP="000C13F1">
                  <w:pPr>
                    <w:pStyle w:val="SIText-Bold"/>
                  </w:pPr>
                  <w:r w:rsidRPr="000C13F1">
                    <w:t>Code and title current version</w:t>
                  </w:r>
                </w:p>
              </w:tc>
              <w:tc>
                <w:tcPr>
                  <w:tcW w:w="1105" w:type="pct"/>
                </w:tcPr>
                <w:p w14:paraId="30DA96C8" w14:textId="77777777" w:rsidR="000C13F1" w:rsidRPr="000C13F1" w:rsidRDefault="000C13F1" w:rsidP="000C13F1">
                  <w:pPr>
                    <w:pStyle w:val="SIText-Bold"/>
                  </w:pPr>
                  <w:r w:rsidRPr="000C13F1">
                    <w:t>Code and title previous version</w:t>
                  </w:r>
                </w:p>
              </w:tc>
              <w:tc>
                <w:tcPr>
                  <w:tcW w:w="1398" w:type="pct"/>
                </w:tcPr>
                <w:p w14:paraId="4CD74255" w14:textId="77777777" w:rsidR="000C13F1" w:rsidRPr="000C13F1" w:rsidRDefault="000C13F1" w:rsidP="000C13F1">
                  <w:pPr>
                    <w:pStyle w:val="SIText-Bold"/>
                  </w:pPr>
                  <w:r w:rsidRPr="000C13F1">
                    <w:t>Comments</w:t>
                  </w:r>
                </w:p>
              </w:tc>
              <w:tc>
                <w:tcPr>
                  <w:tcW w:w="1469" w:type="pct"/>
                </w:tcPr>
                <w:p w14:paraId="7918A23F" w14:textId="77777777" w:rsidR="000C13F1" w:rsidRPr="000C13F1" w:rsidRDefault="000C13F1" w:rsidP="000C13F1">
                  <w:pPr>
                    <w:pStyle w:val="SIText-Bold"/>
                  </w:pPr>
                  <w:r w:rsidRPr="000C13F1">
                    <w:t>Equivalence status</w:t>
                  </w:r>
                </w:p>
              </w:tc>
            </w:tr>
            <w:tr w:rsidR="00B937BF" w:rsidRPr="00BC49BB" w14:paraId="4DF0E481" w14:textId="77777777" w:rsidTr="008846E4">
              <w:tc>
                <w:tcPr>
                  <w:tcW w:w="1028" w:type="pct"/>
                </w:tcPr>
                <w:p w14:paraId="6A9ACFC1" w14:textId="77777777" w:rsidR="00B937BF" w:rsidRPr="00923720" w:rsidRDefault="00B937BF" w:rsidP="00B937BF">
                  <w:pPr>
                    <w:pStyle w:val="SIText"/>
                  </w:pPr>
                  <w:r w:rsidRPr="00B937BF">
                    <w:t>ACM4061</w:t>
                  </w:r>
                  <w:r>
                    <w:t>7</w:t>
                  </w:r>
                  <w:r w:rsidRPr="00B937BF">
                    <w:t xml:space="preserve"> Certificate IV in Pet Styling</w:t>
                  </w:r>
                </w:p>
              </w:tc>
              <w:tc>
                <w:tcPr>
                  <w:tcW w:w="1105" w:type="pct"/>
                </w:tcPr>
                <w:p w14:paraId="50211EA4" w14:textId="77777777" w:rsidR="00B937BF" w:rsidRPr="00BC49BB" w:rsidRDefault="00B937BF" w:rsidP="00B937BF">
                  <w:pPr>
                    <w:pStyle w:val="SIText"/>
                  </w:pPr>
                  <w:r w:rsidRPr="00B937BF">
                    <w:t>ACM40612 Certificate IV in Pet Styling</w:t>
                  </w:r>
                </w:p>
              </w:tc>
              <w:tc>
                <w:tcPr>
                  <w:tcW w:w="1398" w:type="pct"/>
                </w:tcPr>
                <w:p w14:paraId="6344F7CD" w14:textId="77777777" w:rsidR="00B937BF" w:rsidRDefault="00B937BF" w:rsidP="00B937BF">
                  <w:pPr>
                    <w:pStyle w:val="SIText"/>
                  </w:pPr>
                  <w:r w:rsidRPr="00FC274D">
                    <w:t>Updated to meet 2012 Standards for Training Packages</w:t>
                  </w:r>
                </w:p>
                <w:p w14:paraId="76445B6E" w14:textId="363638AC" w:rsidR="003751F0" w:rsidRDefault="003751F0" w:rsidP="00B937BF">
                  <w:pPr>
                    <w:pStyle w:val="SIText"/>
                  </w:pPr>
                  <w:r>
                    <w:t>Three core units replaced by</w:t>
                  </w:r>
                  <w:r w:rsidR="003E7ABE">
                    <w:t xml:space="preserve"> one</w:t>
                  </w:r>
                  <w:r>
                    <w:t xml:space="preserve"> non equivalent unit</w:t>
                  </w:r>
                </w:p>
                <w:p w14:paraId="21A15944" w14:textId="0E4AADBA" w:rsidR="003751F0" w:rsidRPr="00BC49BB" w:rsidRDefault="003751F0" w:rsidP="00B937BF">
                  <w:pPr>
                    <w:pStyle w:val="SIText"/>
                  </w:pPr>
                  <w:r>
                    <w:t>Updated imported units in electives</w:t>
                  </w:r>
                </w:p>
              </w:tc>
              <w:tc>
                <w:tcPr>
                  <w:tcW w:w="1469" w:type="pct"/>
                </w:tcPr>
                <w:p w14:paraId="45EA3775" w14:textId="360E7255" w:rsidR="00B937BF" w:rsidRDefault="003751F0" w:rsidP="00B937BF">
                  <w:pPr>
                    <w:pStyle w:val="SIText"/>
                  </w:pPr>
                  <w:r>
                    <w:t>No e</w:t>
                  </w:r>
                  <w:r w:rsidR="00B937BF">
                    <w:t>quivalent qualification</w:t>
                  </w:r>
                </w:p>
                <w:p w14:paraId="455E4E5B" w14:textId="77777777" w:rsidR="00B937BF" w:rsidRPr="00BC49BB" w:rsidRDefault="00B937BF" w:rsidP="00B937BF">
                  <w:pPr>
                    <w:pStyle w:val="SIText"/>
                  </w:pPr>
                </w:p>
              </w:tc>
            </w:tr>
          </w:tbl>
          <w:p w14:paraId="2D7B14D6" w14:textId="77777777" w:rsidR="000C13F1" w:rsidRPr="000C13F1" w:rsidRDefault="000C13F1" w:rsidP="000C13F1">
            <w:pPr>
              <w:rPr>
                <w:lang w:eastAsia="en-US"/>
              </w:rPr>
            </w:pPr>
          </w:p>
        </w:tc>
      </w:tr>
      <w:tr w:rsidR="005C7EA8" w:rsidRPr="00963A46" w14:paraId="146386F3" w14:textId="77777777" w:rsidTr="000D7BE6">
        <w:trPr>
          <w:trHeight w:val="790"/>
        </w:trPr>
        <w:tc>
          <w:tcPr>
            <w:tcW w:w="5000" w:type="pct"/>
            <w:shd w:val="clear" w:color="auto" w:fill="auto"/>
          </w:tcPr>
          <w:p w14:paraId="2344A9BF" w14:textId="77777777" w:rsidR="005C7EA8" w:rsidRPr="001562B7" w:rsidRDefault="000C13F1" w:rsidP="000C13F1">
            <w:pPr>
              <w:pStyle w:val="SITextHeading2"/>
              <w:rPr>
                <w:b w:val="0"/>
              </w:rPr>
            </w:pPr>
            <w:r w:rsidRPr="001562B7">
              <w:t>Links</w:t>
            </w:r>
          </w:p>
          <w:p w14:paraId="1C30BA30" w14:textId="4A264079" w:rsidR="000C13F1" w:rsidRPr="001562B7" w:rsidRDefault="000C13F1" w:rsidP="008E7B69">
            <w:r w:rsidRPr="001562B7">
              <w:t>Companion Volume Implementati</w:t>
            </w:r>
            <w:r w:rsidR="0006277D">
              <w:t xml:space="preserve">on Guides are found in </w:t>
            </w:r>
            <w:proofErr w:type="spellStart"/>
            <w:r w:rsidR="0006277D">
              <w:t>VETNet</w:t>
            </w:r>
            <w:proofErr w:type="spellEnd"/>
            <w:r w:rsidR="0006277D">
              <w:t xml:space="preserve">: </w:t>
            </w:r>
            <w:r w:rsidR="001562B7" w:rsidRPr="001562B7">
              <w:rPr>
                <w:sz w:val="20"/>
                <w:lang w:eastAsia="en-US"/>
              </w:rPr>
              <w:t>https://vetnet.education.gov.au/Pages/TrainingDocs.aspx?q=b75f4b23-54c9-4cc9-a5db-d3502d154103</w:t>
            </w:r>
          </w:p>
        </w:tc>
      </w:tr>
    </w:tbl>
    <w:p w14:paraId="493CE501"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10C2D" w14:textId="77777777" w:rsidR="00D16ADC" w:rsidRDefault="00D16ADC" w:rsidP="00BF3F0A">
      <w:r>
        <w:separator/>
      </w:r>
    </w:p>
    <w:p w14:paraId="78CCC6C7" w14:textId="77777777" w:rsidR="00D16ADC" w:rsidRDefault="00D16ADC"/>
  </w:endnote>
  <w:endnote w:type="continuationSeparator" w:id="0">
    <w:p w14:paraId="14290CD3" w14:textId="77777777" w:rsidR="00D16ADC" w:rsidRDefault="00D16ADC" w:rsidP="00BF3F0A">
      <w:r>
        <w:continuationSeparator/>
      </w:r>
    </w:p>
    <w:p w14:paraId="05DDA5AA" w14:textId="77777777" w:rsidR="00D16ADC" w:rsidRDefault="00D16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8EAAC" w14:textId="77777777" w:rsidR="00862CCF" w:rsidRDefault="00862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14701029" w14:textId="749BCBDB"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862CCF">
          <w:rPr>
            <w:noProof/>
          </w:rPr>
          <w:t>2</w:t>
        </w:r>
        <w:r>
          <w:rPr>
            <w:noProof/>
          </w:rPr>
          <w:fldChar w:fldCharType="end"/>
        </w:r>
      </w:p>
      <w:p w14:paraId="2A28A500" w14:textId="77777777" w:rsidR="00D810DE" w:rsidRPr="008E1B41" w:rsidRDefault="008E1B41" w:rsidP="008E1B41">
        <w:pPr>
          <w:tabs>
            <w:tab w:val="right" w:pos="9498"/>
          </w:tabs>
          <w:rPr>
            <w:sz w:val="18"/>
            <w:szCs w:val="18"/>
          </w:rPr>
        </w:pPr>
        <w:r>
          <w:rPr>
            <w:rFonts w:cs="Arial"/>
            <w:sz w:val="18"/>
            <w:szCs w:val="18"/>
          </w:rPr>
          <w:t>Template modified on 9/03/2017</w:t>
        </w:r>
      </w:p>
    </w:sdtContent>
  </w:sdt>
  <w:p w14:paraId="744EBC0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FC53B" w14:textId="77777777" w:rsidR="00862CCF" w:rsidRDefault="00862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F38A9" w14:textId="77777777" w:rsidR="00D16ADC" w:rsidRDefault="00D16ADC" w:rsidP="00BF3F0A">
      <w:r>
        <w:separator/>
      </w:r>
    </w:p>
    <w:p w14:paraId="598D8322" w14:textId="77777777" w:rsidR="00D16ADC" w:rsidRDefault="00D16ADC"/>
  </w:footnote>
  <w:footnote w:type="continuationSeparator" w:id="0">
    <w:p w14:paraId="255FE00C" w14:textId="77777777" w:rsidR="00D16ADC" w:rsidRDefault="00D16ADC" w:rsidP="00BF3F0A">
      <w:r>
        <w:continuationSeparator/>
      </w:r>
    </w:p>
    <w:p w14:paraId="6A22F018" w14:textId="77777777" w:rsidR="00D16ADC" w:rsidRDefault="00D16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B9654" w14:textId="77777777" w:rsidR="00862CCF" w:rsidRDefault="00862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53F7" w14:textId="78219A1B" w:rsidR="009C2650" w:rsidRPr="00B937BF" w:rsidRDefault="00862CCF" w:rsidP="00B937BF">
    <w:pPr>
      <w:pStyle w:val="Header"/>
    </w:pPr>
    <w:sdt>
      <w:sdtPr>
        <w:id w:val="2017721827"/>
        <w:docPartObj>
          <w:docPartGallery w:val="Watermarks"/>
          <w:docPartUnique/>
        </w:docPartObj>
      </w:sdtPr>
      <w:sdtContent>
        <w:r>
          <w:rPr>
            <w:noProof/>
          </w:rPr>
          <w:pict w14:anchorId="17E7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37BF" w:rsidRPr="00B937BF">
      <w:t>ACM40617 Certificate IV in Pet Styling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2994C" w14:textId="77777777" w:rsidR="00862CCF" w:rsidRDefault="00862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BF"/>
    <w:rsid w:val="000014B9"/>
    <w:rsid w:val="00005A15"/>
    <w:rsid w:val="0001108F"/>
    <w:rsid w:val="000115E2"/>
    <w:rsid w:val="0001296A"/>
    <w:rsid w:val="00016803"/>
    <w:rsid w:val="00020EDD"/>
    <w:rsid w:val="00023992"/>
    <w:rsid w:val="00041E59"/>
    <w:rsid w:val="0006277D"/>
    <w:rsid w:val="00064BFE"/>
    <w:rsid w:val="00070B3E"/>
    <w:rsid w:val="00071F95"/>
    <w:rsid w:val="000737BB"/>
    <w:rsid w:val="00074E47"/>
    <w:rsid w:val="000A5441"/>
    <w:rsid w:val="000C13F1"/>
    <w:rsid w:val="000D7BE6"/>
    <w:rsid w:val="000D7C97"/>
    <w:rsid w:val="000E2C86"/>
    <w:rsid w:val="000F29F2"/>
    <w:rsid w:val="00101659"/>
    <w:rsid w:val="001078BF"/>
    <w:rsid w:val="00133957"/>
    <w:rsid w:val="001372F6"/>
    <w:rsid w:val="00144385"/>
    <w:rsid w:val="00151D93"/>
    <w:rsid w:val="001562B7"/>
    <w:rsid w:val="00156EF3"/>
    <w:rsid w:val="00161953"/>
    <w:rsid w:val="00163305"/>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321C7C"/>
    <w:rsid w:val="00337E82"/>
    <w:rsid w:val="00350BB1"/>
    <w:rsid w:val="00352C83"/>
    <w:rsid w:val="0037067D"/>
    <w:rsid w:val="003751F0"/>
    <w:rsid w:val="0038735B"/>
    <w:rsid w:val="003916D1"/>
    <w:rsid w:val="003A21F0"/>
    <w:rsid w:val="003A58BA"/>
    <w:rsid w:val="003A5AE7"/>
    <w:rsid w:val="003A7221"/>
    <w:rsid w:val="003C13AE"/>
    <w:rsid w:val="003D2E73"/>
    <w:rsid w:val="003D3E14"/>
    <w:rsid w:val="003E7ABE"/>
    <w:rsid w:val="003E7BBE"/>
    <w:rsid w:val="004127E3"/>
    <w:rsid w:val="00423D30"/>
    <w:rsid w:val="0043212E"/>
    <w:rsid w:val="00434366"/>
    <w:rsid w:val="00444423"/>
    <w:rsid w:val="00452F3E"/>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6C4C"/>
    <w:rsid w:val="00557369"/>
    <w:rsid w:val="00561F08"/>
    <w:rsid w:val="00563AC8"/>
    <w:rsid w:val="005708EB"/>
    <w:rsid w:val="00575BC6"/>
    <w:rsid w:val="00583902"/>
    <w:rsid w:val="005A3AA5"/>
    <w:rsid w:val="005A6C9C"/>
    <w:rsid w:val="005A74DC"/>
    <w:rsid w:val="005B5146"/>
    <w:rsid w:val="005C7EA8"/>
    <w:rsid w:val="005F33CC"/>
    <w:rsid w:val="006121D4"/>
    <w:rsid w:val="00613B49"/>
    <w:rsid w:val="00620E8E"/>
    <w:rsid w:val="00633CFE"/>
    <w:rsid w:val="00634FCA"/>
    <w:rsid w:val="006404B5"/>
    <w:rsid w:val="006452B8"/>
    <w:rsid w:val="00652E62"/>
    <w:rsid w:val="00687B62"/>
    <w:rsid w:val="00690C44"/>
    <w:rsid w:val="006969D9"/>
    <w:rsid w:val="006A2B68"/>
    <w:rsid w:val="006B48E8"/>
    <w:rsid w:val="006C2F32"/>
    <w:rsid w:val="006D4448"/>
    <w:rsid w:val="006E2C4D"/>
    <w:rsid w:val="00705EEC"/>
    <w:rsid w:val="00707741"/>
    <w:rsid w:val="00722769"/>
    <w:rsid w:val="00727901"/>
    <w:rsid w:val="0073075B"/>
    <w:rsid w:val="007341FF"/>
    <w:rsid w:val="007404E9"/>
    <w:rsid w:val="007444CF"/>
    <w:rsid w:val="0076523B"/>
    <w:rsid w:val="00771B60"/>
    <w:rsid w:val="00781D77"/>
    <w:rsid w:val="007860B7"/>
    <w:rsid w:val="00786DC8"/>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2CCF"/>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37D50"/>
    <w:rsid w:val="00A5092E"/>
    <w:rsid w:val="00A56E14"/>
    <w:rsid w:val="00A64543"/>
    <w:rsid w:val="00A6476B"/>
    <w:rsid w:val="00A76C6C"/>
    <w:rsid w:val="00A772D9"/>
    <w:rsid w:val="00A92DD1"/>
    <w:rsid w:val="00AA5338"/>
    <w:rsid w:val="00AB1B8E"/>
    <w:rsid w:val="00AC0696"/>
    <w:rsid w:val="00AC4C98"/>
    <w:rsid w:val="00AC5F6B"/>
    <w:rsid w:val="00AD3896"/>
    <w:rsid w:val="00AD5B47"/>
    <w:rsid w:val="00AE1ED9"/>
    <w:rsid w:val="00AE32CB"/>
    <w:rsid w:val="00AF3957"/>
    <w:rsid w:val="00AF4E07"/>
    <w:rsid w:val="00B12013"/>
    <w:rsid w:val="00B22C67"/>
    <w:rsid w:val="00B3508F"/>
    <w:rsid w:val="00B443EE"/>
    <w:rsid w:val="00B560C8"/>
    <w:rsid w:val="00B61150"/>
    <w:rsid w:val="00B65BC7"/>
    <w:rsid w:val="00B746B9"/>
    <w:rsid w:val="00B848D4"/>
    <w:rsid w:val="00B865B7"/>
    <w:rsid w:val="00B937BF"/>
    <w:rsid w:val="00BA1B04"/>
    <w:rsid w:val="00BA1CB1"/>
    <w:rsid w:val="00BA482D"/>
    <w:rsid w:val="00BB23F4"/>
    <w:rsid w:val="00BC5075"/>
    <w:rsid w:val="00BD3B0F"/>
    <w:rsid w:val="00BF1D4C"/>
    <w:rsid w:val="00BF3F0A"/>
    <w:rsid w:val="00C143C3"/>
    <w:rsid w:val="00C1739B"/>
    <w:rsid w:val="00C2185D"/>
    <w:rsid w:val="00C26067"/>
    <w:rsid w:val="00C30A29"/>
    <w:rsid w:val="00C317DC"/>
    <w:rsid w:val="00C578E9"/>
    <w:rsid w:val="00C70626"/>
    <w:rsid w:val="00C72860"/>
    <w:rsid w:val="00C73B90"/>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16ADC"/>
    <w:rsid w:val="00D20C57"/>
    <w:rsid w:val="00D25D16"/>
    <w:rsid w:val="00D30BC5"/>
    <w:rsid w:val="00D32124"/>
    <w:rsid w:val="00D54C76"/>
    <w:rsid w:val="00D65221"/>
    <w:rsid w:val="00D71B0E"/>
    <w:rsid w:val="00D727F3"/>
    <w:rsid w:val="00D73695"/>
    <w:rsid w:val="00D810DE"/>
    <w:rsid w:val="00D87D32"/>
    <w:rsid w:val="00D92C83"/>
    <w:rsid w:val="00DA0A81"/>
    <w:rsid w:val="00DA3C10"/>
    <w:rsid w:val="00DA53B5"/>
    <w:rsid w:val="00DC1D69"/>
    <w:rsid w:val="00DC5A3A"/>
    <w:rsid w:val="00E00E62"/>
    <w:rsid w:val="00E14262"/>
    <w:rsid w:val="00E15C41"/>
    <w:rsid w:val="00E238E6"/>
    <w:rsid w:val="00E35064"/>
    <w:rsid w:val="00E438C3"/>
    <w:rsid w:val="00E501F0"/>
    <w:rsid w:val="00E91BFF"/>
    <w:rsid w:val="00E92933"/>
    <w:rsid w:val="00EA3B97"/>
    <w:rsid w:val="00EB0AA4"/>
    <w:rsid w:val="00EB5C88"/>
    <w:rsid w:val="00EC0469"/>
    <w:rsid w:val="00EF01F8"/>
    <w:rsid w:val="00EF40EF"/>
    <w:rsid w:val="00F1480E"/>
    <w:rsid w:val="00F1497D"/>
    <w:rsid w:val="00F16AAC"/>
    <w:rsid w:val="00F438FC"/>
    <w:rsid w:val="00F5616F"/>
    <w:rsid w:val="00F56827"/>
    <w:rsid w:val="00F65EF0"/>
    <w:rsid w:val="00F71651"/>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63DD62B"/>
  <w15:docId w15:val="{0A7C0B87-8DE6-4D24-AAFB-901057BA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40E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Templates%20for%20Developers\TEM.SkillsImpact.Qualification.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6e017d47-3bc4-4690-925d-5289e0926815">
      <UserInfo>
        <DisplayName/>
        <AccountId xsi:nil="true"/>
        <AccountType/>
      </UserInfo>
    </Assigned_x0020_to0>
    <Project_x0020_phase xmlns="6e017d47-3bc4-4690-925d-5289e0926815">STA approval</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E8DB9271421644984D708CCF2F2E46" ma:contentTypeVersion="6" ma:contentTypeDescription="Create a new document." ma:contentTypeScope="" ma:versionID="88c8ef4bd1ab0b9195ba84e924568b47">
  <xsd:schema xmlns:xsd="http://www.w3.org/2001/XMLSchema" xmlns:xs="http://www.w3.org/2001/XMLSchema" xmlns:p="http://schemas.microsoft.com/office/2006/metadata/properties" xmlns:ns2="c0c61cd0-8906-41a6-94dd-696765a41e73" xmlns:ns3="6e017d47-3bc4-4690-925d-5289e0926815" targetNamespace="http://schemas.microsoft.com/office/2006/metadata/properties" ma:root="true" ma:fieldsID="f85599f9630ab755b2e34e2cbbf1f3ca" ns2:_="" ns3:_="">
    <xsd:import namespace="c0c61cd0-8906-41a6-94dd-696765a41e73"/>
    <xsd:import namespace="6e017d47-3bc4-4690-925d-5289e0926815"/>
    <xsd:element name="properties">
      <xsd:complexType>
        <xsd:sequence>
          <xsd:element name="documentManagement">
            <xsd:complexType>
              <xsd:all>
                <xsd:element ref="ns2:SharedWithUsers" minOccurs="0"/>
                <xsd:element ref="ns2:SharedWithDetails" minOccurs="0"/>
                <xsd:element ref="ns3:Project_x0020_phase"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017d47-3bc4-4690-925d-5289e0926815" elementFormDefault="qualified">
    <xsd:import namespace="http://schemas.microsoft.com/office/2006/documentManagement/types"/>
    <xsd:import namespace="http://schemas.microsoft.com/office/infopath/2007/PartnerControls"/>
    <xsd:element name="Project_x0020_phase" ma:index="10"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6e017d47-3bc4-4690-925d-5289e0926815"/>
    <ds:schemaRef ds:uri="c0c61cd0-8906-41a6-94dd-696765a41e73"/>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45C37B0-9E26-4812-945B-FD2782193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6e017d47-3bc4-4690-925d-5289e09268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64C31F-01D0-439D-ADF7-32AA83C97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TEM.SkillsImpact.Qualification.20170309</Template>
  <TotalTime>6</TotalTime>
  <Pages>3</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ACM40617 Certificate IV in Pet Styling</vt:lpstr>
    </vt:vector>
  </TitlesOfParts>
  <Company>Skills Impact</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ACM40617 Certificate IV in Pet Styling</dc:title>
  <dc:creator>Wayne Jones</dc:creator>
  <cp:lastModifiedBy>Wayne Jones</cp:lastModifiedBy>
  <cp:revision>6</cp:revision>
  <cp:lastPrinted>2016-05-27T05:21:00Z</cp:lastPrinted>
  <dcterms:created xsi:type="dcterms:W3CDTF">2017-07-24T01:59:00Z</dcterms:created>
  <dcterms:modified xsi:type="dcterms:W3CDTF">2017-08-16T09:03:00Z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0x010100F9E8DB9271421644984D708CCF2F2E46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