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C8367" w14:textId="77777777" w:rsidR="00A6606C" w:rsidRPr="00CA2922" w:rsidRDefault="00A6606C" w:rsidP="00A6606C">
      <w:pPr>
        <w:pStyle w:val="SIUnittitle"/>
      </w:pPr>
      <w:r>
        <w:t>Modification h</w:t>
      </w:r>
      <w:r w:rsidRPr="00CA2922">
        <w:t>istory</w:t>
      </w:r>
    </w:p>
    <w:tbl>
      <w:tblPr>
        <w:tblStyle w:val="TableGrid"/>
        <w:tblW w:w="9351" w:type="dxa"/>
        <w:tblLook w:val="04A0" w:firstRow="1" w:lastRow="0" w:firstColumn="1" w:lastColumn="0" w:noHBand="0" w:noVBand="1"/>
      </w:tblPr>
      <w:tblGrid>
        <w:gridCol w:w="2689"/>
        <w:gridCol w:w="6662"/>
      </w:tblGrid>
      <w:tr w:rsidR="00A6606C" w14:paraId="7B392E3F" w14:textId="77777777" w:rsidTr="00A6606C">
        <w:trPr>
          <w:tblHeader/>
        </w:trPr>
        <w:tc>
          <w:tcPr>
            <w:tcW w:w="2689" w:type="dxa"/>
          </w:tcPr>
          <w:p w14:paraId="78E9ECC4" w14:textId="77777777" w:rsidR="00A6606C" w:rsidRPr="006C3B9D" w:rsidRDefault="00A6606C" w:rsidP="006A4D13">
            <w:pPr>
              <w:pStyle w:val="SIText-Bold"/>
            </w:pPr>
            <w:r w:rsidRPr="00A326C2">
              <w:t>Release</w:t>
            </w:r>
          </w:p>
        </w:tc>
        <w:tc>
          <w:tcPr>
            <w:tcW w:w="6662" w:type="dxa"/>
          </w:tcPr>
          <w:p w14:paraId="412D2033" w14:textId="77777777" w:rsidR="00A6606C" w:rsidRPr="00A326C2" w:rsidRDefault="00A6606C" w:rsidP="006A4D13">
            <w:pPr>
              <w:pStyle w:val="SIText-Bold"/>
            </w:pPr>
            <w:r w:rsidRPr="00A326C2">
              <w:t>Comments</w:t>
            </w:r>
          </w:p>
        </w:tc>
      </w:tr>
      <w:tr w:rsidR="00A6606C" w14:paraId="08B66E2B" w14:textId="77777777" w:rsidTr="00A6606C">
        <w:tc>
          <w:tcPr>
            <w:tcW w:w="2689" w:type="dxa"/>
          </w:tcPr>
          <w:p w14:paraId="5BB03267" w14:textId="77777777" w:rsidR="00A6606C" w:rsidRPr="00CC451E" w:rsidRDefault="00A6606C" w:rsidP="006A4D13">
            <w:pPr>
              <w:pStyle w:val="SIText"/>
            </w:pPr>
            <w:r w:rsidRPr="00CC451E">
              <w:t xml:space="preserve">Release </w:t>
            </w:r>
            <w:r>
              <w:t>1</w:t>
            </w:r>
          </w:p>
        </w:tc>
        <w:tc>
          <w:tcPr>
            <w:tcW w:w="6662" w:type="dxa"/>
          </w:tcPr>
          <w:p w14:paraId="118A7BA7" w14:textId="15A1F8D4" w:rsidR="00A6606C" w:rsidRPr="00CC451E" w:rsidRDefault="00A6606C" w:rsidP="006A4D13">
            <w:pPr>
              <w:pStyle w:val="SIText"/>
            </w:pPr>
            <w:r w:rsidRPr="001E4A14">
              <w:t xml:space="preserve">This version released with </w:t>
            </w:r>
            <w:r w:rsidR="00067AE5">
              <w:t xml:space="preserve">the </w:t>
            </w:r>
            <w:r w:rsidRPr="001E4A14">
              <w:t>ACM Animal Care and Management Training Package Version 1.0</w:t>
            </w:r>
            <w:r w:rsidR="004905F9">
              <w:t>.</w:t>
            </w:r>
          </w:p>
        </w:tc>
      </w:tr>
    </w:tbl>
    <w:p w14:paraId="36265876" w14:textId="60B62299" w:rsidR="00A6606C" w:rsidRDefault="00A660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3"/>
        <w:gridCol w:w="6581"/>
      </w:tblGrid>
      <w:tr w:rsidR="004D0D5F" w:rsidRPr="00963A46" w14:paraId="6F8E9309" w14:textId="77777777" w:rsidTr="00A6606C">
        <w:trPr>
          <w:tblHeader/>
        </w:trPr>
        <w:tc>
          <w:tcPr>
            <w:tcW w:w="2763" w:type="dxa"/>
            <w:shd w:val="clear" w:color="auto" w:fill="auto"/>
          </w:tcPr>
          <w:p w14:paraId="12DF18FD" w14:textId="77777777" w:rsidR="004D0D5F" w:rsidRPr="00963A46" w:rsidRDefault="005D287B" w:rsidP="00A6606C">
            <w:pPr>
              <w:pStyle w:val="SIUnittitle"/>
            </w:pPr>
            <w:r>
              <w:t>ACMGAS206</w:t>
            </w:r>
          </w:p>
        </w:tc>
        <w:tc>
          <w:tcPr>
            <w:tcW w:w="6581" w:type="dxa"/>
            <w:shd w:val="clear" w:color="auto" w:fill="auto"/>
          </w:tcPr>
          <w:p w14:paraId="13CE61E7" w14:textId="77777777" w:rsidR="004D0D5F" w:rsidRPr="00D42082" w:rsidRDefault="005D287B" w:rsidP="00A6606C">
            <w:pPr>
              <w:pStyle w:val="SIUnittitle"/>
            </w:pPr>
            <w:r w:rsidRPr="005D287B">
              <w:t>Provide basic first aid for animals</w:t>
            </w:r>
          </w:p>
        </w:tc>
      </w:tr>
      <w:tr w:rsidR="004D0D5F" w:rsidRPr="00963A46" w14:paraId="0BDEE7ED" w14:textId="77777777" w:rsidTr="00A6606C">
        <w:tc>
          <w:tcPr>
            <w:tcW w:w="2763" w:type="dxa"/>
            <w:shd w:val="clear" w:color="auto" w:fill="auto"/>
          </w:tcPr>
          <w:p w14:paraId="4BABC258" w14:textId="77777777" w:rsidR="004D0D5F" w:rsidRPr="00963A46" w:rsidRDefault="004D0D5F" w:rsidP="00A6606C">
            <w:pPr>
              <w:pStyle w:val="SIUnittitle"/>
            </w:pPr>
            <w:r w:rsidRPr="00963A46">
              <w:t>Application</w:t>
            </w:r>
          </w:p>
        </w:tc>
        <w:tc>
          <w:tcPr>
            <w:tcW w:w="6581" w:type="dxa"/>
            <w:shd w:val="clear" w:color="auto" w:fill="auto"/>
          </w:tcPr>
          <w:p w14:paraId="174B9066" w14:textId="36124A16" w:rsidR="004D0D5F" w:rsidRDefault="0084747D" w:rsidP="0075515F">
            <w:pPr>
              <w:pStyle w:val="SIText"/>
            </w:pPr>
            <w:r>
              <w:t xml:space="preserve">This unit </w:t>
            </w:r>
            <w:r w:rsidR="00542240">
              <w:t>of competency describes</w:t>
            </w:r>
            <w:r>
              <w:t xml:space="preserve"> the s</w:t>
            </w:r>
            <w:r w:rsidR="001021FE">
              <w:t>kills and knowledge required to</w:t>
            </w:r>
            <w:r w:rsidR="00C67C77">
              <w:t xml:space="preserve"> provide</w:t>
            </w:r>
            <w:r w:rsidR="00C67C77" w:rsidRPr="00C67C77">
              <w:t xml:space="preserve"> essential first aid for animals by recognising and responding to an emergency using basic first aid measures. The first aider is not expected to deal with complex casualties or incidents, but to provide an initial response where first aid is required.</w:t>
            </w:r>
          </w:p>
          <w:p w14:paraId="76B10DE6" w14:textId="77777777" w:rsidR="002612E3" w:rsidRDefault="002612E3" w:rsidP="0075515F">
            <w:pPr>
              <w:pStyle w:val="SIText"/>
            </w:pPr>
          </w:p>
          <w:p w14:paraId="48EF5825" w14:textId="77777777" w:rsidR="00C67C77" w:rsidRPr="00C67C77" w:rsidRDefault="00C67C77" w:rsidP="0075515F">
            <w:pPr>
              <w:pStyle w:val="SIText"/>
            </w:pPr>
            <w:r w:rsidRPr="00C67C77">
              <w:t>This unit is applicable to new entrants to the animal care and management industry. Animal care may occur in a wide variety of workplaces, including retail pet stores, kennels and catteries, shelters, veterinary practices, zoos, animal research facilities and others.</w:t>
            </w:r>
          </w:p>
          <w:p w14:paraId="60043EFE" w14:textId="77777777" w:rsidR="00DF0CDE" w:rsidRDefault="00DF0CDE" w:rsidP="0075515F">
            <w:pPr>
              <w:pStyle w:val="SIText"/>
            </w:pPr>
          </w:p>
          <w:p w14:paraId="21155B09" w14:textId="62F084C9" w:rsidR="00EF5AD8" w:rsidRDefault="00C67C77" w:rsidP="0075515F">
            <w:pPr>
              <w:pStyle w:val="SIText"/>
            </w:pPr>
            <w:r w:rsidRPr="00C67C77">
              <w:t>This unit applies to individuals who work under general supervision and exercise limited autonomy</w:t>
            </w:r>
            <w:r w:rsidR="00DF0CDE">
              <w:t>.</w:t>
            </w:r>
            <w:r w:rsidRPr="00C67C77">
              <w:t xml:space="preserve"> They undertake defined activities and work in a structured context.</w:t>
            </w:r>
          </w:p>
          <w:p w14:paraId="1A0AF82A" w14:textId="77777777" w:rsidR="00DF0CDE" w:rsidRDefault="00DF0CDE" w:rsidP="0075515F">
            <w:pPr>
              <w:pStyle w:val="SIText"/>
            </w:pPr>
          </w:p>
          <w:p w14:paraId="46EBB9EA" w14:textId="77777777" w:rsidR="006F56E7" w:rsidRDefault="006F1AC6" w:rsidP="0075515F">
            <w:pPr>
              <w:pStyle w:val="SIText"/>
            </w:pPr>
            <w:r w:rsidRPr="006F1AC6">
              <w:t>No occupational licensing, legislative or certification requirements are known to apply to this unit at the time of publication.</w:t>
            </w:r>
          </w:p>
          <w:p w14:paraId="47BD42D0" w14:textId="77777777" w:rsidR="0075515F" w:rsidRDefault="0075515F" w:rsidP="0075515F">
            <w:pPr>
              <w:pStyle w:val="SIText"/>
            </w:pPr>
          </w:p>
          <w:p w14:paraId="29F089B0" w14:textId="0698AD90" w:rsidR="0075515F" w:rsidRPr="0075515F" w:rsidRDefault="0075515F" w:rsidP="0075515F">
            <w:pPr>
              <w:pStyle w:val="SIText"/>
              <w:rPr>
                <w:rFonts w:ascii="Calibri" w:hAnsi="Calibri"/>
              </w:rPr>
            </w:pPr>
            <w:r>
              <w:rPr>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A6606C" w:rsidRPr="00963A46" w14:paraId="08A3D416" w14:textId="77777777" w:rsidTr="001667B7">
        <w:tc>
          <w:tcPr>
            <w:tcW w:w="2763" w:type="dxa"/>
            <w:shd w:val="clear" w:color="auto" w:fill="auto"/>
          </w:tcPr>
          <w:p w14:paraId="0174316A" w14:textId="77777777" w:rsidR="00A6606C" w:rsidRPr="00963A46" w:rsidRDefault="00A6606C" w:rsidP="00A6606C">
            <w:pPr>
              <w:pStyle w:val="SIUnittitle"/>
            </w:pPr>
            <w:r w:rsidRPr="00963A46">
              <w:t>Prerequisite units</w:t>
            </w:r>
          </w:p>
        </w:tc>
        <w:tc>
          <w:tcPr>
            <w:tcW w:w="6581" w:type="dxa"/>
            <w:shd w:val="clear" w:color="auto" w:fill="auto"/>
          </w:tcPr>
          <w:p w14:paraId="2CAD1FA5" w14:textId="1B5925D1" w:rsidR="00A6606C" w:rsidRPr="00963A46" w:rsidRDefault="00A6606C" w:rsidP="00A6606C">
            <w:pPr>
              <w:pStyle w:val="SIText"/>
            </w:pPr>
            <w:r>
              <w:t>Nil</w:t>
            </w:r>
          </w:p>
        </w:tc>
      </w:tr>
      <w:tr w:rsidR="004D0D5F" w:rsidRPr="00963A46" w14:paraId="6ABA9C78" w14:textId="77777777" w:rsidTr="00A6606C">
        <w:tc>
          <w:tcPr>
            <w:tcW w:w="2763" w:type="dxa"/>
            <w:shd w:val="clear" w:color="auto" w:fill="auto"/>
          </w:tcPr>
          <w:p w14:paraId="4453439B" w14:textId="77777777" w:rsidR="004D0D5F" w:rsidRPr="00963A46" w:rsidRDefault="004D0D5F" w:rsidP="00A6606C">
            <w:pPr>
              <w:pStyle w:val="SIUnittitle"/>
            </w:pPr>
            <w:r w:rsidRPr="00963A46">
              <w:t>Unit sector</w:t>
            </w:r>
          </w:p>
        </w:tc>
        <w:tc>
          <w:tcPr>
            <w:tcW w:w="6581" w:type="dxa"/>
            <w:shd w:val="clear" w:color="auto" w:fill="auto"/>
          </w:tcPr>
          <w:p w14:paraId="49555C16" w14:textId="77777777" w:rsidR="004D0D5F" w:rsidRPr="00963A46" w:rsidRDefault="00FA18C0" w:rsidP="00A6606C">
            <w:pPr>
              <w:pStyle w:val="SIText"/>
            </w:pPr>
            <w:r w:rsidRPr="00474F3D">
              <w:t>General Animal Studies</w:t>
            </w:r>
            <w:r>
              <w:t xml:space="preserve"> (GAS)</w:t>
            </w:r>
          </w:p>
        </w:tc>
      </w:tr>
    </w:tbl>
    <w:p w14:paraId="141197B1" w14:textId="77777777" w:rsidR="004D0D5F" w:rsidRDefault="004D0D5F" w:rsidP="004D0D5F"/>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6"/>
        <w:gridCol w:w="6542"/>
      </w:tblGrid>
      <w:tr w:rsidR="00A6606C" w:rsidRPr="00963A46" w14:paraId="4375C04F" w14:textId="77777777" w:rsidTr="00A6606C">
        <w:trPr>
          <w:cantSplit/>
          <w:tblHeader/>
        </w:trPr>
        <w:tc>
          <w:tcPr>
            <w:tcW w:w="1501" w:type="pct"/>
            <w:tcBorders>
              <w:bottom w:val="single" w:sz="4" w:space="0" w:color="C0C0C0"/>
            </w:tcBorders>
            <w:shd w:val="clear" w:color="auto" w:fill="auto"/>
          </w:tcPr>
          <w:p w14:paraId="40999907" w14:textId="77777777" w:rsidR="00A6606C" w:rsidRPr="00923720" w:rsidRDefault="00A6606C" w:rsidP="006A4D13">
            <w:pPr>
              <w:pStyle w:val="SIUnittitle"/>
            </w:pPr>
            <w:r w:rsidRPr="00923720">
              <w:t>Elements</w:t>
            </w:r>
          </w:p>
        </w:tc>
        <w:tc>
          <w:tcPr>
            <w:tcW w:w="3499" w:type="pct"/>
            <w:tcBorders>
              <w:bottom w:val="single" w:sz="4" w:space="0" w:color="C0C0C0"/>
            </w:tcBorders>
            <w:shd w:val="clear" w:color="auto" w:fill="auto"/>
          </w:tcPr>
          <w:p w14:paraId="5F907217" w14:textId="77777777" w:rsidR="00A6606C" w:rsidRPr="00923720" w:rsidRDefault="00A6606C" w:rsidP="006A4D13">
            <w:pPr>
              <w:pStyle w:val="SIUnittitle"/>
            </w:pPr>
            <w:r w:rsidRPr="00923720">
              <w:t>Performance Criteria</w:t>
            </w:r>
          </w:p>
        </w:tc>
      </w:tr>
      <w:tr w:rsidR="00A6606C" w:rsidRPr="00963A46" w14:paraId="5E4525F3" w14:textId="77777777" w:rsidTr="00A6606C">
        <w:trPr>
          <w:cantSplit/>
          <w:tblHeader/>
        </w:trPr>
        <w:tc>
          <w:tcPr>
            <w:tcW w:w="1501" w:type="pct"/>
            <w:tcBorders>
              <w:top w:val="single" w:sz="4" w:space="0" w:color="C0C0C0"/>
            </w:tcBorders>
            <w:shd w:val="clear" w:color="auto" w:fill="auto"/>
          </w:tcPr>
          <w:p w14:paraId="175F7C61" w14:textId="77777777" w:rsidR="00A6606C" w:rsidRPr="008908DE" w:rsidRDefault="00A6606C" w:rsidP="006A4D13">
            <w:pPr>
              <w:pStyle w:val="SIText"/>
              <w:rPr>
                <w:rStyle w:val="SIText-Italic"/>
              </w:rPr>
            </w:pPr>
            <w:r w:rsidRPr="008908DE">
              <w:rPr>
                <w:rStyle w:val="SIText-Italic"/>
              </w:rPr>
              <w:t>Elements describe the essential outcomes.</w:t>
            </w:r>
          </w:p>
        </w:tc>
        <w:tc>
          <w:tcPr>
            <w:tcW w:w="3499" w:type="pct"/>
            <w:tcBorders>
              <w:top w:val="single" w:sz="4" w:space="0" w:color="C0C0C0"/>
            </w:tcBorders>
            <w:shd w:val="clear" w:color="auto" w:fill="auto"/>
          </w:tcPr>
          <w:p w14:paraId="45335B5F" w14:textId="77777777" w:rsidR="00A6606C" w:rsidRPr="008908DE" w:rsidRDefault="00A6606C" w:rsidP="006A4D13">
            <w:pPr>
              <w:pStyle w:val="SIText"/>
              <w:rPr>
                <w:rStyle w:val="SIText-Italic"/>
              </w:rPr>
            </w:pPr>
            <w:r w:rsidRPr="008908DE">
              <w:rPr>
                <w:rStyle w:val="SIText-Italic"/>
              </w:rPr>
              <w:t>Performance criteria describe the performance needed to demonstrate achievement of the element.</w:t>
            </w:r>
          </w:p>
        </w:tc>
      </w:tr>
      <w:tr w:rsidR="004D0D5F" w:rsidRPr="00963A46" w14:paraId="305929F9" w14:textId="77777777" w:rsidTr="00A6606C">
        <w:trPr>
          <w:cantSplit/>
        </w:trPr>
        <w:tc>
          <w:tcPr>
            <w:tcW w:w="1501" w:type="pct"/>
            <w:shd w:val="clear" w:color="auto" w:fill="auto"/>
          </w:tcPr>
          <w:p w14:paraId="6E84D8FF" w14:textId="7427A24B" w:rsidR="004D0D5F" w:rsidRPr="00963A46" w:rsidRDefault="00A6606C" w:rsidP="00A6606C">
            <w:pPr>
              <w:pStyle w:val="SIText"/>
            </w:pPr>
            <w:r>
              <w:t xml:space="preserve">1. </w:t>
            </w:r>
            <w:r w:rsidR="00C67C77" w:rsidRPr="00C67C77">
              <w:t>Assess the situation</w:t>
            </w:r>
          </w:p>
        </w:tc>
        <w:tc>
          <w:tcPr>
            <w:tcW w:w="3499" w:type="pct"/>
            <w:shd w:val="clear" w:color="auto" w:fill="auto"/>
          </w:tcPr>
          <w:p w14:paraId="79859356" w14:textId="71EF16FD" w:rsidR="00C67C77" w:rsidRDefault="00A6606C" w:rsidP="00A6606C">
            <w:pPr>
              <w:pStyle w:val="SIText"/>
            </w:pPr>
            <w:r>
              <w:t xml:space="preserve">1.1 </w:t>
            </w:r>
            <w:r w:rsidR="00C67C77">
              <w:t>Recognise emergency situation</w:t>
            </w:r>
          </w:p>
          <w:p w14:paraId="14724F3E" w14:textId="1D9A6B50" w:rsidR="00C67C77" w:rsidRDefault="00A6606C" w:rsidP="00A6606C">
            <w:pPr>
              <w:pStyle w:val="SIText"/>
            </w:pPr>
            <w:r>
              <w:t xml:space="preserve">1.2 </w:t>
            </w:r>
            <w:r w:rsidR="00EF5AD8">
              <w:t>Identify physical hazards</w:t>
            </w:r>
            <w:r w:rsidR="00C67C77">
              <w:t xml:space="preserve"> to self, bystanders, the public and the animal</w:t>
            </w:r>
          </w:p>
          <w:p w14:paraId="0056C0E3" w14:textId="63BB9A24" w:rsidR="00C67C77" w:rsidRDefault="00A6606C" w:rsidP="00A6606C">
            <w:pPr>
              <w:pStyle w:val="SIText"/>
            </w:pPr>
            <w:r>
              <w:t xml:space="preserve">1.3 </w:t>
            </w:r>
            <w:r w:rsidR="00C67C77">
              <w:t xml:space="preserve">Take action </w:t>
            </w:r>
            <w:r w:rsidR="000B3342">
              <w:t xml:space="preserve">to minimise the immediate risk </w:t>
            </w:r>
            <w:r w:rsidR="00C67C77">
              <w:t>to self, bystanders, the public and the animal</w:t>
            </w:r>
          </w:p>
          <w:p w14:paraId="1B328342" w14:textId="245873B9" w:rsidR="00985DA1" w:rsidRDefault="00A6606C" w:rsidP="00A6606C">
            <w:pPr>
              <w:pStyle w:val="SIText"/>
            </w:pPr>
            <w:r>
              <w:t xml:space="preserve">1.4 </w:t>
            </w:r>
            <w:r w:rsidR="00985DA1">
              <w:t xml:space="preserve">Use </w:t>
            </w:r>
            <w:r w:rsidR="00985DA1" w:rsidRPr="00C67C77">
              <w:t xml:space="preserve">personal protective equipment </w:t>
            </w:r>
            <w:r w:rsidR="00985DA1">
              <w:t>and</w:t>
            </w:r>
            <w:r w:rsidR="00985DA1" w:rsidRPr="00C67C77">
              <w:t xml:space="preserve"> safe</w:t>
            </w:r>
            <w:r w:rsidR="009C4A28">
              <w:t xml:space="preserve"> working practices</w:t>
            </w:r>
            <w:r w:rsidR="0075515F">
              <w:t xml:space="preserve"> according to WHS</w:t>
            </w:r>
            <w:r w:rsidR="00985DA1" w:rsidRPr="00C67C77">
              <w:t xml:space="preserve"> at all times when handling animals</w:t>
            </w:r>
          </w:p>
          <w:p w14:paraId="7BE236B1" w14:textId="49467F8A" w:rsidR="0018546B" w:rsidRPr="00963A46" w:rsidRDefault="00A6606C" w:rsidP="00A6606C">
            <w:pPr>
              <w:pStyle w:val="SIText"/>
            </w:pPr>
            <w:r>
              <w:t xml:space="preserve">1.5 </w:t>
            </w:r>
            <w:r w:rsidR="00C67C77">
              <w:t>Assess phy</w:t>
            </w:r>
            <w:r w:rsidR="00EF5AD8">
              <w:t>sical condition and vital signs</w:t>
            </w:r>
            <w:r w:rsidR="00C67C77">
              <w:t xml:space="preserve"> of the animal</w:t>
            </w:r>
          </w:p>
        </w:tc>
      </w:tr>
      <w:tr w:rsidR="004D0D5F" w:rsidRPr="00963A46" w14:paraId="247C4A60" w14:textId="77777777" w:rsidTr="00A6606C">
        <w:trPr>
          <w:cantSplit/>
        </w:trPr>
        <w:tc>
          <w:tcPr>
            <w:tcW w:w="1501" w:type="pct"/>
            <w:shd w:val="clear" w:color="auto" w:fill="auto"/>
          </w:tcPr>
          <w:p w14:paraId="67AC1118" w14:textId="223C4399" w:rsidR="004D0D5F" w:rsidRPr="00963A46" w:rsidRDefault="00A6606C" w:rsidP="00A6606C">
            <w:pPr>
              <w:pStyle w:val="SIText"/>
            </w:pPr>
            <w:r>
              <w:t xml:space="preserve">2. </w:t>
            </w:r>
            <w:r w:rsidR="00C67C77">
              <w:t>Provide basic first aid to</w:t>
            </w:r>
            <w:r w:rsidR="00C67C77" w:rsidRPr="00C67C77">
              <w:t xml:space="preserve"> animals</w:t>
            </w:r>
          </w:p>
        </w:tc>
        <w:tc>
          <w:tcPr>
            <w:tcW w:w="3499" w:type="pct"/>
            <w:shd w:val="clear" w:color="auto" w:fill="auto"/>
          </w:tcPr>
          <w:p w14:paraId="4F18A52D" w14:textId="524F7915" w:rsidR="00C67C77" w:rsidRPr="00C67C77" w:rsidRDefault="00A6606C" w:rsidP="00A6606C">
            <w:pPr>
              <w:pStyle w:val="SIText"/>
            </w:pPr>
            <w:r>
              <w:t xml:space="preserve">2.1 </w:t>
            </w:r>
            <w:r w:rsidR="00F7291A">
              <w:t>Reassure a</w:t>
            </w:r>
            <w:r w:rsidR="00C67C77" w:rsidRPr="00C67C77">
              <w:t>nimal and ma</w:t>
            </w:r>
            <w:r w:rsidR="009C4A28">
              <w:t>k</w:t>
            </w:r>
            <w:r w:rsidR="00C67C77" w:rsidRPr="00C67C77">
              <w:t>e comfor</w:t>
            </w:r>
            <w:r w:rsidR="00F7291A">
              <w:t>table using available resources</w:t>
            </w:r>
          </w:p>
          <w:p w14:paraId="7F8598EB" w14:textId="768A14AD" w:rsidR="00C67C77" w:rsidRPr="00C67C77" w:rsidRDefault="00A6606C" w:rsidP="00A6606C">
            <w:pPr>
              <w:pStyle w:val="SIText"/>
            </w:pPr>
            <w:r>
              <w:t xml:space="preserve">2.2 </w:t>
            </w:r>
            <w:r w:rsidR="00F7291A">
              <w:t>Handle a</w:t>
            </w:r>
            <w:r w:rsidR="00C67C77" w:rsidRPr="00C67C77">
              <w:t>nimal safely and humanely to min</w:t>
            </w:r>
            <w:r w:rsidR="00F7291A">
              <w:t>imise pain and further injuries</w:t>
            </w:r>
          </w:p>
          <w:p w14:paraId="43486CF3" w14:textId="570D479C" w:rsidR="00C67C77" w:rsidRPr="00C67C77" w:rsidRDefault="00A6606C" w:rsidP="00A6606C">
            <w:pPr>
              <w:pStyle w:val="SIText"/>
            </w:pPr>
            <w:r>
              <w:t xml:space="preserve">2.3 </w:t>
            </w:r>
            <w:r w:rsidR="00F7291A">
              <w:t>Provide b</w:t>
            </w:r>
            <w:r w:rsidR="00C67C77" w:rsidRPr="00C67C77">
              <w:t xml:space="preserve">asic first aid care </w:t>
            </w:r>
          </w:p>
          <w:p w14:paraId="4C88909A" w14:textId="390C2CEF" w:rsidR="00C67C77" w:rsidRPr="00C67C77" w:rsidRDefault="00A6606C" w:rsidP="00A6606C">
            <w:pPr>
              <w:pStyle w:val="SIText"/>
            </w:pPr>
            <w:r>
              <w:t xml:space="preserve">2.4 </w:t>
            </w:r>
            <w:r w:rsidR="00F7291A">
              <w:t>Seek f</w:t>
            </w:r>
            <w:r w:rsidR="00C67C77" w:rsidRPr="00C67C77">
              <w:t>irst aid assistance from oth</w:t>
            </w:r>
            <w:r w:rsidR="00F7291A">
              <w:t>ers as appropriate and required</w:t>
            </w:r>
          </w:p>
          <w:p w14:paraId="2E20341F" w14:textId="26C1B897" w:rsidR="004D0D5F" w:rsidRPr="00963A46" w:rsidRDefault="00A6606C" w:rsidP="00A6606C">
            <w:pPr>
              <w:pStyle w:val="SIText"/>
            </w:pPr>
            <w:r>
              <w:t xml:space="preserve">2.5 </w:t>
            </w:r>
            <w:r w:rsidR="00985DA1">
              <w:t>Record treatment and any additional information on the animal</w:t>
            </w:r>
          </w:p>
        </w:tc>
      </w:tr>
    </w:tbl>
    <w:p w14:paraId="0FD36BD0" w14:textId="0765DCDF" w:rsidR="00E91BFF" w:rsidRDefault="00E91BF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A6606C" w:rsidRPr="00336FCA" w:rsidDel="00423CB2" w14:paraId="54464E57" w14:textId="77777777" w:rsidTr="006A4D13">
        <w:trPr>
          <w:tblHeader/>
        </w:trPr>
        <w:tc>
          <w:tcPr>
            <w:tcW w:w="5000" w:type="pct"/>
            <w:gridSpan w:val="2"/>
          </w:tcPr>
          <w:p w14:paraId="3EC1B6DB" w14:textId="77777777" w:rsidR="00A6606C" w:rsidRPr="00041E59" w:rsidRDefault="00A6606C" w:rsidP="006A4D13">
            <w:pPr>
              <w:pStyle w:val="SIUnittitle"/>
            </w:pPr>
            <w:r w:rsidRPr="00041E59">
              <w:lastRenderedPageBreak/>
              <w:t>Foundation Skills</w:t>
            </w:r>
          </w:p>
          <w:p w14:paraId="2890C0EF" w14:textId="77777777" w:rsidR="00A6606C" w:rsidRPr="00634FCA" w:rsidRDefault="00A6606C" w:rsidP="006A4D13">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A6606C" w:rsidRPr="00336FCA" w:rsidDel="00423CB2" w14:paraId="0251B447" w14:textId="77777777" w:rsidTr="006A4D13">
        <w:trPr>
          <w:tblHeader/>
        </w:trPr>
        <w:tc>
          <w:tcPr>
            <w:tcW w:w="1396" w:type="pct"/>
          </w:tcPr>
          <w:p w14:paraId="28383E51" w14:textId="77777777" w:rsidR="00A6606C" w:rsidRPr="00FD557D" w:rsidDel="00423CB2" w:rsidRDefault="00A6606C" w:rsidP="006A4D13">
            <w:pPr>
              <w:pStyle w:val="SIText-Bold"/>
              <w:rPr>
                <w:rFonts w:eastAsiaTheme="majorEastAsia"/>
              </w:rPr>
            </w:pPr>
            <w:r w:rsidRPr="00FD557D">
              <w:rPr>
                <w:rFonts w:eastAsiaTheme="majorEastAsia"/>
              </w:rPr>
              <w:t>Skill</w:t>
            </w:r>
          </w:p>
        </w:tc>
        <w:tc>
          <w:tcPr>
            <w:tcW w:w="3604" w:type="pct"/>
          </w:tcPr>
          <w:p w14:paraId="10BB73AF" w14:textId="77777777" w:rsidR="00A6606C" w:rsidRPr="00FD557D" w:rsidDel="00423CB2" w:rsidRDefault="00A6606C" w:rsidP="006A4D13">
            <w:pPr>
              <w:pStyle w:val="SIText-Bold"/>
              <w:rPr>
                <w:rFonts w:eastAsiaTheme="majorEastAsia"/>
              </w:rPr>
            </w:pPr>
            <w:r w:rsidRPr="00FD557D">
              <w:rPr>
                <w:rFonts w:eastAsiaTheme="majorEastAsia"/>
              </w:rPr>
              <w:t>Description</w:t>
            </w:r>
          </w:p>
        </w:tc>
      </w:tr>
      <w:tr w:rsidR="00A6606C" w:rsidRPr="00336FCA" w:rsidDel="00423CB2" w14:paraId="3BEE86B7" w14:textId="77777777" w:rsidTr="006A4D13">
        <w:tc>
          <w:tcPr>
            <w:tcW w:w="1396" w:type="pct"/>
          </w:tcPr>
          <w:p w14:paraId="137DC802" w14:textId="1509CFBD" w:rsidR="00A6606C" w:rsidRPr="00923720" w:rsidRDefault="00EC3FB0" w:rsidP="006A4D13">
            <w:pPr>
              <w:pStyle w:val="SIText"/>
            </w:pPr>
            <w:r>
              <w:t>Oral communication</w:t>
            </w:r>
          </w:p>
        </w:tc>
        <w:tc>
          <w:tcPr>
            <w:tcW w:w="3604" w:type="pct"/>
          </w:tcPr>
          <w:p w14:paraId="430BEF77" w14:textId="639A9B22" w:rsidR="00A6606C" w:rsidRPr="00336FCA" w:rsidRDefault="00EC3FB0" w:rsidP="006A4D13">
            <w:pPr>
              <w:pStyle w:val="SIBulletList1"/>
            </w:pPr>
            <w:r>
              <w:rPr>
                <w:rFonts w:eastAsia="Calibri"/>
              </w:rPr>
              <w:t>Warn bystanders of risks in an appropriate manner</w:t>
            </w:r>
          </w:p>
        </w:tc>
      </w:tr>
      <w:tr w:rsidR="00073B35" w:rsidRPr="00336FCA" w:rsidDel="00423CB2" w14:paraId="5AB96CBE" w14:textId="77777777" w:rsidTr="006A4D13">
        <w:tc>
          <w:tcPr>
            <w:tcW w:w="1396" w:type="pct"/>
          </w:tcPr>
          <w:p w14:paraId="446EC4A8" w14:textId="14152273" w:rsidR="00073B35" w:rsidRPr="00923720" w:rsidRDefault="00073B35" w:rsidP="006A4D13">
            <w:pPr>
              <w:pStyle w:val="SIText"/>
            </w:pPr>
            <w:r>
              <w:t>Get the work done</w:t>
            </w:r>
          </w:p>
        </w:tc>
        <w:tc>
          <w:tcPr>
            <w:tcW w:w="3604" w:type="pct"/>
          </w:tcPr>
          <w:p w14:paraId="437434D7" w14:textId="4E29C744" w:rsidR="00073B35" w:rsidRDefault="00073B35" w:rsidP="006A4D13">
            <w:pPr>
              <w:pStyle w:val="SIBulletList1"/>
              <w:rPr>
                <w:rFonts w:eastAsia="Calibri"/>
              </w:rPr>
            </w:pPr>
            <w:r>
              <w:rPr>
                <w:rFonts w:eastAsia="Calibri"/>
              </w:rPr>
              <w:t>Maintain</w:t>
            </w:r>
            <w:r w:rsidR="00067AE5">
              <w:rPr>
                <w:rFonts w:eastAsia="Calibri"/>
              </w:rPr>
              <w:t xml:space="preserve"> the</w:t>
            </w:r>
            <w:r>
              <w:rPr>
                <w:rFonts w:eastAsia="Calibri"/>
              </w:rPr>
              <w:t xml:space="preserve"> high</w:t>
            </w:r>
            <w:r w:rsidR="00EC3FB0">
              <w:rPr>
                <w:rFonts w:eastAsia="Calibri"/>
              </w:rPr>
              <w:t xml:space="preserve"> </w:t>
            </w:r>
            <w:r>
              <w:rPr>
                <w:rFonts w:eastAsia="Calibri"/>
              </w:rPr>
              <w:t>standards of hygiene to reduce risk of infection and cross</w:t>
            </w:r>
            <w:r w:rsidR="00067AE5">
              <w:rPr>
                <w:rFonts w:eastAsia="Calibri"/>
              </w:rPr>
              <w:t>-</w:t>
            </w:r>
            <w:r>
              <w:rPr>
                <w:rFonts w:eastAsia="Calibri"/>
              </w:rPr>
              <w:t>infection</w:t>
            </w:r>
          </w:p>
          <w:p w14:paraId="687B3BFE" w14:textId="33CE523F" w:rsidR="00EC3FB0" w:rsidRDefault="00EC3FB0" w:rsidP="006A4D13">
            <w:pPr>
              <w:pStyle w:val="SIBulletList1"/>
              <w:rPr>
                <w:rFonts w:eastAsia="Calibri"/>
              </w:rPr>
            </w:pPr>
            <w:r>
              <w:rPr>
                <w:rFonts w:eastAsia="Calibri"/>
              </w:rPr>
              <w:t>Problem</w:t>
            </w:r>
            <w:r w:rsidR="00067AE5">
              <w:rPr>
                <w:rFonts w:eastAsia="Calibri"/>
              </w:rPr>
              <w:t>-</w:t>
            </w:r>
            <w:r>
              <w:rPr>
                <w:rFonts w:eastAsia="Calibri"/>
              </w:rPr>
              <w:t>solve issues with first aid calmly and as they occur</w:t>
            </w:r>
          </w:p>
        </w:tc>
      </w:tr>
    </w:tbl>
    <w:p w14:paraId="48B2F631" w14:textId="77777777" w:rsidR="00A6606C" w:rsidRDefault="00A6606C" w:rsidP="00A6606C">
      <w:pPr>
        <w:pStyle w:val="SIText"/>
      </w:pPr>
    </w:p>
    <w:tbl>
      <w:tblPr>
        <w:tblStyle w:val="TableGrid"/>
        <w:tblW w:w="5000" w:type="pct"/>
        <w:tblLook w:val="04A0" w:firstRow="1" w:lastRow="0" w:firstColumn="1" w:lastColumn="0" w:noHBand="0" w:noVBand="1"/>
      </w:tblPr>
      <w:tblGrid>
        <w:gridCol w:w="1921"/>
        <w:gridCol w:w="2065"/>
        <w:gridCol w:w="2338"/>
        <w:gridCol w:w="3020"/>
      </w:tblGrid>
      <w:tr w:rsidR="00A6606C" w14:paraId="30C54286" w14:textId="77777777" w:rsidTr="006A4D13">
        <w:trPr>
          <w:tblHeader/>
        </w:trPr>
        <w:tc>
          <w:tcPr>
            <w:tcW w:w="5000" w:type="pct"/>
            <w:gridSpan w:val="4"/>
          </w:tcPr>
          <w:p w14:paraId="149B9C3B" w14:textId="77777777" w:rsidR="00A6606C" w:rsidRPr="00923720" w:rsidRDefault="00A6606C" w:rsidP="006A4D13">
            <w:pPr>
              <w:pStyle w:val="SIUnittitle"/>
            </w:pPr>
            <w:r w:rsidRPr="00923720">
              <w:t>Unit Mapping Information</w:t>
            </w:r>
          </w:p>
        </w:tc>
      </w:tr>
      <w:tr w:rsidR="00A6606C" w14:paraId="298B6936" w14:textId="77777777" w:rsidTr="006A4D13">
        <w:trPr>
          <w:tblHeader/>
        </w:trPr>
        <w:tc>
          <w:tcPr>
            <w:tcW w:w="1028" w:type="pct"/>
          </w:tcPr>
          <w:p w14:paraId="1A95E646" w14:textId="77777777" w:rsidR="00A6606C" w:rsidRPr="00923720" w:rsidRDefault="00A6606C" w:rsidP="006A4D13">
            <w:pPr>
              <w:pStyle w:val="SIText-Bold"/>
            </w:pPr>
            <w:r w:rsidRPr="00923720">
              <w:t>Code and title current version</w:t>
            </w:r>
          </w:p>
        </w:tc>
        <w:tc>
          <w:tcPr>
            <w:tcW w:w="1105" w:type="pct"/>
          </w:tcPr>
          <w:p w14:paraId="03AFCBDF" w14:textId="77777777" w:rsidR="00A6606C" w:rsidRPr="00923720" w:rsidRDefault="00A6606C" w:rsidP="006A4D13">
            <w:pPr>
              <w:pStyle w:val="SIText-Bold"/>
            </w:pPr>
            <w:r w:rsidRPr="00923720">
              <w:t>Code and title previous version</w:t>
            </w:r>
          </w:p>
        </w:tc>
        <w:tc>
          <w:tcPr>
            <w:tcW w:w="1251" w:type="pct"/>
          </w:tcPr>
          <w:p w14:paraId="0A2CE595" w14:textId="77777777" w:rsidR="00A6606C" w:rsidRPr="00923720" w:rsidRDefault="00A6606C" w:rsidP="006A4D13">
            <w:pPr>
              <w:pStyle w:val="SIText-Bold"/>
            </w:pPr>
            <w:r w:rsidRPr="00923720">
              <w:t>Comments</w:t>
            </w:r>
          </w:p>
        </w:tc>
        <w:tc>
          <w:tcPr>
            <w:tcW w:w="1616" w:type="pct"/>
          </w:tcPr>
          <w:p w14:paraId="7770481D" w14:textId="77777777" w:rsidR="00A6606C" w:rsidRPr="00923720" w:rsidRDefault="00A6606C" w:rsidP="006A4D13">
            <w:pPr>
              <w:pStyle w:val="SIText-Bold"/>
            </w:pPr>
            <w:r w:rsidRPr="00923720">
              <w:t>Equivalence status</w:t>
            </w:r>
          </w:p>
        </w:tc>
      </w:tr>
      <w:tr w:rsidR="00A6606C" w14:paraId="507906DF" w14:textId="77777777" w:rsidTr="006A4D13">
        <w:tc>
          <w:tcPr>
            <w:tcW w:w="1028" w:type="pct"/>
          </w:tcPr>
          <w:p w14:paraId="64500D03" w14:textId="30242A02" w:rsidR="00A6606C" w:rsidRPr="00923720" w:rsidRDefault="00A6606C" w:rsidP="006A4D13">
            <w:pPr>
              <w:pStyle w:val="SIText"/>
            </w:pPr>
            <w:r>
              <w:t xml:space="preserve">ACMGAS206 </w:t>
            </w:r>
            <w:r w:rsidRPr="005D287B">
              <w:t>Provide basic first aid for animals</w:t>
            </w:r>
          </w:p>
        </w:tc>
        <w:tc>
          <w:tcPr>
            <w:tcW w:w="1105" w:type="pct"/>
          </w:tcPr>
          <w:p w14:paraId="6E102878" w14:textId="3338FD97" w:rsidR="00A6606C" w:rsidRPr="00BC49BB" w:rsidRDefault="00DF0CDE" w:rsidP="006A4D13">
            <w:pPr>
              <w:pStyle w:val="SIText"/>
            </w:pPr>
            <w:r>
              <w:t xml:space="preserve">ACMGAS206A </w:t>
            </w:r>
            <w:r w:rsidR="00A6606C" w:rsidRPr="005D287B">
              <w:t>Provide basic first aid for animals</w:t>
            </w:r>
          </w:p>
        </w:tc>
        <w:tc>
          <w:tcPr>
            <w:tcW w:w="1251" w:type="pct"/>
          </w:tcPr>
          <w:p w14:paraId="7CED7183" w14:textId="77777777" w:rsidR="00A6606C" w:rsidRPr="00BC49BB" w:rsidRDefault="00A6606C" w:rsidP="006A4D13">
            <w:pPr>
              <w:pStyle w:val="SIText"/>
            </w:pPr>
            <w:r>
              <w:t>Updated to meet Standards for Training Packages</w:t>
            </w:r>
          </w:p>
        </w:tc>
        <w:tc>
          <w:tcPr>
            <w:tcW w:w="1616" w:type="pct"/>
          </w:tcPr>
          <w:p w14:paraId="3C289A6A" w14:textId="77777777" w:rsidR="00A6606C" w:rsidRDefault="00A6606C" w:rsidP="006A4D13">
            <w:pPr>
              <w:pStyle w:val="SIText"/>
            </w:pPr>
            <w:r>
              <w:t xml:space="preserve">Equivalent unit </w:t>
            </w:r>
          </w:p>
          <w:p w14:paraId="7CB896AB" w14:textId="77777777" w:rsidR="00A6606C" w:rsidRPr="00BC49BB" w:rsidRDefault="00A6606C" w:rsidP="006A4D13">
            <w:pPr>
              <w:pStyle w:val="SIText"/>
            </w:pPr>
          </w:p>
        </w:tc>
      </w:tr>
    </w:tbl>
    <w:p w14:paraId="4E097074" w14:textId="77777777" w:rsidR="00A6606C" w:rsidRDefault="00A6606C" w:rsidP="00A6606C">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735"/>
      </w:tblGrid>
      <w:tr w:rsidR="00A6606C" w:rsidRPr="00A55106" w14:paraId="363AC35F" w14:textId="77777777" w:rsidTr="006A4D13">
        <w:trPr>
          <w:trHeight w:val="601"/>
        </w:trPr>
        <w:tc>
          <w:tcPr>
            <w:tcW w:w="1396" w:type="pct"/>
            <w:shd w:val="clear" w:color="auto" w:fill="auto"/>
          </w:tcPr>
          <w:p w14:paraId="5B2BEB01" w14:textId="77777777" w:rsidR="00A6606C" w:rsidRPr="00CC451E" w:rsidRDefault="00A6606C" w:rsidP="006A4D13">
            <w:pPr>
              <w:pStyle w:val="SIUnittitle"/>
            </w:pPr>
            <w:r w:rsidRPr="00CC451E">
              <w:t>Links</w:t>
            </w:r>
          </w:p>
        </w:tc>
        <w:tc>
          <w:tcPr>
            <w:tcW w:w="3604" w:type="pct"/>
            <w:shd w:val="clear" w:color="auto" w:fill="auto"/>
          </w:tcPr>
          <w:p w14:paraId="3EE36F89" w14:textId="176A403A" w:rsidR="00A6606C" w:rsidRPr="00A76C6C" w:rsidRDefault="00067AE5" w:rsidP="006A4D13">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4905F9">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78758019" w14:textId="77777777" w:rsidR="00A6606C" w:rsidRDefault="00A6606C">
      <w:pPr>
        <w:sectPr w:rsidR="00A6606C" w:rsidSect="00B4410E">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418" w:header="567" w:footer="567" w:gutter="0"/>
          <w:cols w:space="720"/>
          <w:docGrid w:linePitch="272"/>
        </w:sect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619"/>
      </w:tblGrid>
      <w:tr w:rsidR="00E91BFF" w:rsidRPr="00E91BFF" w14:paraId="710FB372" w14:textId="77777777" w:rsidTr="00A6606C">
        <w:trPr>
          <w:tblHeader/>
        </w:trPr>
        <w:tc>
          <w:tcPr>
            <w:tcW w:w="2732" w:type="dxa"/>
            <w:shd w:val="clear" w:color="auto" w:fill="auto"/>
          </w:tcPr>
          <w:p w14:paraId="29F24B25" w14:textId="3FD469F8" w:rsidR="00E91BFF" w:rsidRPr="001C087A" w:rsidRDefault="00A6606C" w:rsidP="00A6606C">
            <w:pPr>
              <w:pStyle w:val="SIUnittitle"/>
            </w:pPr>
            <w:r>
              <w:lastRenderedPageBreak/>
              <w:t>TITLE</w:t>
            </w:r>
          </w:p>
        </w:tc>
        <w:tc>
          <w:tcPr>
            <w:tcW w:w="6619" w:type="dxa"/>
            <w:shd w:val="clear" w:color="auto" w:fill="auto"/>
          </w:tcPr>
          <w:p w14:paraId="4F39A22F" w14:textId="3A493D8F" w:rsidR="00E91BFF" w:rsidRPr="001C087A" w:rsidRDefault="00A6606C" w:rsidP="00A6606C">
            <w:pPr>
              <w:pStyle w:val="SIUnittitle"/>
            </w:pPr>
            <w:r w:rsidRPr="00E33598">
              <w:t xml:space="preserve">Assessment requirements for </w:t>
            </w:r>
            <w:r>
              <w:t xml:space="preserve">ACMGAS206 </w:t>
            </w:r>
            <w:r w:rsidRPr="005D287B">
              <w:t>Provide basic first aid for animals</w:t>
            </w:r>
          </w:p>
        </w:tc>
      </w:tr>
      <w:tr w:rsidR="00E91BFF" w:rsidRPr="00A6606C" w14:paraId="55A4EB67" w14:textId="77777777" w:rsidTr="00A6606C">
        <w:tc>
          <w:tcPr>
            <w:tcW w:w="9351" w:type="dxa"/>
            <w:gridSpan w:val="2"/>
            <w:shd w:val="clear" w:color="auto" w:fill="auto"/>
          </w:tcPr>
          <w:p w14:paraId="02641C78" w14:textId="77777777" w:rsidR="00E91BFF" w:rsidRPr="00A6606C" w:rsidRDefault="00E91BFF" w:rsidP="00A6606C">
            <w:pPr>
              <w:pStyle w:val="SIUnittitle"/>
            </w:pPr>
            <w:r w:rsidRPr="00A6606C">
              <w:t>Performance Evidence</w:t>
            </w:r>
          </w:p>
        </w:tc>
      </w:tr>
      <w:tr w:rsidR="00E91BFF" w:rsidRPr="00067E1C" w14:paraId="7E1C3A83" w14:textId="77777777" w:rsidTr="00A6606C">
        <w:tc>
          <w:tcPr>
            <w:tcW w:w="9351" w:type="dxa"/>
            <w:gridSpan w:val="2"/>
            <w:shd w:val="clear" w:color="auto" w:fill="auto"/>
          </w:tcPr>
          <w:p w14:paraId="07CB6712" w14:textId="59DA486E" w:rsidR="00067AE5" w:rsidRDefault="00F06F50" w:rsidP="00073B35">
            <w:pPr>
              <w:pStyle w:val="SIBulletList1"/>
              <w:numPr>
                <w:ilvl w:val="0"/>
                <w:numId w:val="0"/>
              </w:numPr>
            </w:pPr>
            <w:r>
              <w:t xml:space="preserve">An individual demonstrating competency must satisfy all of the elements and performance criteria </w:t>
            </w:r>
            <w:r w:rsidR="004905F9">
              <w:t>in</w:t>
            </w:r>
            <w:r>
              <w:t xml:space="preserve"> this unit. </w:t>
            </w:r>
          </w:p>
          <w:p w14:paraId="59B6AD13" w14:textId="77777777" w:rsidR="00067AE5" w:rsidRDefault="00067AE5" w:rsidP="00073B35">
            <w:pPr>
              <w:pStyle w:val="SIBulletList1"/>
              <w:numPr>
                <w:ilvl w:val="0"/>
                <w:numId w:val="0"/>
              </w:numPr>
            </w:pPr>
          </w:p>
          <w:p w14:paraId="38B5469C" w14:textId="213DC4E1" w:rsidR="00073B35" w:rsidRDefault="00073B35" w:rsidP="00073B35">
            <w:pPr>
              <w:pStyle w:val="SIBulletList1"/>
              <w:numPr>
                <w:ilvl w:val="0"/>
                <w:numId w:val="0"/>
              </w:numPr>
              <w:rPr>
                <w:rFonts w:eastAsia="Calibri"/>
              </w:rPr>
            </w:pPr>
            <w:r>
              <w:t>There must be evidence that the individual has:</w:t>
            </w:r>
          </w:p>
          <w:p w14:paraId="5EB70A02" w14:textId="77777777" w:rsidR="003A2CB6" w:rsidRDefault="00EC3FB0" w:rsidP="003A2CB6">
            <w:pPr>
              <w:pStyle w:val="SIBulletList1"/>
            </w:pPr>
            <w:r>
              <w:t>provided basic first aid for at least two animals, in a simulated environment, covering different types of emergencies</w:t>
            </w:r>
          </w:p>
          <w:p w14:paraId="7054BE7A" w14:textId="6422B13D" w:rsidR="00E91BFF" w:rsidRPr="00A55106" w:rsidRDefault="003A2CB6" w:rsidP="003A2CB6">
            <w:pPr>
              <w:pStyle w:val="SIBulletList1"/>
              <w:rPr>
                <w:lang w:eastAsia="en-AU"/>
              </w:rPr>
            </w:pPr>
            <w:r>
              <w:rPr>
                <w:lang w:eastAsia="en-AU"/>
              </w:rPr>
              <w:t>identified</w:t>
            </w:r>
            <w:bookmarkStart w:id="0" w:name="_GoBack"/>
            <w:bookmarkEnd w:id="0"/>
            <w:r w:rsidRPr="003A2CB6">
              <w:rPr>
                <w:lang w:eastAsia="en-AU"/>
              </w:rPr>
              <w:t xml:space="preserve"> hazards and minimise</w:t>
            </w:r>
            <w:r>
              <w:rPr>
                <w:lang w:eastAsia="en-AU"/>
              </w:rPr>
              <w:t>d the</w:t>
            </w:r>
            <w:r w:rsidRPr="003A2CB6">
              <w:rPr>
                <w:lang w:eastAsia="en-AU"/>
              </w:rPr>
              <w:t xml:space="preserve"> risk to self, bystanders, the public and the animal</w:t>
            </w:r>
            <w:r w:rsidR="00EC3FB0">
              <w:t>.</w:t>
            </w:r>
            <w:r w:rsidR="00BC01C1">
              <w:t xml:space="preserve"> </w:t>
            </w:r>
          </w:p>
        </w:tc>
      </w:tr>
    </w:tbl>
    <w:p w14:paraId="1EE47CF3" w14:textId="77777777" w:rsidR="00A6606C" w:rsidRDefault="00A6606C"/>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E91BFF" w:rsidRPr="00A55106" w14:paraId="7090B15A" w14:textId="77777777" w:rsidTr="00A6606C">
        <w:tc>
          <w:tcPr>
            <w:tcW w:w="9351" w:type="dxa"/>
            <w:shd w:val="clear" w:color="auto" w:fill="auto"/>
          </w:tcPr>
          <w:p w14:paraId="1BFDBEE2" w14:textId="77777777" w:rsidR="00E91BFF" w:rsidRPr="00A55106" w:rsidRDefault="00E91BFF" w:rsidP="00A6606C">
            <w:pPr>
              <w:pStyle w:val="SIUnittitle"/>
            </w:pPr>
            <w:r w:rsidRPr="00A55106">
              <w:t>Knowledge Evidence</w:t>
            </w:r>
          </w:p>
        </w:tc>
      </w:tr>
      <w:tr w:rsidR="00E91BFF" w:rsidRPr="00067E1C" w14:paraId="65A3157B" w14:textId="77777777" w:rsidTr="00A6606C">
        <w:tc>
          <w:tcPr>
            <w:tcW w:w="9351" w:type="dxa"/>
            <w:shd w:val="clear" w:color="auto" w:fill="auto"/>
          </w:tcPr>
          <w:p w14:paraId="792837B6" w14:textId="77777777" w:rsidR="00073B35" w:rsidRDefault="00073B35" w:rsidP="00073B35">
            <w:pPr>
              <w:pStyle w:val="SIText"/>
            </w:pPr>
            <w:r>
              <w:t>An individual must be able to demonstrate the knowledge required to perform the tasks outlined in the elements and performance criteria of this unit. This includes knowledge of:</w:t>
            </w:r>
          </w:p>
          <w:p w14:paraId="214E1E9E" w14:textId="38FE03B8" w:rsidR="003506EF" w:rsidRDefault="003506EF" w:rsidP="00453792">
            <w:pPr>
              <w:pStyle w:val="SIBulletList1"/>
            </w:pPr>
            <w:r>
              <w:t>basic first aid techniques</w:t>
            </w:r>
            <w:r w:rsidR="00EC3FB0">
              <w:t xml:space="preserve"> including how to:</w:t>
            </w:r>
          </w:p>
          <w:p w14:paraId="515C2F29" w14:textId="77777777" w:rsidR="00EC3FB0" w:rsidRPr="00EC3FB0" w:rsidRDefault="00EC3FB0" w:rsidP="00453792">
            <w:pPr>
              <w:pStyle w:val="SIBullet2"/>
              <w:rPr>
                <w:lang w:eastAsia="en-AU"/>
              </w:rPr>
            </w:pPr>
            <w:r w:rsidRPr="00EC3FB0">
              <w:rPr>
                <w:lang w:eastAsia="en-AU"/>
              </w:rPr>
              <w:t>stop bleeding</w:t>
            </w:r>
          </w:p>
          <w:p w14:paraId="588A115C" w14:textId="77777777" w:rsidR="00EC3FB0" w:rsidRPr="00EC3FB0" w:rsidRDefault="00EC3FB0" w:rsidP="00453792">
            <w:pPr>
              <w:pStyle w:val="SIBullet2"/>
              <w:rPr>
                <w:lang w:eastAsia="en-AU"/>
              </w:rPr>
            </w:pPr>
            <w:r w:rsidRPr="00EC3FB0">
              <w:rPr>
                <w:lang w:eastAsia="en-AU"/>
              </w:rPr>
              <w:t>administer oxygen</w:t>
            </w:r>
          </w:p>
          <w:p w14:paraId="43C8CB9E" w14:textId="77777777" w:rsidR="00EC3FB0" w:rsidRPr="00EC3FB0" w:rsidRDefault="00EC3FB0" w:rsidP="00453792">
            <w:pPr>
              <w:pStyle w:val="SIBullet2"/>
              <w:rPr>
                <w:lang w:eastAsia="en-AU"/>
              </w:rPr>
            </w:pPr>
            <w:r w:rsidRPr="00EC3FB0">
              <w:rPr>
                <w:lang w:eastAsia="en-AU"/>
              </w:rPr>
              <w:t>minimise impact of shock by keeping animal quiet, warm and away from activity or noise</w:t>
            </w:r>
          </w:p>
          <w:p w14:paraId="09383409" w14:textId="5007E951" w:rsidR="00EC3FB0" w:rsidRPr="00EC3FB0" w:rsidRDefault="00EC3FB0" w:rsidP="00453792">
            <w:pPr>
              <w:pStyle w:val="SIBullet2"/>
              <w:rPr>
                <w:lang w:eastAsia="en-AU"/>
              </w:rPr>
            </w:pPr>
            <w:r w:rsidRPr="00EC3FB0">
              <w:rPr>
                <w:lang w:eastAsia="en-AU"/>
              </w:rPr>
              <w:t>immobilise limb injuries, if soft tissue damage or fractures are suspected</w:t>
            </w:r>
          </w:p>
          <w:p w14:paraId="4C30E342" w14:textId="77777777" w:rsidR="00EC3FB0" w:rsidRPr="00EC3FB0" w:rsidRDefault="00EC3FB0" w:rsidP="00453792">
            <w:pPr>
              <w:pStyle w:val="SIBullet2"/>
              <w:rPr>
                <w:lang w:eastAsia="en-AU"/>
              </w:rPr>
            </w:pPr>
            <w:r w:rsidRPr="00EC3FB0">
              <w:rPr>
                <w:lang w:eastAsia="en-AU"/>
              </w:rPr>
              <w:t>hose or apply water, if available, in cases of burns or heat exhaustion</w:t>
            </w:r>
          </w:p>
          <w:p w14:paraId="0A8B3857" w14:textId="73AF8EEF" w:rsidR="00EC3FB0" w:rsidRPr="00EC3FB0" w:rsidRDefault="00EC3FB0" w:rsidP="00453792">
            <w:pPr>
              <w:pStyle w:val="SIBullet2"/>
              <w:rPr>
                <w:lang w:eastAsia="en-AU"/>
              </w:rPr>
            </w:pPr>
            <w:r w:rsidRPr="00EC3FB0">
              <w:rPr>
                <w:lang w:eastAsia="en-AU"/>
              </w:rPr>
              <w:t>administ</w:t>
            </w:r>
            <w:r>
              <w:rPr>
                <w:lang w:eastAsia="en-AU"/>
              </w:rPr>
              <w:t xml:space="preserve">er </w:t>
            </w:r>
            <w:r w:rsidRPr="00EC3FB0">
              <w:rPr>
                <w:lang w:eastAsia="en-AU"/>
              </w:rPr>
              <w:t>emetics or antidotes under instruction if appropriate</w:t>
            </w:r>
          </w:p>
          <w:p w14:paraId="19FD2186" w14:textId="45682122" w:rsidR="00EC3FB0" w:rsidRPr="00EC3FB0" w:rsidRDefault="00EC3FB0" w:rsidP="00453792">
            <w:pPr>
              <w:pStyle w:val="SIBullet2"/>
              <w:rPr>
                <w:lang w:eastAsia="en-AU"/>
              </w:rPr>
            </w:pPr>
            <w:r w:rsidRPr="00EC3FB0">
              <w:rPr>
                <w:lang w:eastAsia="en-AU"/>
              </w:rPr>
              <w:t>feed or water as advised</w:t>
            </w:r>
          </w:p>
          <w:p w14:paraId="03DA468B" w14:textId="7E629746" w:rsidR="00EC3FB0" w:rsidRDefault="00EC3FB0" w:rsidP="00453792">
            <w:pPr>
              <w:pStyle w:val="SIBullet2"/>
              <w:rPr>
                <w:lang w:eastAsia="en-AU"/>
              </w:rPr>
            </w:pPr>
            <w:r w:rsidRPr="00EC3FB0">
              <w:rPr>
                <w:lang w:eastAsia="en-AU"/>
              </w:rPr>
              <w:t>transport animal to veterinary</w:t>
            </w:r>
            <w:r>
              <w:rPr>
                <w:lang w:eastAsia="en-AU"/>
              </w:rPr>
              <w:t xml:space="preserve"> assistance as soon as possible</w:t>
            </w:r>
          </w:p>
          <w:p w14:paraId="4CF9570F" w14:textId="78A71CA1" w:rsidR="003506EF" w:rsidRDefault="00073B35" w:rsidP="00453792">
            <w:pPr>
              <w:pStyle w:val="SIBulletList1"/>
            </w:pPr>
            <w:r>
              <w:t xml:space="preserve">basic </w:t>
            </w:r>
            <w:r w:rsidR="003506EF" w:rsidRPr="00983D70">
              <w:t xml:space="preserve">examination techniques </w:t>
            </w:r>
            <w:r>
              <w:t>to determine</w:t>
            </w:r>
            <w:r w:rsidR="003506EF" w:rsidRPr="00983D70">
              <w:t xml:space="preserve"> health status</w:t>
            </w:r>
          </w:p>
          <w:p w14:paraId="151DC66E" w14:textId="76172E5C" w:rsidR="00EC3FB0" w:rsidRDefault="00073B35" w:rsidP="00453792">
            <w:pPr>
              <w:pStyle w:val="SIBulletList1"/>
            </w:pPr>
            <w:r>
              <w:t xml:space="preserve">how to assess </w:t>
            </w:r>
            <w:r w:rsidRPr="00983D70">
              <w:t>physical conditions</w:t>
            </w:r>
            <w:r w:rsidR="00713689">
              <w:t>,</w:t>
            </w:r>
            <w:r w:rsidRPr="00983D70">
              <w:t xml:space="preserve"> </w:t>
            </w:r>
            <w:r w:rsidR="00EC3FB0">
              <w:t>including:</w:t>
            </w:r>
          </w:p>
          <w:p w14:paraId="20E50855" w14:textId="77777777" w:rsidR="00EC3FB0" w:rsidRPr="00EC3FB0" w:rsidRDefault="00EC3FB0" w:rsidP="00453792">
            <w:pPr>
              <w:pStyle w:val="SIBullet2"/>
              <w:rPr>
                <w:lang w:eastAsia="en-AU"/>
              </w:rPr>
            </w:pPr>
            <w:r w:rsidRPr="00EC3FB0">
              <w:rPr>
                <w:lang w:eastAsia="en-AU"/>
              </w:rPr>
              <w:t>broken bones</w:t>
            </w:r>
          </w:p>
          <w:p w14:paraId="0D7D732F" w14:textId="77777777" w:rsidR="00EC3FB0" w:rsidRPr="00EC3FB0" w:rsidRDefault="00EC3FB0" w:rsidP="00453792">
            <w:pPr>
              <w:pStyle w:val="SIBullet2"/>
              <w:rPr>
                <w:lang w:eastAsia="en-AU"/>
              </w:rPr>
            </w:pPr>
            <w:r w:rsidRPr="00EC3FB0">
              <w:rPr>
                <w:lang w:eastAsia="en-AU"/>
              </w:rPr>
              <w:t>burns</w:t>
            </w:r>
          </w:p>
          <w:p w14:paraId="20B87E6F" w14:textId="77777777" w:rsidR="00EC3FB0" w:rsidRPr="00EC3FB0" w:rsidRDefault="00EC3FB0" w:rsidP="00453792">
            <w:pPr>
              <w:pStyle w:val="SIBullet2"/>
              <w:rPr>
                <w:lang w:eastAsia="en-AU"/>
              </w:rPr>
            </w:pPr>
            <w:r w:rsidRPr="00EC3FB0">
              <w:rPr>
                <w:lang w:eastAsia="en-AU"/>
              </w:rPr>
              <w:t>lacerations</w:t>
            </w:r>
          </w:p>
          <w:p w14:paraId="60D7302E" w14:textId="77777777" w:rsidR="00EC3FB0" w:rsidRPr="00EC3FB0" w:rsidRDefault="00EC3FB0" w:rsidP="00453792">
            <w:pPr>
              <w:pStyle w:val="SIBullet2"/>
              <w:rPr>
                <w:lang w:eastAsia="en-AU"/>
              </w:rPr>
            </w:pPr>
            <w:r w:rsidRPr="00EC3FB0">
              <w:rPr>
                <w:lang w:eastAsia="en-AU"/>
              </w:rPr>
              <w:t>other injuries, trauma and medical conditions</w:t>
            </w:r>
          </w:p>
          <w:p w14:paraId="3A6035F8" w14:textId="34CD5A74" w:rsidR="00EC3FB0" w:rsidRPr="00EC3FB0" w:rsidRDefault="00EC3FB0" w:rsidP="00453792">
            <w:pPr>
              <w:pStyle w:val="SIBullet2"/>
              <w:rPr>
                <w:lang w:eastAsia="en-AU"/>
              </w:rPr>
            </w:pPr>
            <w:r w:rsidRPr="00EC3FB0">
              <w:rPr>
                <w:lang w:eastAsia="en-AU"/>
              </w:rPr>
              <w:t>scratche</w:t>
            </w:r>
            <w:r>
              <w:rPr>
                <w:lang w:eastAsia="en-AU"/>
              </w:rPr>
              <w:t>s</w:t>
            </w:r>
          </w:p>
          <w:p w14:paraId="2A690891" w14:textId="4FE13D1C" w:rsidR="00073B35" w:rsidRDefault="00073B35" w:rsidP="00453792">
            <w:pPr>
              <w:pStyle w:val="SIBulletList1"/>
            </w:pPr>
            <w:r w:rsidRPr="00983D70">
              <w:t>vital signs of animals</w:t>
            </w:r>
            <w:r w:rsidR="00B83CD7">
              <w:t>,</w:t>
            </w:r>
            <w:r w:rsidR="00453792">
              <w:t xml:space="preserve"> including:</w:t>
            </w:r>
          </w:p>
          <w:p w14:paraId="45F5B7C4" w14:textId="77777777" w:rsidR="00453792" w:rsidRPr="00453792" w:rsidRDefault="00453792" w:rsidP="00453792">
            <w:pPr>
              <w:pStyle w:val="SIBullet2"/>
              <w:rPr>
                <w:lang w:eastAsia="en-AU"/>
              </w:rPr>
            </w:pPr>
            <w:r w:rsidRPr="00453792">
              <w:rPr>
                <w:lang w:eastAsia="en-AU"/>
              </w:rPr>
              <w:t>hydration status</w:t>
            </w:r>
          </w:p>
          <w:p w14:paraId="7E97B443" w14:textId="77777777" w:rsidR="00453792" w:rsidRPr="00453792" w:rsidRDefault="00453792" w:rsidP="00453792">
            <w:pPr>
              <w:pStyle w:val="SIBullet2"/>
              <w:rPr>
                <w:lang w:eastAsia="en-AU"/>
              </w:rPr>
            </w:pPr>
            <w:r w:rsidRPr="00453792">
              <w:rPr>
                <w:lang w:eastAsia="en-AU"/>
              </w:rPr>
              <w:t>pulse rates</w:t>
            </w:r>
          </w:p>
          <w:p w14:paraId="1CEB7B48" w14:textId="77777777" w:rsidR="00453792" w:rsidRPr="00453792" w:rsidRDefault="00453792" w:rsidP="00453792">
            <w:pPr>
              <w:pStyle w:val="SIBullet2"/>
              <w:rPr>
                <w:lang w:eastAsia="en-AU"/>
              </w:rPr>
            </w:pPr>
            <w:r w:rsidRPr="00453792">
              <w:rPr>
                <w:lang w:eastAsia="en-AU"/>
              </w:rPr>
              <w:t>respiration</w:t>
            </w:r>
          </w:p>
          <w:p w14:paraId="4FA396B0" w14:textId="23027352" w:rsidR="00453792" w:rsidRDefault="00453792" w:rsidP="00453792">
            <w:pPr>
              <w:pStyle w:val="SIBullet2"/>
              <w:rPr>
                <w:lang w:eastAsia="en-AU"/>
              </w:rPr>
            </w:pPr>
            <w:r>
              <w:rPr>
                <w:lang w:eastAsia="en-AU"/>
              </w:rPr>
              <w:t>temperature</w:t>
            </w:r>
          </w:p>
          <w:p w14:paraId="0AA26C8D" w14:textId="7E59FE38" w:rsidR="00453792" w:rsidRDefault="00453792" w:rsidP="00453792">
            <w:pPr>
              <w:pStyle w:val="SIBulletList1"/>
            </w:pPr>
            <w:r>
              <w:t>risks of providing first aid to animals, including:</w:t>
            </w:r>
          </w:p>
          <w:p w14:paraId="3654CADB" w14:textId="6A731066" w:rsidR="00453792" w:rsidRDefault="00453792" w:rsidP="00453792">
            <w:pPr>
              <w:pStyle w:val="SIBullet2"/>
            </w:pPr>
            <w:r>
              <w:t>risks to self, bystanders and public</w:t>
            </w:r>
          </w:p>
          <w:p w14:paraId="584DA65F" w14:textId="0B8FA340" w:rsidR="00453792" w:rsidRDefault="00453792" w:rsidP="00453792">
            <w:pPr>
              <w:pStyle w:val="SIBullet2"/>
            </w:pPr>
            <w:r>
              <w:t>risks to animals</w:t>
            </w:r>
          </w:p>
          <w:p w14:paraId="148DB51E" w14:textId="1FC9FAA6" w:rsidR="003506EF" w:rsidRDefault="003506EF" w:rsidP="00453792">
            <w:pPr>
              <w:pStyle w:val="SIBullet1"/>
            </w:pPr>
            <w:r w:rsidRPr="00983D70">
              <w:t>first aid casualty management principles</w:t>
            </w:r>
          </w:p>
          <w:p w14:paraId="1B69EB22" w14:textId="77777777" w:rsidR="003506EF" w:rsidRDefault="003506EF" w:rsidP="00453792">
            <w:pPr>
              <w:pStyle w:val="SIBulletList1"/>
            </w:pPr>
            <w:r>
              <w:t>first aid sources for assistance</w:t>
            </w:r>
          </w:p>
          <w:p w14:paraId="27110347" w14:textId="2F5A56D9" w:rsidR="003506EF" w:rsidRDefault="003506EF" w:rsidP="00453792">
            <w:pPr>
              <w:pStyle w:val="SIBulletList1"/>
            </w:pPr>
            <w:r>
              <w:t>safe animal handling techniques and procedures</w:t>
            </w:r>
          </w:p>
          <w:p w14:paraId="37C29BFF" w14:textId="64AE77EE" w:rsidR="0075515F" w:rsidRDefault="0075515F" w:rsidP="0075515F">
            <w:pPr>
              <w:pStyle w:val="SIBulletList1"/>
            </w:pPr>
            <w:r>
              <w:t>WHS</w:t>
            </w:r>
            <w:r w:rsidRPr="0075515F">
              <w:t xml:space="preserve"> and animal welfare legislative requirements and codes of practice</w:t>
            </w:r>
          </w:p>
          <w:p w14:paraId="52B7862C" w14:textId="3F579CDD" w:rsidR="00526134" w:rsidRPr="00526134" w:rsidRDefault="003506EF" w:rsidP="00453792">
            <w:pPr>
              <w:pStyle w:val="SIBulletList1"/>
            </w:pPr>
            <w:r>
              <w:t>the animal emergency network</w:t>
            </w:r>
            <w:r w:rsidR="00073B35">
              <w:t>.</w:t>
            </w:r>
          </w:p>
        </w:tc>
      </w:tr>
    </w:tbl>
    <w:p w14:paraId="364C6E3E" w14:textId="77777777" w:rsidR="00A6606C" w:rsidRDefault="00A6606C"/>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A6606C" w:rsidRPr="00A55106" w14:paraId="0B940FCE" w14:textId="77777777" w:rsidTr="00A6606C">
        <w:trPr>
          <w:tblHeader/>
        </w:trPr>
        <w:tc>
          <w:tcPr>
            <w:tcW w:w="9356" w:type="dxa"/>
            <w:shd w:val="clear" w:color="auto" w:fill="auto"/>
          </w:tcPr>
          <w:p w14:paraId="240C6BE6" w14:textId="77777777" w:rsidR="00A6606C" w:rsidRPr="002C55E9" w:rsidRDefault="00A6606C" w:rsidP="006A4D13">
            <w:pPr>
              <w:pStyle w:val="SIUnittitle"/>
            </w:pPr>
            <w:r w:rsidRPr="002C55E9">
              <w:t>Assessment Conditions</w:t>
            </w:r>
          </w:p>
        </w:tc>
      </w:tr>
      <w:tr w:rsidR="00A6606C" w:rsidRPr="00A55106" w14:paraId="5CCBCF34" w14:textId="77777777" w:rsidTr="00A6606C">
        <w:tc>
          <w:tcPr>
            <w:tcW w:w="9356" w:type="dxa"/>
            <w:shd w:val="clear" w:color="auto" w:fill="auto"/>
          </w:tcPr>
          <w:p w14:paraId="4A2EFC9F" w14:textId="69C92A67" w:rsidR="00A6606C" w:rsidRDefault="00A6606C" w:rsidP="006A4D13">
            <w:pPr>
              <w:pStyle w:val="SIText"/>
            </w:pPr>
            <w:r>
              <w:t xml:space="preserve">Assessment of </w:t>
            </w:r>
            <w:r w:rsidR="00067AE5">
              <w:t>skills</w:t>
            </w:r>
            <w:r>
              <w:t xml:space="preserve"> must take place under the following conditions: </w:t>
            </w:r>
          </w:p>
          <w:p w14:paraId="079E2EBD" w14:textId="77777777" w:rsidR="00A6606C" w:rsidRDefault="00A6606C" w:rsidP="006A4D13">
            <w:pPr>
              <w:pStyle w:val="SIBulletList1"/>
            </w:pPr>
            <w:r>
              <w:t>physical conditions:</w:t>
            </w:r>
          </w:p>
          <w:p w14:paraId="5A73CD5E" w14:textId="77777777" w:rsidR="00A6606C" w:rsidRPr="00F83D7C" w:rsidRDefault="00A6606C" w:rsidP="006A4D13">
            <w:pPr>
              <w:pStyle w:val="SIBullet2"/>
            </w:pPr>
            <w:r>
              <w:t>an environment that accurately reflects a real workplace setting</w:t>
            </w:r>
          </w:p>
          <w:p w14:paraId="279A7EA5" w14:textId="77777777" w:rsidR="00A6606C" w:rsidRDefault="00A6606C" w:rsidP="006A4D13">
            <w:pPr>
              <w:pStyle w:val="SIBulletList1"/>
            </w:pPr>
            <w:r>
              <w:t>resources, e</w:t>
            </w:r>
            <w:r w:rsidRPr="009A6E6C">
              <w:t>quipment</w:t>
            </w:r>
            <w:r>
              <w:t xml:space="preserve"> and materials:</w:t>
            </w:r>
          </w:p>
          <w:p w14:paraId="6CF93E34" w14:textId="443E4E6A" w:rsidR="00A6606C" w:rsidRDefault="00A6606C" w:rsidP="006A4D13">
            <w:pPr>
              <w:pStyle w:val="SIBullet2"/>
            </w:pPr>
            <w:r>
              <w:t>a range of animals</w:t>
            </w:r>
            <w:r w:rsidR="00EC3FB0">
              <w:t xml:space="preserve"> or models</w:t>
            </w:r>
          </w:p>
          <w:p w14:paraId="58A0E2FD" w14:textId="441E3099" w:rsidR="00453792" w:rsidRDefault="00453792" w:rsidP="006A4D13">
            <w:pPr>
              <w:pStyle w:val="SIBullet2"/>
            </w:pPr>
            <w:r>
              <w:t>emergency scenarios</w:t>
            </w:r>
          </w:p>
          <w:p w14:paraId="30D44EEC" w14:textId="5A0A4FB6" w:rsidR="00A6606C" w:rsidRPr="00E33598" w:rsidRDefault="00A6606C" w:rsidP="006A4D13">
            <w:pPr>
              <w:pStyle w:val="SIBullet2"/>
            </w:pPr>
            <w:r>
              <w:t>equipment and resources appropriate to</w:t>
            </w:r>
            <w:r w:rsidRPr="000D78F3">
              <w:t xml:space="preserve"> </w:t>
            </w:r>
            <w:r>
              <w:t>work undertaken in an animal care environment</w:t>
            </w:r>
            <w:r w:rsidR="00EC3FB0">
              <w:t>, including personal protective equipment</w:t>
            </w:r>
          </w:p>
          <w:p w14:paraId="5BE47B4A" w14:textId="77777777" w:rsidR="00A6606C" w:rsidRDefault="00A6606C" w:rsidP="006A4D13">
            <w:pPr>
              <w:pStyle w:val="SIBulletList1"/>
              <w:rPr>
                <w:rFonts w:eastAsia="Calibri"/>
              </w:rPr>
            </w:pPr>
            <w:r>
              <w:rPr>
                <w:rFonts w:eastAsia="Calibri"/>
              </w:rPr>
              <w:t>specifications:</w:t>
            </w:r>
          </w:p>
          <w:p w14:paraId="675AB1A1" w14:textId="77777777" w:rsidR="00A6606C" w:rsidRDefault="00A6606C" w:rsidP="006A4D13">
            <w:pPr>
              <w:pStyle w:val="SIBullet2"/>
            </w:pPr>
            <w:r>
              <w:lastRenderedPageBreak/>
              <w:t xml:space="preserve">access to organisational policies and procedures </w:t>
            </w:r>
          </w:p>
          <w:p w14:paraId="34B5C993" w14:textId="4A050A44" w:rsidR="00EC3FB0" w:rsidRDefault="00A6606C" w:rsidP="00EC3FB0">
            <w:pPr>
              <w:pStyle w:val="SIBullet2"/>
            </w:pPr>
            <w:r>
              <w:t xml:space="preserve">current </w:t>
            </w:r>
            <w:r w:rsidR="00B171D9">
              <w:t>WHS and animal welfare</w:t>
            </w:r>
            <w:r>
              <w:t xml:space="preserve"> </w:t>
            </w:r>
            <w:r w:rsidRPr="008905F2">
              <w:t xml:space="preserve">legislation </w:t>
            </w:r>
            <w:r>
              <w:t xml:space="preserve">and </w:t>
            </w:r>
            <w:r w:rsidRPr="008905F2">
              <w:t xml:space="preserve">regulations </w:t>
            </w:r>
          </w:p>
          <w:p w14:paraId="1FAB6600" w14:textId="77777777" w:rsidR="00A6606C" w:rsidRDefault="00A6606C" w:rsidP="006A4D13">
            <w:pPr>
              <w:pStyle w:val="SIBulletList1"/>
            </w:pPr>
            <w:r>
              <w:t>relationships (internal and/or external):</w:t>
            </w:r>
          </w:p>
          <w:p w14:paraId="0D74C2AE" w14:textId="54893E8B" w:rsidR="00A6606C" w:rsidRDefault="00A6606C" w:rsidP="006A4D13">
            <w:pPr>
              <w:pStyle w:val="SIBullet2"/>
            </w:pPr>
            <w:r>
              <w:t xml:space="preserve">interactions with </w:t>
            </w:r>
            <w:r w:rsidR="00EC3FB0">
              <w:t>bystanders</w:t>
            </w:r>
            <w:r>
              <w:t xml:space="preserve">. </w:t>
            </w:r>
          </w:p>
          <w:p w14:paraId="535D34EC" w14:textId="77777777" w:rsidR="00A6606C" w:rsidRDefault="00A6606C" w:rsidP="006A4D13">
            <w:pPr>
              <w:pStyle w:val="SIText"/>
            </w:pPr>
          </w:p>
          <w:p w14:paraId="34EF563A" w14:textId="3E101000" w:rsidR="00A6606C" w:rsidRPr="00D07D4E" w:rsidRDefault="00A6606C" w:rsidP="00F06F50">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11D8D975" w14:textId="77777777" w:rsidR="00A6606C" w:rsidRDefault="00A6606C" w:rsidP="00A6606C">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6872"/>
      </w:tblGrid>
      <w:tr w:rsidR="00A6606C" w:rsidRPr="00A55106" w14:paraId="76EFBEEA" w14:textId="77777777" w:rsidTr="006A4D13">
        <w:tc>
          <w:tcPr>
            <w:tcW w:w="1323" w:type="pct"/>
            <w:shd w:val="clear" w:color="auto" w:fill="auto"/>
          </w:tcPr>
          <w:p w14:paraId="471B0FA1" w14:textId="77777777" w:rsidR="00A6606C" w:rsidRPr="002C55E9" w:rsidRDefault="00A6606C" w:rsidP="006A4D13">
            <w:pPr>
              <w:pStyle w:val="SIHeading2"/>
            </w:pPr>
            <w:r w:rsidRPr="002C55E9">
              <w:t>Links</w:t>
            </w:r>
          </w:p>
        </w:tc>
        <w:tc>
          <w:tcPr>
            <w:tcW w:w="3677" w:type="pct"/>
          </w:tcPr>
          <w:p w14:paraId="7433812E" w14:textId="5E3EA24F" w:rsidR="00A6606C" w:rsidRPr="00A76C6C" w:rsidRDefault="00067AE5" w:rsidP="006A4D13">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4905F9">
              <w:rPr>
                <w:rFonts w:cs="Arial"/>
                <w:szCs w:val="20"/>
              </w:rPr>
              <w:t>:</w:t>
            </w:r>
            <w:r>
              <w:rPr>
                <w:rFonts w:cs="Arial"/>
                <w:szCs w:val="20"/>
              </w:rPr>
              <w:t xml:space="preserve"> </w:t>
            </w:r>
            <w:hyperlink r:id="rId17" w:history="1">
              <w:r w:rsidRPr="00D92BB9">
                <w:rPr>
                  <w:rStyle w:val="Hyperlink"/>
                  <w:rFonts w:cs="Arial"/>
                  <w:szCs w:val="20"/>
                </w:rPr>
                <w:t>https://vetnet.education.gov.au/Pages/TrainingDocs.aspx?q=b75f4b23-54c9-4cc9-a5db-d3502d154103</w:t>
              </w:r>
            </w:hyperlink>
          </w:p>
        </w:tc>
      </w:tr>
    </w:tbl>
    <w:p w14:paraId="05077EA3" w14:textId="77777777" w:rsidR="00E91BFF" w:rsidRDefault="00E91BFF"/>
    <w:sectPr w:rsidR="00E91BFF"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7498C" w14:textId="77777777" w:rsidR="00070ABE" w:rsidRDefault="00070ABE" w:rsidP="00BF3F0A">
      <w:r>
        <w:separator/>
      </w:r>
    </w:p>
  </w:endnote>
  <w:endnote w:type="continuationSeparator" w:id="0">
    <w:p w14:paraId="5703EE51" w14:textId="77777777" w:rsidR="00070ABE" w:rsidRDefault="00070ABE"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8CE7D" w14:textId="77777777" w:rsidR="005534B9" w:rsidRDefault="005534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0FDD7E82" w14:textId="41E7A569" w:rsidR="00A6606C" w:rsidRPr="00A6606C" w:rsidRDefault="00A6606C" w:rsidP="00A6606C">
        <w:pPr>
          <w:pStyle w:val="SIText"/>
          <w:rPr>
            <w:noProof/>
            <w:sz w:val="22"/>
            <w:lang w:eastAsia="en-AU"/>
          </w:rPr>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3A2CB6">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1E4CB" w14:textId="77777777" w:rsidR="005534B9" w:rsidRDefault="005534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263DD" w14:textId="77777777" w:rsidR="00070ABE" w:rsidRDefault="00070ABE" w:rsidP="00BF3F0A">
      <w:r>
        <w:separator/>
      </w:r>
    </w:p>
  </w:footnote>
  <w:footnote w:type="continuationSeparator" w:id="0">
    <w:p w14:paraId="10610488" w14:textId="77777777" w:rsidR="00070ABE" w:rsidRDefault="00070ABE"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78B29" w14:textId="77777777" w:rsidR="005534B9" w:rsidRDefault="005534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37A49" w14:textId="2217F848" w:rsidR="00A6606C" w:rsidRDefault="003A2CB6" w:rsidP="00A6606C">
    <w:pPr>
      <w:pStyle w:val="SIText"/>
    </w:pPr>
    <w:sdt>
      <w:sdtPr>
        <w:id w:val="423224760"/>
        <w:docPartObj>
          <w:docPartGallery w:val="Watermarks"/>
          <w:docPartUnique/>
        </w:docPartObj>
      </w:sdtPr>
      <w:sdtEndPr/>
      <w:sdtContent>
        <w:r>
          <w:rPr>
            <w:noProof/>
          </w:rPr>
          <w:pict w14:anchorId="2EFA83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6606C">
      <w:t xml:space="preserve">ACMGAS206 </w:t>
    </w:r>
    <w:r w:rsidR="00A6606C" w:rsidRPr="005D287B">
      <w:t>Provide basic first aid for animals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F5025" w14:textId="77777777" w:rsidR="005534B9" w:rsidRDefault="005534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C82791"/>
    <w:multiLevelType w:val="multilevel"/>
    <w:tmpl w:val="352E77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7152FAF"/>
    <w:multiLevelType w:val="multilevel"/>
    <w:tmpl w:val="2E60A7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734BE0"/>
    <w:multiLevelType w:val="multilevel"/>
    <w:tmpl w:val="08E23C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0846A4E"/>
    <w:multiLevelType w:val="multilevel"/>
    <w:tmpl w:val="F0C41A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4257041"/>
    <w:multiLevelType w:val="multilevel"/>
    <w:tmpl w:val="6636A352"/>
    <w:lvl w:ilvl="0">
      <w:start w:val="1"/>
      <w:numFmt w:val="decimal"/>
      <w:pStyle w:val="tic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387931"/>
    <w:multiLevelType w:val="multilevel"/>
    <w:tmpl w:val="425AE5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0137922"/>
    <w:multiLevelType w:val="multilevel"/>
    <w:tmpl w:val="E20EF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4633DF"/>
    <w:multiLevelType w:val="multilevel"/>
    <w:tmpl w:val="3AD436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63729E"/>
    <w:multiLevelType w:val="multilevel"/>
    <w:tmpl w:val="0CBC006C"/>
    <w:lvl w:ilvl="0">
      <w:start w:val="1"/>
      <w:numFmt w:val="decimal"/>
      <w:lvlText w:val="Standard %1."/>
      <w:lvlJc w:val="left"/>
      <w:pPr>
        <w:ind w:left="1211" w:hanging="360"/>
      </w:pPr>
      <w:rPr>
        <w:rFonts w:ascii="Arial Bold" w:hAnsi="Arial Bold" w:hint="default"/>
        <w:b/>
        <w:i w:val="0"/>
        <w:color w:val="000000" w:themeColor="text1"/>
        <w:sz w:val="22"/>
      </w:rPr>
    </w:lvl>
    <w:lvl w:ilvl="1">
      <w:start w:val="1"/>
      <w:numFmt w:val="decimal"/>
      <w:pStyle w:val="StandardElement"/>
      <w:lvlText w:val="%1.%2."/>
      <w:lvlJc w:val="left"/>
      <w:pPr>
        <w:ind w:left="716" w:hanging="432"/>
      </w:pPr>
      <w:rPr>
        <w:rFonts w:cs="Times New Roman"/>
        <w:b w:val="0"/>
        <w:bCs w:val="0"/>
        <w:i w:val="0"/>
        <w:iCs w:val="0"/>
        <w:caps w:val="0"/>
        <w:smallCaps w:val="0"/>
        <w:strike w:val="0"/>
        <w:dstrike w:val="0"/>
        <w:noProof w:val="0"/>
        <w:vanish w:val="0"/>
        <w:color w:val="auto"/>
        <w:spacing w:val="0"/>
        <w:kern w:val="0"/>
        <w:position w:val="0"/>
        <w:u w:val="none"/>
        <w:vertAlign w:val="baseline"/>
        <w:em w:val="none"/>
        <w:specVanish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BCE612C"/>
    <w:multiLevelType w:val="multilevel"/>
    <w:tmpl w:val="3F9A6E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4"/>
  </w:num>
  <w:num w:numId="4">
    <w:abstractNumId w:val="20"/>
  </w:num>
  <w:num w:numId="5">
    <w:abstractNumId w:val="2"/>
  </w:num>
  <w:num w:numId="6">
    <w:abstractNumId w:val="10"/>
  </w:num>
  <w:num w:numId="7">
    <w:abstractNumId w:val="3"/>
  </w:num>
  <w:num w:numId="8">
    <w:abstractNumId w:val="23"/>
  </w:num>
  <w:num w:numId="9">
    <w:abstractNumId w:val="3"/>
  </w:num>
  <w:num w:numId="10">
    <w:abstractNumId w:val="14"/>
  </w:num>
  <w:num w:numId="11">
    <w:abstractNumId w:val="0"/>
  </w:num>
  <w:num w:numId="12">
    <w:abstractNumId w:val="19"/>
  </w:num>
  <w:num w:numId="13">
    <w:abstractNumId w:val="13"/>
  </w:num>
  <w:num w:numId="14">
    <w:abstractNumId w:val="18"/>
  </w:num>
  <w:num w:numId="15">
    <w:abstractNumId w:val="16"/>
  </w:num>
  <w:num w:numId="16">
    <w:abstractNumId w:val="21"/>
  </w:num>
  <w:num w:numId="17">
    <w:abstractNumId w:val="5"/>
  </w:num>
  <w:num w:numId="18">
    <w:abstractNumId w:val="6"/>
  </w:num>
  <w:num w:numId="19">
    <w:abstractNumId w:val="24"/>
  </w:num>
  <w:num w:numId="20">
    <w:abstractNumId w:val="9"/>
  </w:num>
  <w:num w:numId="21">
    <w:abstractNumId w:val="22"/>
  </w:num>
  <w:num w:numId="22">
    <w:abstractNumId w:val="15"/>
  </w:num>
  <w:num w:numId="23">
    <w:abstractNumId w:val="8"/>
  </w:num>
  <w:num w:numId="24">
    <w:abstractNumId w:val="11"/>
  </w:num>
  <w:num w:numId="25">
    <w:abstractNumId w:val="1"/>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87B"/>
    <w:rsid w:val="00067AE5"/>
    <w:rsid w:val="00070ABE"/>
    <w:rsid w:val="00073B35"/>
    <w:rsid w:val="000A5441"/>
    <w:rsid w:val="000B3342"/>
    <w:rsid w:val="001021FE"/>
    <w:rsid w:val="00140E48"/>
    <w:rsid w:val="00142908"/>
    <w:rsid w:val="0018546B"/>
    <w:rsid w:val="001C087A"/>
    <w:rsid w:val="001D6BED"/>
    <w:rsid w:val="001E1BAF"/>
    <w:rsid w:val="00220006"/>
    <w:rsid w:val="002612E3"/>
    <w:rsid w:val="002E37D7"/>
    <w:rsid w:val="003018C8"/>
    <w:rsid w:val="0033217D"/>
    <w:rsid w:val="003506EF"/>
    <w:rsid w:val="00364684"/>
    <w:rsid w:val="003A21F0"/>
    <w:rsid w:val="003A2CB6"/>
    <w:rsid w:val="004127E3"/>
    <w:rsid w:val="00453792"/>
    <w:rsid w:val="00475172"/>
    <w:rsid w:val="004905F9"/>
    <w:rsid w:val="004D0D5F"/>
    <w:rsid w:val="004E01D8"/>
    <w:rsid w:val="00526134"/>
    <w:rsid w:val="00534055"/>
    <w:rsid w:val="00542240"/>
    <w:rsid w:val="005446D1"/>
    <w:rsid w:val="005534B9"/>
    <w:rsid w:val="00587DF3"/>
    <w:rsid w:val="00597694"/>
    <w:rsid w:val="005A0636"/>
    <w:rsid w:val="005D287B"/>
    <w:rsid w:val="00603EDA"/>
    <w:rsid w:val="006121D4"/>
    <w:rsid w:val="00617A2A"/>
    <w:rsid w:val="00631EF5"/>
    <w:rsid w:val="00690C44"/>
    <w:rsid w:val="006F037A"/>
    <w:rsid w:val="006F1AC6"/>
    <w:rsid w:val="006F56E7"/>
    <w:rsid w:val="00713689"/>
    <w:rsid w:val="00716E61"/>
    <w:rsid w:val="00734BCC"/>
    <w:rsid w:val="0075515F"/>
    <w:rsid w:val="007E4FFE"/>
    <w:rsid w:val="007F5A8B"/>
    <w:rsid w:val="0080319A"/>
    <w:rsid w:val="00824D73"/>
    <w:rsid w:val="0084747D"/>
    <w:rsid w:val="00874B0E"/>
    <w:rsid w:val="008843DC"/>
    <w:rsid w:val="008863A6"/>
    <w:rsid w:val="00920927"/>
    <w:rsid w:val="009527CB"/>
    <w:rsid w:val="00977336"/>
    <w:rsid w:val="00983D70"/>
    <w:rsid w:val="00985DA1"/>
    <w:rsid w:val="009C4A28"/>
    <w:rsid w:val="009F428B"/>
    <w:rsid w:val="00A368BD"/>
    <w:rsid w:val="00A479B1"/>
    <w:rsid w:val="00A56E14"/>
    <w:rsid w:val="00A6606C"/>
    <w:rsid w:val="00AB0550"/>
    <w:rsid w:val="00AB1B8E"/>
    <w:rsid w:val="00AC0696"/>
    <w:rsid w:val="00B01629"/>
    <w:rsid w:val="00B032C7"/>
    <w:rsid w:val="00B04B98"/>
    <w:rsid w:val="00B171D9"/>
    <w:rsid w:val="00B83CD7"/>
    <w:rsid w:val="00B9085B"/>
    <w:rsid w:val="00BA14C4"/>
    <w:rsid w:val="00BC01C1"/>
    <w:rsid w:val="00BF3F0A"/>
    <w:rsid w:val="00C0051A"/>
    <w:rsid w:val="00C67C77"/>
    <w:rsid w:val="00D21285"/>
    <w:rsid w:val="00D42082"/>
    <w:rsid w:val="00D64BAD"/>
    <w:rsid w:val="00DF0CDE"/>
    <w:rsid w:val="00E275E6"/>
    <w:rsid w:val="00E44D34"/>
    <w:rsid w:val="00E91BFF"/>
    <w:rsid w:val="00E939CA"/>
    <w:rsid w:val="00EC2126"/>
    <w:rsid w:val="00EC3FB0"/>
    <w:rsid w:val="00EF5AD8"/>
    <w:rsid w:val="00F06F50"/>
    <w:rsid w:val="00F16C54"/>
    <w:rsid w:val="00F7291A"/>
    <w:rsid w:val="00F83D22"/>
    <w:rsid w:val="00FA18C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22B48C"/>
  <w15:docId w15:val="{F647F789-F28A-4FEC-8B17-38105960D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7694"/>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59769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59769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976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7694"/>
    <w:pPr>
      <w:tabs>
        <w:tab w:val="center" w:pos="4513"/>
        <w:tab w:val="right" w:pos="9026"/>
      </w:tabs>
    </w:pPr>
  </w:style>
  <w:style w:type="character" w:customStyle="1" w:styleId="HeaderChar">
    <w:name w:val="Header Char"/>
    <w:basedOn w:val="DefaultParagraphFont"/>
    <w:link w:val="Header"/>
    <w:uiPriority w:val="99"/>
    <w:rsid w:val="00597694"/>
    <w:rPr>
      <w:rFonts w:ascii="Arial" w:eastAsia="Times New Roman" w:hAnsi="Arial"/>
      <w:sz w:val="20"/>
      <w:szCs w:val="20"/>
    </w:rPr>
  </w:style>
  <w:style w:type="paragraph" w:styleId="Footer">
    <w:name w:val="footer"/>
    <w:basedOn w:val="Normal"/>
    <w:link w:val="FooterChar"/>
    <w:uiPriority w:val="99"/>
    <w:unhideWhenUsed/>
    <w:rsid w:val="00597694"/>
    <w:pPr>
      <w:tabs>
        <w:tab w:val="center" w:pos="4513"/>
        <w:tab w:val="right" w:pos="9026"/>
      </w:tabs>
    </w:pPr>
  </w:style>
  <w:style w:type="character" w:customStyle="1" w:styleId="FooterChar">
    <w:name w:val="Footer Char"/>
    <w:basedOn w:val="DefaultParagraphFont"/>
    <w:link w:val="Footer"/>
    <w:uiPriority w:val="99"/>
    <w:rsid w:val="00597694"/>
    <w:rPr>
      <w:rFonts w:ascii="Arial" w:eastAsia="Times New Roman" w:hAnsi="Arial"/>
      <w:sz w:val="20"/>
      <w:szCs w:val="20"/>
    </w:rPr>
  </w:style>
  <w:style w:type="paragraph" w:customStyle="1" w:styleId="Body">
    <w:name w:val="Body"/>
    <w:basedOn w:val="Normal"/>
    <w:qFormat/>
    <w:rsid w:val="00BC01C1"/>
    <w:pPr>
      <w:spacing w:after="160" w:line="259" w:lineRule="auto"/>
    </w:pPr>
    <w:rPr>
      <w:rFonts w:asciiTheme="minorHAnsi" w:eastAsiaTheme="minorHAnsi" w:hAnsiTheme="minorHAnsi"/>
    </w:rPr>
  </w:style>
  <w:style w:type="paragraph" w:customStyle="1" w:styleId="StandardElement">
    <w:name w:val="Standard Element"/>
    <w:basedOn w:val="Body"/>
    <w:next w:val="Body"/>
    <w:qFormat/>
    <w:rsid w:val="00BC01C1"/>
    <w:pPr>
      <w:numPr>
        <w:ilvl w:val="1"/>
        <w:numId w:val="8"/>
      </w:numPr>
      <w:spacing w:before="40" w:after="40" w:line="240" w:lineRule="auto"/>
    </w:pPr>
    <w:rPr>
      <w:sz w:val="18"/>
    </w:rPr>
  </w:style>
  <w:style w:type="paragraph" w:customStyle="1" w:styleId="tick">
    <w:name w:val="tick"/>
    <w:rsid w:val="003506EF"/>
    <w:pPr>
      <w:keepNext/>
      <w:keepLines/>
      <w:numPr>
        <w:numId w:val="10"/>
      </w:numPr>
      <w:spacing w:before="40" w:after="40" w:line="240" w:lineRule="auto"/>
      <w:ind w:left="360" w:hanging="360"/>
      <w:contextualSpacing/>
    </w:pPr>
    <w:rPr>
      <w:rFonts w:ascii="Times New Roman" w:eastAsia="Times New Roman" w:hAnsi="Times New Roman" w:cs="Times New Roman"/>
      <w:sz w:val="24"/>
      <w:lang w:val="en-US"/>
    </w:rPr>
  </w:style>
  <w:style w:type="character" w:styleId="Hyperlink">
    <w:name w:val="Hyperlink"/>
    <w:basedOn w:val="DefaultParagraphFont"/>
    <w:uiPriority w:val="99"/>
    <w:unhideWhenUsed/>
    <w:rsid w:val="00597694"/>
    <w:rPr>
      <w:color w:val="0000FF" w:themeColor="hyperlink"/>
      <w:u w:val="single"/>
    </w:rPr>
  </w:style>
  <w:style w:type="character" w:customStyle="1" w:styleId="Heading1Char">
    <w:name w:val="Heading 1 Char"/>
    <w:basedOn w:val="DefaultParagraphFont"/>
    <w:link w:val="Heading1"/>
    <w:uiPriority w:val="9"/>
    <w:rsid w:val="0059769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59769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597694"/>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597694"/>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597694"/>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597694"/>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597694"/>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59769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597694"/>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97694"/>
    <w:rPr>
      <w:rFonts w:cs="Arial"/>
      <w:sz w:val="18"/>
      <w:szCs w:val="18"/>
    </w:rPr>
  </w:style>
  <w:style w:type="character" w:customStyle="1" w:styleId="BalloonTextChar">
    <w:name w:val="Balloon Text Char"/>
    <w:basedOn w:val="DefaultParagraphFont"/>
    <w:link w:val="BalloonText"/>
    <w:uiPriority w:val="99"/>
    <w:semiHidden/>
    <w:rsid w:val="00597694"/>
    <w:rPr>
      <w:rFonts w:ascii="Arial" w:eastAsia="Times New Roman" w:hAnsi="Arial" w:cs="Arial"/>
      <w:sz w:val="18"/>
      <w:szCs w:val="18"/>
    </w:rPr>
  </w:style>
  <w:style w:type="character" w:styleId="CommentReference">
    <w:name w:val="annotation reference"/>
    <w:basedOn w:val="DefaultParagraphFont"/>
    <w:uiPriority w:val="99"/>
    <w:semiHidden/>
    <w:unhideWhenUsed/>
    <w:rsid w:val="00597694"/>
    <w:rPr>
      <w:sz w:val="16"/>
      <w:szCs w:val="16"/>
    </w:rPr>
  </w:style>
  <w:style w:type="paragraph" w:styleId="CommentText">
    <w:name w:val="annotation text"/>
    <w:basedOn w:val="Normal"/>
    <w:link w:val="CommentTextChar"/>
    <w:uiPriority w:val="99"/>
    <w:semiHidden/>
    <w:unhideWhenUsed/>
    <w:rsid w:val="00597694"/>
  </w:style>
  <w:style w:type="character" w:customStyle="1" w:styleId="CommentTextChar">
    <w:name w:val="Comment Text Char"/>
    <w:basedOn w:val="DefaultParagraphFont"/>
    <w:link w:val="CommentText"/>
    <w:uiPriority w:val="99"/>
    <w:semiHidden/>
    <w:rsid w:val="00597694"/>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597694"/>
    <w:rPr>
      <w:b/>
      <w:bCs/>
    </w:rPr>
  </w:style>
  <w:style w:type="character" w:customStyle="1" w:styleId="CommentSubjectChar">
    <w:name w:val="Comment Subject Char"/>
    <w:basedOn w:val="CommentTextChar"/>
    <w:link w:val="CommentSubject"/>
    <w:uiPriority w:val="99"/>
    <w:semiHidden/>
    <w:rsid w:val="00597694"/>
    <w:rPr>
      <w:rFonts w:ascii="Arial" w:eastAsia="Times New Roman" w:hAnsi="Arial"/>
      <w:b/>
      <w:bCs/>
      <w:sz w:val="20"/>
      <w:szCs w:val="20"/>
    </w:rPr>
  </w:style>
  <w:style w:type="paragraph" w:customStyle="1" w:styleId="SIBulletList1">
    <w:name w:val="SI Bullet List 1"/>
    <w:link w:val="SIBulletList1Char"/>
    <w:rsid w:val="00597694"/>
    <w:pPr>
      <w:numPr>
        <w:numId w:val="14"/>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597694"/>
    <w:rPr>
      <w:i/>
      <w:sz w:val="20"/>
      <w:szCs w:val="20"/>
    </w:rPr>
  </w:style>
  <w:style w:type="paragraph" w:customStyle="1" w:styleId="SIBulletList2">
    <w:name w:val="SI Bullet List 2"/>
    <w:basedOn w:val="SIBulletList1"/>
    <w:link w:val="SIBulletList2Char"/>
    <w:rsid w:val="00597694"/>
    <w:pPr>
      <w:numPr>
        <w:numId w:val="15"/>
      </w:numPr>
      <w:tabs>
        <w:tab w:val="num" w:pos="720"/>
      </w:tabs>
      <w:ind w:left="714" w:hanging="357"/>
    </w:pPr>
  </w:style>
  <w:style w:type="paragraph" w:customStyle="1" w:styleId="SIBulletList3">
    <w:name w:val="SI Bullet List 3"/>
    <w:basedOn w:val="SIBulletList2"/>
    <w:rsid w:val="00597694"/>
    <w:pPr>
      <w:tabs>
        <w:tab w:val="clear" w:pos="720"/>
        <w:tab w:val="num" w:pos="1080"/>
      </w:tabs>
      <w:ind w:left="1080"/>
    </w:pPr>
  </w:style>
  <w:style w:type="paragraph" w:styleId="FootnoteText">
    <w:name w:val="footnote text"/>
    <w:basedOn w:val="Normal"/>
    <w:link w:val="FootnoteTextChar"/>
    <w:uiPriority w:val="99"/>
    <w:semiHidden/>
    <w:unhideWhenUsed/>
    <w:rsid w:val="00597694"/>
  </w:style>
  <w:style w:type="character" w:customStyle="1" w:styleId="FootnoteTextChar">
    <w:name w:val="Footnote Text Char"/>
    <w:basedOn w:val="DefaultParagraphFont"/>
    <w:link w:val="FootnoteText"/>
    <w:uiPriority w:val="99"/>
    <w:semiHidden/>
    <w:rsid w:val="00597694"/>
    <w:rPr>
      <w:rFonts w:ascii="Arial" w:eastAsia="Times New Roman" w:hAnsi="Arial"/>
      <w:sz w:val="20"/>
      <w:szCs w:val="20"/>
    </w:rPr>
  </w:style>
  <w:style w:type="character" w:styleId="FootnoteReference">
    <w:name w:val="footnote reference"/>
    <w:basedOn w:val="DefaultParagraphFont"/>
    <w:uiPriority w:val="99"/>
    <w:semiHidden/>
    <w:unhideWhenUsed/>
    <w:rsid w:val="00597694"/>
    <w:rPr>
      <w:vertAlign w:val="superscript"/>
    </w:rPr>
  </w:style>
  <w:style w:type="character" w:customStyle="1" w:styleId="SITextChar">
    <w:name w:val="SI Text Char"/>
    <w:basedOn w:val="DefaultParagraphFont"/>
    <w:link w:val="SIText"/>
    <w:rsid w:val="00597694"/>
    <w:rPr>
      <w:rFonts w:ascii="Arial" w:eastAsia="Times New Roman" w:hAnsi="Arial" w:cs="Times New Roman"/>
      <w:sz w:val="20"/>
    </w:rPr>
  </w:style>
  <w:style w:type="table" w:styleId="TableGrid">
    <w:name w:val="Table Grid"/>
    <w:basedOn w:val="TableNormal"/>
    <w:uiPriority w:val="59"/>
    <w:rsid w:val="00597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597694"/>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97694"/>
    <w:rPr>
      <w:b/>
      <w:i/>
    </w:rPr>
  </w:style>
  <w:style w:type="character" w:customStyle="1" w:styleId="SIRangeEntryChar">
    <w:name w:val="SI Range Entry Char"/>
    <w:basedOn w:val="SITextChar"/>
    <w:link w:val="SIRangeEntry"/>
    <w:rsid w:val="00597694"/>
    <w:rPr>
      <w:rFonts w:ascii="Arial" w:eastAsia="Times New Roman" w:hAnsi="Arial" w:cs="Times New Roman"/>
      <w:b/>
      <w:i/>
      <w:sz w:val="20"/>
    </w:rPr>
  </w:style>
  <w:style w:type="paragraph" w:customStyle="1" w:styleId="SIBullet1">
    <w:name w:val="SI Bullet 1"/>
    <w:basedOn w:val="SIBulletList1"/>
    <w:link w:val="SIBullet1Char"/>
    <w:qFormat/>
    <w:rsid w:val="00597694"/>
    <w:rPr>
      <w:rFonts w:eastAsia="Calibri"/>
    </w:rPr>
  </w:style>
  <w:style w:type="paragraph" w:customStyle="1" w:styleId="SIBullet2">
    <w:name w:val="SI Bullet 2"/>
    <w:basedOn w:val="SIBulletList2"/>
    <w:link w:val="SIBullet2Char"/>
    <w:qFormat/>
    <w:rsid w:val="00597694"/>
    <w:rPr>
      <w:rFonts w:eastAsia="Calibri"/>
    </w:rPr>
  </w:style>
  <w:style w:type="character" w:customStyle="1" w:styleId="SIBulletList1Char">
    <w:name w:val="SI Bullet List 1 Char"/>
    <w:basedOn w:val="DefaultParagraphFont"/>
    <w:link w:val="SIBulletList1"/>
    <w:rsid w:val="00597694"/>
    <w:rPr>
      <w:rFonts w:ascii="Arial" w:eastAsia="Times New Roman" w:hAnsi="Arial" w:cs="Times New Roman"/>
      <w:sz w:val="20"/>
      <w:szCs w:val="20"/>
    </w:rPr>
  </w:style>
  <w:style w:type="character" w:customStyle="1" w:styleId="SIBullet1Char">
    <w:name w:val="SI Bullet 1 Char"/>
    <w:basedOn w:val="SIBulletList1Char"/>
    <w:link w:val="SIBullet1"/>
    <w:rsid w:val="00597694"/>
    <w:rPr>
      <w:rFonts w:ascii="Arial" w:eastAsia="Calibri" w:hAnsi="Arial" w:cs="Times New Roman"/>
      <w:sz w:val="20"/>
      <w:szCs w:val="20"/>
    </w:rPr>
  </w:style>
  <w:style w:type="paragraph" w:customStyle="1" w:styleId="SIItalic">
    <w:name w:val="SI Italic"/>
    <w:basedOn w:val="Normal"/>
    <w:link w:val="SIItalicChar"/>
    <w:qFormat/>
    <w:rsid w:val="00597694"/>
    <w:rPr>
      <w:rFonts w:eastAsiaTheme="majorEastAsia"/>
      <w:i/>
    </w:rPr>
  </w:style>
  <w:style w:type="character" w:customStyle="1" w:styleId="SIBulletList2Char">
    <w:name w:val="SI Bullet List 2 Char"/>
    <w:basedOn w:val="SIBulletList1Char"/>
    <w:link w:val="SIBulletList2"/>
    <w:rsid w:val="00597694"/>
    <w:rPr>
      <w:rFonts w:ascii="Arial" w:eastAsia="Times New Roman" w:hAnsi="Arial" w:cs="Times New Roman"/>
      <w:sz w:val="20"/>
      <w:szCs w:val="20"/>
    </w:rPr>
  </w:style>
  <w:style w:type="character" w:customStyle="1" w:styleId="SIBullet2Char">
    <w:name w:val="SI Bullet 2 Char"/>
    <w:basedOn w:val="SIBulletList2Char"/>
    <w:link w:val="SIBullet2"/>
    <w:rsid w:val="00597694"/>
    <w:rPr>
      <w:rFonts w:ascii="Arial" w:eastAsia="Calibri" w:hAnsi="Arial" w:cs="Times New Roman"/>
      <w:sz w:val="20"/>
      <w:szCs w:val="20"/>
    </w:rPr>
  </w:style>
  <w:style w:type="character" w:customStyle="1" w:styleId="SIItalicChar">
    <w:name w:val="SI Italic Char"/>
    <w:basedOn w:val="DefaultParagraphFont"/>
    <w:link w:val="SIItalic"/>
    <w:rsid w:val="00597694"/>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267626">
      <w:bodyDiv w:val="1"/>
      <w:marLeft w:val="0"/>
      <w:marRight w:val="0"/>
      <w:marTop w:val="0"/>
      <w:marBottom w:val="0"/>
      <w:divBdr>
        <w:top w:val="none" w:sz="0" w:space="0" w:color="auto"/>
        <w:left w:val="none" w:sz="0" w:space="0" w:color="auto"/>
        <w:bottom w:val="none" w:sz="0" w:space="0" w:color="auto"/>
        <w:right w:val="none" w:sz="0" w:space="0" w:color="auto"/>
      </w:divBdr>
    </w:div>
    <w:div w:id="932517848">
      <w:bodyDiv w:val="1"/>
      <w:marLeft w:val="0"/>
      <w:marRight w:val="0"/>
      <w:marTop w:val="0"/>
      <w:marBottom w:val="0"/>
      <w:divBdr>
        <w:top w:val="none" w:sz="0" w:space="0" w:color="auto"/>
        <w:left w:val="none" w:sz="0" w:space="0" w:color="auto"/>
        <w:bottom w:val="none" w:sz="0" w:space="0" w:color="auto"/>
        <w:right w:val="none" w:sz="0" w:space="0" w:color="auto"/>
      </w:divBdr>
    </w:div>
    <w:div w:id="1467773518">
      <w:bodyDiv w:val="1"/>
      <w:marLeft w:val="0"/>
      <w:marRight w:val="0"/>
      <w:marTop w:val="0"/>
      <w:marBottom w:val="0"/>
      <w:divBdr>
        <w:top w:val="none" w:sz="0" w:space="0" w:color="auto"/>
        <w:left w:val="none" w:sz="0" w:space="0" w:color="auto"/>
        <w:bottom w:val="none" w:sz="0" w:space="0" w:color="auto"/>
        <w:right w:val="none" w:sz="0" w:space="0" w:color="auto"/>
      </w:divBdr>
    </w:div>
    <w:div w:id="1579245931">
      <w:bodyDiv w:val="1"/>
      <w:marLeft w:val="0"/>
      <w:marRight w:val="0"/>
      <w:marTop w:val="0"/>
      <w:marBottom w:val="0"/>
      <w:divBdr>
        <w:top w:val="none" w:sz="0" w:space="0" w:color="auto"/>
        <w:left w:val="none" w:sz="0" w:space="0" w:color="auto"/>
        <w:bottom w:val="none" w:sz="0" w:space="0" w:color="auto"/>
        <w:right w:val="none" w:sz="0" w:space="0" w:color="auto"/>
      </w:divBdr>
    </w:div>
    <w:div w:id="1956323067">
      <w:bodyDiv w:val="1"/>
      <w:marLeft w:val="0"/>
      <w:marRight w:val="0"/>
      <w:marTop w:val="0"/>
      <w:marBottom w:val="0"/>
      <w:divBdr>
        <w:top w:val="none" w:sz="0" w:space="0" w:color="auto"/>
        <w:left w:val="none" w:sz="0" w:space="0" w:color="auto"/>
        <w:bottom w:val="none" w:sz="0" w:space="0" w:color="auto"/>
        <w:right w:val="none" w:sz="0" w:space="0" w:color="auto"/>
      </w:divBdr>
    </w:div>
    <w:div w:id="2071150381">
      <w:bodyDiv w:val="1"/>
      <w:marLeft w:val="0"/>
      <w:marRight w:val="0"/>
      <w:marTop w:val="0"/>
      <w:marBottom w:val="0"/>
      <w:divBdr>
        <w:top w:val="none" w:sz="0" w:space="0" w:color="auto"/>
        <w:left w:val="none" w:sz="0" w:space="0" w:color="auto"/>
        <w:bottom w:val="none" w:sz="0" w:space="0" w:color="auto"/>
        <w:right w:val="none" w:sz="0" w:space="0" w:color="auto"/>
      </w:divBdr>
    </w:div>
    <w:div w:id="214388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C06C52CF13324AB4DBC9CF079C3B7D" ma:contentTypeVersion="4" ma:contentTypeDescription="Create a new document." ma:contentTypeScope="" ma:versionID="0b734c4c2c5718bf8b0537e583e2cb9d">
  <xsd:schema xmlns:xsd="http://www.w3.org/2001/XMLSchema" xmlns:xs="http://www.w3.org/2001/XMLSchema" xmlns:p="http://schemas.microsoft.com/office/2006/metadata/properties" xmlns:ns2="38a87e3c-c201-4287-bbb2-60f29153026b" targetNamespace="http://schemas.microsoft.com/office/2006/metadata/properties" ma:root="true" ma:fieldsID="9682bbf2d669ea1c720b547c7dcbfd84" ns2:_="">
    <xsd:import namespace="38a87e3c-c201-4287-bbb2-60f29153026b"/>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a87e3c-c201-4287-bbb2-60f29153026b"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38a87e3c-c201-4287-bbb2-60f29153026b">STA approval</Status>
    <Assigned_x0020_to0 xmlns="38a87e3c-c201-4287-bbb2-60f29153026b">
      <UserInfo>
        <DisplayName/>
        <AccountId xsi:nil="true"/>
        <AccountType/>
      </UserInfo>
    </Assigned_x0020_to0>
  </documentManagement>
</p:properties>
</file>

<file path=customXml/itemProps1.xml><?xml version="1.0" encoding="utf-8"?>
<ds:datastoreItem xmlns:ds="http://schemas.openxmlformats.org/officeDocument/2006/customXml" ds:itemID="{4B875E6A-03B1-4881-841A-59AB29E6AC22}">
  <ds:schemaRefs>
    <ds:schemaRef ds:uri="http://schemas.microsoft.com/sharepoint/v3/contenttype/forms"/>
  </ds:schemaRefs>
</ds:datastoreItem>
</file>

<file path=customXml/itemProps2.xml><?xml version="1.0" encoding="utf-8"?>
<ds:datastoreItem xmlns:ds="http://schemas.openxmlformats.org/officeDocument/2006/customXml" ds:itemID="{A14973F0-2D89-47AC-BAC2-587BFF12F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a87e3c-c201-4287-bbb2-60f291530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36FFA9-C953-470D-A658-6DB9BA17E690}">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38a87e3c-c201-4287-bbb2-60f29153026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15</TotalTime>
  <Pages>4</Pages>
  <Words>932</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ACMGAS206 Provide basic first aid for animals</vt:lpstr>
    </vt:vector>
  </TitlesOfParts>
  <Manager/>
  <Company>AgriFood Skills Australia</Company>
  <LinksUpToDate>false</LinksUpToDate>
  <CharactersWithSpaces>6233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ACMGAS206 Provide basic first aid for animals</dc:title>
  <dc:subject/>
  <dc:creator>Trish Grice</dc:creator>
  <cp:keywords/>
  <dc:description/>
  <cp:lastModifiedBy>Wayne Jones</cp:lastModifiedBy>
  <cp:revision>10</cp:revision>
  <dcterms:created xsi:type="dcterms:W3CDTF">2017-07-13T05:01:00Z</dcterms:created>
  <dcterms:modified xsi:type="dcterms:W3CDTF">2017-08-15T23:19:00Z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0x010100ABC06C52CF13324AB4DBC9CF079C3B7D</vt:lpwstr>
  </property>
  <property fmtid="{D5CDD505-2E9C-101B-9397-08002B2CF9AE}" pid="3" name="_dlc_DocIdItemGuid">
    <vt:lpwstr>97ba5afe-ae68-452e-9627-229161b8db92</vt:lpwstr>
  </property>
  <property fmtid="{D5CDD505-2E9C-101B-9397-08002B2CF9AE}" pid="4" name="TaxKeyword">
    <vt:lpwstr/>
  </property>
  <property fmtid="{D5CDD505-2E9C-101B-9397-08002B2CF9AE}" pid="5" name="ContentCategory1">
    <vt:lpwstr/>
  </property>
  <property fmtid="{D5CDD505-2E9C-101B-9397-08002B2CF9AE}" pid="6" name="IndustrySector">
    <vt:lpwstr>486;#Animal Care and Management|c2e4fe2a-59a1-4ea2-a4f7-a169a9382aca</vt:lpwstr>
  </property>
</Properties>
</file>